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BD9" w:rsidRDefault="00950BD9" w:rsidP="00950BD9">
      <w:pPr>
        <w:rPr>
          <w:b/>
        </w:rPr>
      </w:pPr>
      <w:r>
        <w:rPr>
          <w:b/>
        </w:rPr>
        <w:t>Staff Auditor-Oklahoma City</w:t>
      </w:r>
    </w:p>
    <w:p w:rsidR="00950BD9" w:rsidRDefault="00950BD9" w:rsidP="00950BD9">
      <w:pPr>
        <w:jc w:val="both"/>
      </w:pPr>
      <w:r>
        <w:t xml:space="preserve">The Oklahoma State Auditor and Inspector’s Office is actively recruiting for the position of Staff Auditor in our State Agency Division located in Oklahoma City. Our goal is to promote accountability and fiscal integrity in state and local government.  Oklahoma law requires the State Auditor and Inspector’s Office to provide objective and comprehensive evaluations of the practices and operations of the state, county, and local governments including agencies, boards, </w:t>
      </w:r>
      <w:r w:rsidR="001806C2">
        <w:t xml:space="preserve">and </w:t>
      </w:r>
      <w:r>
        <w:t>commissions</w:t>
      </w:r>
      <w:r w:rsidR="001806C2">
        <w:t xml:space="preserve"> </w:t>
      </w:r>
      <w:r>
        <w:t>dealing with public funds.  Our vision is</w:t>
      </w:r>
      <w:r w:rsidR="001806C2">
        <w:t xml:space="preserve"> to be the leading audit organization</w:t>
      </w:r>
      <w:r>
        <w:t xml:space="preserve"> in the State of Oklahoma that auditees, the legislature, citizens and other interested parties turn to for independent information regarding the effectiveness and efficiency of state and local government. </w:t>
      </w:r>
    </w:p>
    <w:p w:rsidR="00950BD9" w:rsidRDefault="00950BD9" w:rsidP="00950BD9">
      <w:r>
        <w:rPr>
          <w:b/>
        </w:rPr>
        <w:t xml:space="preserve">  DUTIES</w:t>
      </w:r>
      <w:r>
        <w:t>: You will utilize your accounting and auditing skills as part of an audit team that evaluates the financial position, compliance with laws and regulations, and the effectiveness of operations and procedures for state government agencies.</w:t>
      </w:r>
    </w:p>
    <w:p w:rsidR="00950BD9" w:rsidRDefault="00950BD9" w:rsidP="00950BD9">
      <w:r>
        <w:rPr>
          <w:b/>
        </w:rPr>
        <w:t xml:space="preserve"> RESPONSIBILITIES</w:t>
      </w:r>
      <w:r>
        <w:t>: Include conducting interviews with client personnel; evaluating internal controls; performing specific audit procedures and preparing audit working papers to be used in writing the final audit report.</w:t>
      </w:r>
    </w:p>
    <w:p w:rsidR="00950BD9" w:rsidRDefault="00950BD9" w:rsidP="00950BD9">
      <w:r>
        <w:t xml:space="preserve">  </w:t>
      </w:r>
      <w:r>
        <w:rPr>
          <w:b/>
        </w:rPr>
        <w:t>EDUCATION/EXPERIENCE</w:t>
      </w:r>
      <w:r>
        <w:t>: The successful candidate must have a bachelor's degree in accounting, or other business related field</w:t>
      </w:r>
      <w:r w:rsidR="008A2510">
        <w:t xml:space="preserve"> and one to</w:t>
      </w:r>
      <w:r>
        <w:t xml:space="preserve"> two years experience in an audit </w:t>
      </w:r>
      <w:r w:rsidR="001806C2">
        <w:t>environment following</w:t>
      </w:r>
      <w:r>
        <w:rPr>
          <w:color w:val="000000"/>
        </w:rPr>
        <w:t xml:space="preserve"> generally accepted auditing and/or governmental auditing standards. </w:t>
      </w:r>
    </w:p>
    <w:p w:rsidR="00950BD9" w:rsidRDefault="00950BD9" w:rsidP="00950BD9">
      <w:r>
        <w:rPr>
          <w:b/>
        </w:rPr>
        <w:t>ADDITIONAL SKILLS</w:t>
      </w:r>
      <w:r>
        <w:t xml:space="preserve">: Strong verbal and written communication skills and the ability to work as part of a team. Minimal travel is required. </w:t>
      </w:r>
    </w:p>
    <w:p w:rsidR="00950BD9" w:rsidRDefault="00950BD9" w:rsidP="00950BD9">
      <w:pPr>
        <w:jc w:val="both"/>
      </w:pPr>
      <w:r>
        <w:t>The Oklahoma State Auditor and Inspector’s Office offers a competitive salary and excellent state benefits</w:t>
      </w:r>
      <w:r w:rsidR="00197B49">
        <w:t>. The annual salary range is $36</w:t>
      </w:r>
      <w:r>
        <w:t>,000-</w:t>
      </w:r>
      <w:r w:rsidR="00175FA1">
        <w:t>$</w:t>
      </w:r>
      <w:r>
        <w:t xml:space="preserve">43,000. If interested, please submit a letter of interest referencing the position and your resume to Lisa Hodges at </w:t>
      </w:r>
      <w:hyperlink r:id="rId4" w:history="1">
        <w:r>
          <w:rPr>
            <w:rStyle w:val="Hyperlink"/>
          </w:rPr>
          <w:t>LHodges@sai.ok.gov</w:t>
        </w:r>
      </w:hyperlink>
      <w:r w:rsidR="001806C2">
        <w:t xml:space="preserve"> </w:t>
      </w:r>
      <w:r w:rsidR="00197B49">
        <w:t xml:space="preserve"> by October 5</w:t>
      </w:r>
      <w:r>
        <w:t xml:space="preserve">, 2011.   </w:t>
      </w:r>
    </w:p>
    <w:p w:rsidR="00950BD9" w:rsidRDefault="00950BD9" w:rsidP="00950BD9">
      <w:pPr>
        <w:spacing w:after="0"/>
      </w:pPr>
      <w:r>
        <w:t>Lisa Hodges, Director of Audits, State Agency Division</w:t>
      </w:r>
    </w:p>
    <w:p w:rsidR="00950BD9" w:rsidRDefault="00950BD9" w:rsidP="00950BD9">
      <w:pPr>
        <w:spacing w:after="0"/>
      </w:pPr>
      <w:r>
        <w:t>2401 NW 23rd, Suite 39</w:t>
      </w:r>
    </w:p>
    <w:p w:rsidR="00950BD9" w:rsidRDefault="00950BD9" w:rsidP="00950BD9">
      <w:pPr>
        <w:spacing w:after="0"/>
      </w:pPr>
      <w:r>
        <w:t>Oklahoma City, OK 73107</w:t>
      </w:r>
      <w:r>
        <w:tab/>
      </w:r>
    </w:p>
    <w:p w:rsidR="00950BD9" w:rsidRDefault="00BA3D3C" w:rsidP="00950BD9">
      <w:pPr>
        <w:spacing w:after="0"/>
      </w:pPr>
      <w:hyperlink r:id="rId5" w:history="1">
        <w:r w:rsidR="00950BD9">
          <w:rPr>
            <w:rStyle w:val="Hyperlink"/>
          </w:rPr>
          <w:t>LHodges@sai.ok.gov</w:t>
        </w:r>
      </w:hyperlink>
      <w:r w:rsidR="00950BD9">
        <w:tab/>
      </w:r>
    </w:p>
    <w:p w:rsidR="00950BD9" w:rsidRDefault="00950BD9" w:rsidP="00950BD9">
      <w:pPr>
        <w:spacing w:after="0"/>
      </w:pPr>
      <w:r>
        <w:t>Ph. (405) 522-6443</w:t>
      </w:r>
    </w:p>
    <w:p w:rsidR="00950BD9" w:rsidRDefault="00950BD9" w:rsidP="00950BD9">
      <w:pPr>
        <w:spacing w:after="0"/>
      </w:pPr>
      <w:r>
        <w:t>Fax (405) 522-6464</w:t>
      </w:r>
    </w:p>
    <w:p w:rsidR="00950BD9" w:rsidRDefault="00950BD9" w:rsidP="00950BD9">
      <w:pPr>
        <w:spacing w:after="0"/>
      </w:pPr>
    </w:p>
    <w:p w:rsidR="00950BD9" w:rsidRDefault="00950BD9" w:rsidP="00950BD9">
      <w:pPr>
        <w:jc w:val="both"/>
      </w:pPr>
      <w:r>
        <w:t xml:space="preserve">The Oklahoma State Auditor and Inspector’s Office is committed to our policy to provide equal employment and advancement opportunity without regard to political or religious opinion or affiliation, race, creed, gender, age, color, national origin, or disability, so long as the disability does not render the person unable to do the work for which employed.   All qualified applicants are encouraged to apply.  </w:t>
      </w:r>
    </w:p>
    <w:p w:rsidR="00950BD9" w:rsidRDefault="00950BD9" w:rsidP="00950BD9">
      <w:pPr>
        <w:spacing w:after="0"/>
      </w:pPr>
    </w:p>
    <w:p w:rsidR="00DF74F9" w:rsidRDefault="00DF74F9"/>
    <w:sectPr w:rsidR="00DF74F9" w:rsidSect="00DF74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50BD9"/>
    <w:rsid w:val="00175FA1"/>
    <w:rsid w:val="001806C2"/>
    <w:rsid w:val="00197B49"/>
    <w:rsid w:val="00516745"/>
    <w:rsid w:val="008A2510"/>
    <w:rsid w:val="00950BD9"/>
    <w:rsid w:val="00BA3D3C"/>
    <w:rsid w:val="00DF74F9"/>
    <w:rsid w:val="00F67E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B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0BD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442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Hodges@sai.ok.gov" TargetMode="External"/><Relationship Id="rId4" Type="http://schemas.openxmlformats.org/officeDocument/2006/relationships/hyperlink" Target="mailto:LHodges@sai.o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391</Words>
  <Characters>2235</Characters>
  <Application>Microsoft Office Word</Application>
  <DocSecurity>0</DocSecurity>
  <Lines>18</Lines>
  <Paragraphs>5</Paragraphs>
  <ScaleCrop>false</ScaleCrop>
  <Company>SAI</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lhodges</dc:creator>
  <cp:lastModifiedBy>lhodges</cp:lastModifiedBy>
  <cp:revision>5</cp:revision>
  <dcterms:created xsi:type="dcterms:W3CDTF">2011-07-26T21:49:00Z</dcterms:created>
  <dcterms:modified xsi:type="dcterms:W3CDTF">2011-09-20T15:48:00Z</dcterms:modified>
</cp:coreProperties>
</file>