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34" w:rsidRDefault="008E7634">
      <w:pPr>
        <w:pStyle w:val="Title"/>
        <w:rPr>
          <w:b w:val="0"/>
          <w:bCs w:val="0"/>
          <w:sz w:val="22"/>
        </w:rPr>
      </w:pPr>
      <w:r>
        <w:t xml:space="preserve">CPE </w:t>
      </w:r>
      <w:r w:rsidR="004751D1">
        <w:t xml:space="preserve">CERTIFICATION </w:t>
      </w:r>
      <w:r>
        <w:t>FORM</w:t>
      </w:r>
    </w:p>
    <w:p w:rsidR="00854C62" w:rsidRPr="00854C62" w:rsidRDefault="00854C62" w:rsidP="00854C62"/>
    <w:p w:rsidR="000137A7" w:rsidRPr="008934DD" w:rsidRDefault="00550439" w:rsidP="000137A7">
      <w:pPr>
        <w:pStyle w:val="Heading1"/>
        <w:spacing w:before="0"/>
        <w:rPr>
          <w:rFonts w:ascii="Times New Roman" w:hAnsi="Times New Roman"/>
          <w:iCs/>
          <w:szCs w:val="28"/>
        </w:rPr>
      </w:pPr>
      <w:r>
        <w:rPr>
          <w:rFonts w:ascii="Times New Roman" w:hAnsi="Times New Roman"/>
          <w:iCs/>
          <w:szCs w:val="28"/>
        </w:rPr>
        <w:t xml:space="preserve">Frontline of Defense </w:t>
      </w:r>
      <w:proofErr w:type="gramStart"/>
      <w:r>
        <w:rPr>
          <w:rFonts w:ascii="Times New Roman" w:hAnsi="Times New Roman"/>
          <w:iCs/>
          <w:szCs w:val="28"/>
        </w:rPr>
        <w:t>Against</w:t>
      </w:r>
      <w:proofErr w:type="gramEnd"/>
      <w:r>
        <w:rPr>
          <w:rFonts w:ascii="Times New Roman" w:hAnsi="Times New Roman"/>
          <w:iCs/>
          <w:szCs w:val="28"/>
        </w:rPr>
        <w:t xml:space="preserve"> Fraud</w:t>
      </w:r>
    </w:p>
    <w:p w:rsidR="00462C8D" w:rsidRDefault="00854C62" w:rsidP="002102D5">
      <w:pPr>
        <w:pStyle w:val="Heading1"/>
        <w:spacing w:before="0"/>
        <w:rPr>
          <w:rFonts w:ascii="Times New Roman" w:hAnsi="Times New Roman"/>
          <w:b w:val="0"/>
          <w:i/>
          <w:iCs/>
          <w:sz w:val="24"/>
          <w:szCs w:val="24"/>
        </w:rPr>
      </w:pPr>
      <w:r w:rsidRPr="00854C62">
        <w:rPr>
          <w:rFonts w:ascii="Times New Roman" w:hAnsi="Times New Roman"/>
          <w:b w:val="0"/>
          <w:i/>
          <w:iCs/>
          <w:sz w:val="24"/>
          <w:szCs w:val="24"/>
        </w:rPr>
        <w:t>Presented by</w:t>
      </w:r>
      <w:r w:rsidR="00462C8D">
        <w:rPr>
          <w:rFonts w:ascii="Times New Roman" w:hAnsi="Times New Roman"/>
          <w:b w:val="0"/>
          <w:i/>
          <w:iCs/>
          <w:sz w:val="24"/>
          <w:szCs w:val="24"/>
        </w:rPr>
        <w:t>:</w:t>
      </w:r>
    </w:p>
    <w:p w:rsidR="00EB255E" w:rsidRDefault="00EB255E" w:rsidP="00EB255E">
      <w:pPr>
        <w:pStyle w:val="Heading1"/>
        <w:spacing w:before="0"/>
        <w:rPr>
          <w:rFonts w:ascii="Times New Roman" w:hAnsi="Times New Roman"/>
          <w:b w:val="0"/>
          <w:i/>
          <w:iCs/>
          <w:sz w:val="24"/>
          <w:szCs w:val="24"/>
        </w:rPr>
      </w:pPr>
      <w:r>
        <w:rPr>
          <w:rFonts w:ascii="Times New Roman" w:hAnsi="Times New Roman"/>
          <w:b w:val="0"/>
          <w:i/>
          <w:iCs/>
          <w:sz w:val="24"/>
          <w:szCs w:val="24"/>
        </w:rPr>
        <w:t>Brenna Dixon, CPA, CFE, CFF, CIC</w:t>
      </w:r>
    </w:p>
    <w:p w:rsidR="00EB255E" w:rsidRDefault="00EB255E" w:rsidP="00EB255E">
      <w:pPr>
        <w:pStyle w:val="Heading1"/>
        <w:spacing w:before="0"/>
        <w:rPr>
          <w:rFonts w:ascii="Times New Roman" w:hAnsi="Times New Roman"/>
          <w:b w:val="0"/>
          <w:i/>
          <w:iCs/>
          <w:sz w:val="24"/>
          <w:szCs w:val="24"/>
        </w:rPr>
      </w:pPr>
      <w:r>
        <w:rPr>
          <w:rFonts w:ascii="Times New Roman" w:hAnsi="Times New Roman"/>
          <w:b w:val="0"/>
          <w:i/>
          <w:iCs/>
          <w:sz w:val="24"/>
          <w:szCs w:val="24"/>
        </w:rPr>
        <w:t>Angie Welch, CPA, CFE, CFF, CIC</w:t>
      </w:r>
    </w:p>
    <w:p w:rsidR="00C25215" w:rsidRPr="00003623" w:rsidRDefault="00C25215">
      <w:pPr>
        <w:jc w:val="center"/>
      </w:pPr>
    </w:p>
    <w:p w:rsidR="00462C8D" w:rsidRPr="00003623" w:rsidRDefault="00003623">
      <w:pPr>
        <w:jc w:val="center"/>
        <w:rPr>
          <w:sz w:val="22"/>
          <w:szCs w:val="22"/>
        </w:rPr>
      </w:pPr>
      <w:r w:rsidRPr="00003623">
        <w:rPr>
          <w:b/>
          <w:sz w:val="22"/>
          <w:szCs w:val="22"/>
        </w:rPr>
        <w:t>Sponsors:</w:t>
      </w:r>
      <w:r w:rsidRPr="00003623">
        <w:rPr>
          <w:sz w:val="22"/>
          <w:szCs w:val="22"/>
        </w:rPr>
        <w:t xml:space="preserve">  The Regional University System of Oklahoma (RUSO)</w:t>
      </w:r>
    </w:p>
    <w:p w:rsidR="00003623" w:rsidRPr="00003623" w:rsidRDefault="00003623">
      <w:pPr>
        <w:jc w:val="center"/>
        <w:rPr>
          <w:sz w:val="22"/>
          <w:szCs w:val="22"/>
        </w:rPr>
      </w:pPr>
      <w:r w:rsidRPr="00003623">
        <w:rPr>
          <w:sz w:val="22"/>
          <w:szCs w:val="22"/>
        </w:rPr>
        <w:t>The Collegiate Association for Liability Management (CALM)</w:t>
      </w:r>
    </w:p>
    <w:p w:rsidR="00003623" w:rsidRPr="00003623" w:rsidRDefault="00003623">
      <w:pPr>
        <w:jc w:val="center"/>
        <w:rPr>
          <w:sz w:val="22"/>
          <w:szCs w:val="22"/>
        </w:rPr>
      </w:pPr>
      <w:r w:rsidRPr="00003623">
        <w:rPr>
          <w:sz w:val="22"/>
          <w:szCs w:val="22"/>
        </w:rPr>
        <w:t>Oklahoma State University</w:t>
      </w:r>
    </w:p>
    <w:p w:rsidR="00003623" w:rsidRPr="00003623" w:rsidRDefault="00003623">
      <w:pPr>
        <w:jc w:val="center"/>
      </w:pPr>
    </w:p>
    <w:p w:rsidR="008E7634" w:rsidRPr="00003623" w:rsidRDefault="00A734D9">
      <w:pPr>
        <w:jc w:val="center"/>
        <w:rPr>
          <w:bCs/>
          <w:sz w:val="22"/>
          <w:szCs w:val="22"/>
        </w:rPr>
      </w:pPr>
      <w:r w:rsidRPr="00003623">
        <w:rPr>
          <w:bCs/>
          <w:sz w:val="22"/>
          <w:szCs w:val="22"/>
        </w:rPr>
        <w:t>University of Central Oklahoma</w:t>
      </w:r>
    </w:p>
    <w:p w:rsidR="008E7634" w:rsidRPr="00003623" w:rsidRDefault="008934DD">
      <w:pPr>
        <w:jc w:val="center"/>
        <w:rPr>
          <w:bCs/>
          <w:sz w:val="22"/>
          <w:szCs w:val="22"/>
        </w:rPr>
      </w:pPr>
      <w:r>
        <w:rPr>
          <w:bCs/>
          <w:sz w:val="22"/>
          <w:szCs w:val="22"/>
        </w:rPr>
        <w:t xml:space="preserve">November </w:t>
      </w:r>
      <w:r w:rsidR="00EA7324">
        <w:rPr>
          <w:bCs/>
          <w:sz w:val="22"/>
          <w:szCs w:val="22"/>
        </w:rPr>
        <w:t>30</w:t>
      </w:r>
      <w:r>
        <w:rPr>
          <w:bCs/>
          <w:sz w:val="22"/>
          <w:szCs w:val="22"/>
        </w:rPr>
        <w:t>, 201</w:t>
      </w:r>
      <w:r w:rsidR="00EA7324">
        <w:rPr>
          <w:bCs/>
          <w:sz w:val="22"/>
          <w:szCs w:val="22"/>
        </w:rPr>
        <w:t>1</w:t>
      </w:r>
    </w:p>
    <w:p w:rsidR="00067257" w:rsidRPr="00772872" w:rsidRDefault="00067257">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0"/>
        <w:gridCol w:w="2160"/>
      </w:tblGrid>
      <w:tr w:rsidR="008E7634" w:rsidTr="00EA7324">
        <w:tc>
          <w:tcPr>
            <w:tcW w:w="5580" w:type="dxa"/>
          </w:tcPr>
          <w:p w:rsidR="008E7634" w:rsidRDefault="008E7634">
            <w:pPr>
              <w:pStyle w:val="Heading3"/>
              <w:rPr>
                <w:sz w:val="18"/>
              </w:rPr>
            </w:pPr>
          </w:p>
          <w:p w:rsidR="008E7634" w:rsidRDefault="008E7634">
            <w:pPr>
              <w:pStyle w:val="Heading3"/>
              <w:rPr>
                <w:sz w:val="18"/>
              </w:rPr>
            </w:pPr>
          </w:p>
          <w:p w:rsidR="008E7634" w:rsidRPr="00003623" w:rsidRDefault="00003623">
            <w:pPr>
              <w:pStyle w:val="Heading3"/>
              <w:rPr>
                <w:sz w:val="20"/>
                <w:szCs w:val="20"/>
              </w:rPr>
            </w:pPr>
            <w:r>
              <w:rPr>
                <w:sz w:val="20"/>
                <w:szCs w:val="20"/>
              </w:rPr>
              <w:t>DESCRIPTION</w:t>
            </w:r>
          </w:p>
        </w:tc>
        <w:tc>
          <w:tcPr>
            <w:tcW w:w="1080" w:type="dxa"/>
            <w:vAlign w:val="center"/>
          </w:tcPr>
          <w:p w:rsidR="008E7634" w:rsidRPr="00003623" w:rsidRDefault="00A734D9" w:rsidP="00E63594">
            <w:pPr>
              <w:pStyle w:val="BodyText3"/>
              <w:rPr>
                <w:sz w:val="20"/>
                <w:szCs w:val="20"/>
              </w:rPr>
            </w:pPr>
            <w:r w:rsidRPr="00003623">
              <w:rPr>
                <w:sz w:val="20"/>
                <w:szCs w:val="20"/>
              </w:rPr>
              <w:t>CPE</w:t>
            </w:r>
          </w:p>
          <w:p w:rsidR="008E7634" w:rsidRPr="00003623" w:rsidRDefault="008E7634" w:rsidP="00E63594">
            <w:pPr>
              <w:pStyle w:val="BodyText3"/>
              <w:rPr>
                <w:sz w:val="20"/>
                <w:szCs w:val="20"/>
              </w:rPr>
            </w:pPr>
            <w:r w:rsidRPr="00003623">
              <w:rPr>
                <w:sz w:val="20"/>
                <w:szCs w:val="20"/>
              </w:rPr>
              <w:t>Credits</w:t>
            </w:r>
          </w:p>
          <w:p w:rsidR="008E7634" w:rsidRDefault="008E7634" w:rsidP="0011050A">
            <w:pPr>
              <w:jc w:val="center"/>
              <w:rPr>
                <w:b/>
                <w:bCs/>
                <w:sz w:val="18"/>
              </w:rPr>
            </w:pPr>
            <w:r w:rsidRPr="00003623">
              <w:rPr>
                <w:b/>
                <w:bCs/>
                <w:sz w:val="20"/>
                <w:szCs w:val="20"/>
              </w:rPr>
              <w:t xml:space="preserve">(Max. </w:t>
            </w:r>
            <w:r w:rsidR="0011050A">
              <w:rPr>
                <w:b/>
                <w:bCs/>
                <w:sz w:val="20"/>
                <w:szCs w:val="20"/>
              </w:rPr>
              <w:t>5</w:t>
            </w:r>
            <w:r w:rsidRPr="00003623">
              <w:rPr>
                <w:b/>
                <w:bCs/>
                <w:sz w:val="20"/>
                <w:szCs w:val="20"/>
              </w:rPr>
              <w:t>)</w:t>
            </w:r>
          </w:p>
        </w:tc>
        <w:tc>
          <w:tcPr>
            <w:tcW w:w="2160" w:type="dxa"/>
          </w:tcPr>
          <w:p w:rsidR="000F38F3" w:rsidRDefault="008E7634">
            <w:pPr>
              <w:jc w:val="center"/>
              <w:rPr>
                <w:b/>
                <w:bCs/>
                <w:sz w:val="20"/>
                <w:szCs w:val="20"/>
              </w:rPr>
            </w:pPr>
            <w:r w:rsidRPr="00003623">
              <w:rPr>
                <w:rFonts w:ascii="Arial Unicode MS" w:eastAsia="Arial Unicode MS" w:hAnsi="Arial Unicode MS" w:cs="Arial Unicode MS" w:hint="eastAsia"/>
                <w:b/>
                <w:bCs/>
                <w:sz w:val="20"/>
                <w:szCs w:val="20"/>
              </w:rPr>
              <w:t>✔</w:t>
            </w:r>
            <w:r w:rsidRPr="00003623">
              <w:rPr>
                <w:b/>
                <w:bCs/>
                <w:sz w:val="20"/>
                <w:szCs w:val="20"/>
              </w:rPr>
              <w:t xml:space="preserve"> IF</w:t>
            </w:r>
            <w:r w:rsidRPr="00003623">
              <w:rPr>
                <w:rFonts w:ascii="Tahoma" w:hAnsi="Tahoma" w:cs="Tahoma"/>
                <w:b/>
                <w:bCs/>
                <w:sz w:val="20"/>
                <w:szCs w:val="20"/>
              </w:rPr>
              <w:t xml:space="preserve"> </w:t>
            </w:r>
            <w:r w:rsidRPr="00003623">
              <w:rPr>
                <w:b/>
                <w:bCs/>
                <w:sz w:val="20"/>
                <w:szCs w:val="20"/>
              </w:rPr>
              <w:t>ATTENDED FULL</w:t>
            </w:r>
            <w:r w:rsidR="00641B34" w:rsidRPr="00003623">
              <w:rPr>
                <w:b/>
                <w:bCs/>
                <w:sz w:val="20"/>
                <w:szCs w:val="20"/>
              </w:rPr>
              <w:t xml:space="preserve"> </w:t>
            </w:r>
            <w:r w:rsidRPr="00003623">
              <w:rPr>
                <w:b/>
                <w:bCs/>
                <w:sz w:val="20"/>
                <w:szCs w:val="20"/>
              </w:rPr>
              <w:t>SESSION</w:t>
            </w:r>
          </w:p>
          <w:p w:rsidR="008E7634" w:rsidRPr="00003623" w:rsidRDefault="000F38F3">
            <w:pPr>
              <w:jc w:val="center"/>
              <w:rPr>
                <w:sz w:val="20"/>
                <w:szCs w:val="20"/>
              </w:rPr>
            </w:pPr>
            <w:r>
              <w:rPr>
                <w:b/>
                <w:bCs/>
                <w:sz w:val="20"/>
                <w:szCs w:val="20"/>
              </w:rPr>
              <w:t>(</w:t>
            </w:r>
            <w:r w:rsidR="008E7634" w:rsidRPr="00003623">
              <w:rPr>
                <w:b/>
                <w:bCs/>
                <w:sz w:val="20"/>
                <w:szCs w:val="20"/>
              </w:rPr>
              <w:t>OR NOTE ADJUSTMENT IN MINUTES</w:t>
            </w:r>
            <w:r>
              <w:rPr>
                <w:b/>
                <w:bCs/>
                <w:sz w:val="20"/>
                <w:szCs w:val="20"/>
              </w:rPr>
              <w:t>)</w:t>
            </w:r>
          </w:p>
        </w:tc>
      </w:tr>
      <w:tr w:rsidR="006C7835" w:rsidTr="00EA7324">
        <w:tc>
          <w:tcPr>
            <w:tcW w:w="5580" w:type="dxa"/>
          </w:tcPr>
          <w:p w:rsidR="00A734D9" w:rsidRPr="00A734D9" w:rsidRDefault="00EA7324" w:rsidP="00A734D9">
            <w:pPr>
              <w:jc w:val="center"/>
            </w:pPr>
            <w:r>
              <w:t>10</w:t>
            </w:r>
            <w:r w:rsidR="00A734D9" w:rsidRPr="00A734D9">
              <w:t>:00 a.m. – 10:</w:t>
            </w:r>
            <w:r>
              <w:t>5</w:t>
            </w:r>
            <w:r w:rsidR="00422E7A">
              <w:t>0</w:t>
            </w:r>
            <w:r w:rsidR="00A734D9" w:rsidRPr="00A734D9">
              <w:t xml:space="preserve"> a.m.</w:t>
            </w:r>
          </w:p>
          <w:p w:rsidR="00A734D9" w:rsidRPr="00E60E48" w:rsidRDefault="00EA7324" w:rsidP="00E60E48">
            <w:pPr>
              <w:jc w:val="center"/>
              <w:rPr>
                <w:i/>
                <w:sz w:val="20"/>
              </w:rPr>
            </w:pPr>
            <w:r>
              <w:t>Fraud – The Basics</w:t>
            </w:r>
            <w:r w:rsidR="00E60E48">
              <w:t xml:space="preserve"> </w:t>
            </w:r>
          </w:p>
        </w:tc>
        <w:tc>
          <w:tcPr>
            <w:tcW w:w="1080" w:type="dxa"/>
          </w:tcPr>
          <w:p w:rsidR="006C7835" w:rsidRDefault="003725B4" w:rsidP="003725B4">
            <w:pPr>
              <w:jc w:val="center"/>
            </w:pPr>
            <w:r>
              <w:t>1</w:t>
            </w:r>
          </w:p>
          <w:p w:rsidR="00E60E48" w:rsidRPr="00E60E48" w:rsidRDefault="00E60E48" w:rsidP="003725B4">
            <w:pPr>
              <w:jc w:val="center"/>
              <w:rPr>
                <w:sz w:val="16"/>
                <w:szCs w:val="16"/>
              </w:rPr>
            </w:pPr>
          </w:p>
        </w:tc>
        <w:tc>
          <w:tcPr>
            <w:tcW w:w="2160" w:type="dxa"/>
          </w:tcPr>
          <w:p w:rsidR="006C7835" w:rsidRDefault="006C7835">
            <w:pPr>
              <w:jc w:val="center"/>
              <w:rPr>
                <w:sz w:val="20"/>
              </w:rPr>
            </w:pPr>
          </w:p>
        </w:tc>
      </w:tr>
      <w:tr w:rsidR="008E7634" w:rsidTr="00EA7324">
        <w:tc>
          <w:tcPr>
            <w:tcW w:w="5580" w:type="dxa"/>
          </w:tcPr>
          <w:p w:rsidR="008E7634" w:rsidRDefault="00462C8D" w:rsidP="00462C8D">
            <w:pPr>
              <w:jc w:val="center"/>
            </w:pPr>
            <w:r w:rsidRPr="00462C8D">
              <w:t>10:</w:t>
            </w:r>
            <w:r w:rsidR="00EA7324">
              <w:t>50</w:t>
            </w:r>
            <w:r>
              <w:t xml:space="preserve"> a.m. – </w:t>
            </w:r>
            <w:r w:rsidR="00EA7324">
              <w:t>11</w:t>
            </w:r>
            <w:r>
              <w:t>:</w:t>
            </w:r>
            <w:r w:rsidR="00EA7324">
              <w:t>4</w:t>
            </w:r>
            <w:r>
              <w:t xml:space="preserve">0 </w:t>
            </w:r>
            <w:r w:rsidR="00EA7324">
              <w:t>a</w:t>
            </w:r>
            <w:r>
              <w:t>.m.</w:t>
            </w:r>
          </w:p>
          <w:p w:rsidR="00EA7324" w:rsidRDefault="00EA7324" w:rsidP="00462C8D">
            <w:pPr>
              <w:jc w:val="center"/>
            </w:pPr>
            <w:r>
              <w:t>12:30 p.m. – 1:20 p.m.</w:t>
            </w:r>
          </w:p>
          <w:p w:rsidR="00550439" w:rsidRDefault="00550439" w:rsidP="00462C8D">
            <w:pPr>
              <w:jc w:val="center"/>
            </w:pPr>
            <w:r>
              <w:t>Risk Assessment and</w:t>
            </w:r>
          </w:p>
          <w:p w:rsidR="00462C8D" w:rsidRPr="00E60E48" w:rsidRDefault="00EA7324" w:rsidP="00462C8D">
            <w:pPr>
              <w:jc w:val="center"/>
              <w:rPr>
                <w:i/>
                <w:sz w:val="20"/>
                <w:szCs w:val="20"/>
              </w:rPr>
            </w:pPr>
            <w:r>
              <w:t>Accounts Payable and Purchasing Card Fraud Schemes</w:t>
            </w:r>
          </w:p>
        </w:tc>
        <w:tc>
          <w:tcPr>
            <w:tcW w:w="1080" w:type="dxa"/>
          </w:tcPr>
          <w:p w:rsidR="008E7634" w:rsidRPr="00E60E48" w:rsidRDefault="003725B4" w:rsidP="003725B4">
            <w:pPr>
              <w:jc w:val="center"/>
            </w:pPr>
            <w:r w:rsidRPr="00E60E48">
              <w:t>2</w:t>
            </w:r>
          </w:p>
          <w:p w:rsidR="00E60E48" w:rsidRPr="00E60E48" w:rsidRDefault="00E60E48" w:rsidP="003725B4">
            <w:pPr>
              <w:jc w:val="center"/>
              <w:rPr>
                <w:sz w:val="16"/>
                <w:szCs w:val="16"/>
              </w:rPr>
            </w:pPr>
          </w:p>
        </w:tc>
        <w:tc>
          <w:tcPr>
            <w:tcW w:w="2160" w:type="dxa"/>
          </w:tcPr>
          <w:p w:rsidR="008E7634" w:rsidRDefault="008E7634">
            <w:pPr>
              <w:jc w:val="center"/>
              <w:rPr>
                <w:sz w:val="20"/>
              </w:rPr>
            </w:pPr>
          </w:p>
        </w:tc>
      </w:tr>
      <w:tr w:rsidR="008E7634" w:rsidTr="00EA7324">
        <w:trPr>
          <w:trHeight w:val="242"/>
        </w:trPr>
        <w:tc>
          <w:tcPr>
            <w:tcW w:w="5580" w:type="dxa"/>
          </w:tcPr>
          <w:p w:rsidR="00275E64" w:rsidRDefault="003725B4" w:rsidP="003725B4">
            <w:pPr>
              <w:jc w:val="center"/>
            </w:pPr>
            <w:r>
              <w:t>1:</w:t>
            </w:r>
            <w:r w:rsidR="00EA7324">
              <w:t>2</w:t>
            </w:r>
            <w:r>
              <w:t>0 p.m. – 2:</w:t>
            </w:r>
            <w:r w:rsidR="00EA7324">
              <w:t>1</w:t>
            </w:r>
            <w:r>
              <w:t>0 p.m.</w:t>
            </w:r>
          </w:p>
          <w:p w:rsidR="003725B4" w:rsidRPr="00462C8D" w:rsidRDefault="00EA7324" w:rsidP="00EA7324">
            <w:pPr>
              <w:jc w:val="center"/>
            </w:pPr>
            <w:r>
              <w:t>Data Mining and Auditing for Fraud</w:t>
            </w:r>
          </w:p>
        </w:tc>
        <w:tc>
          <w:tcPr>
            <w:tcW w:w="1080" w:type="dxa"/>
            <w:tcBorders>
              <w:bottom w:val="single" w:sz="4" w:space="0" w:color="auto"/>
            </w:tcBorders>
          </w:tcPr>
          <w:p w:rsidR="008E7634" w:rsidRDefault="00EA7324" w:rsidP="003725B4">
            <w:pPr>
              <w:jc w:val="center"/>
            </w:pPr>
            <w:r>
              <w:t>1</w:t>
            </w:r>
          </w:p>
          <w:p w:rsidR="00E60E48" w:rsidRPr="003725B4" w:rsidRDefault="00E60E48" w:rsidP="003725B4">
            <w:pPr>
              <w:jc w:val="center"/>
            </w:pPr>
          </w:p>
        </w:tc>
        <w:tc>
          <w:tcPr>
            <w:tcW w:w="2160" w:type="dxa"/>
          </w:tcPr>
          <w:p w:rsidR="008E7634" w:rsidRDefault="008E7634" w:rsidP="003725B4">
            <w:pPr>
              <w:jc w:val="center"/>
              <w:rPr>
                <w:sz w:val="20"/>
              </w:rPr>
            </w:pPr>
          </w:p>
        </w:tc>
      </w:tr>
      <w:tr w:rsidR="009776D1" w:rsidTr="000F38F3">
        <w:trPr>
          <w:trHeight w:val="242"/>
        </w:trPr>
        <w:tc>
          <w:tcPr>
            <w:tcW w:w="5580" w:type="dxa"/>
          </w:tcPr>
          <w:p w:rsidR="009776D1" w:rsidRDefault="00EA7324" w:rsidP="003725B4">
            <w:pPr>
              <w:jc w:val="center"/>
            </w:pPr>
            <w:r>
              <w:t>2</w:t>
            </w:r>
            <w:r w:rsidR="003725B4">
              <w:t>:</w:t>
            </w:r>
            <w:r>
              <w:t>3</w:t>
            </w:r>
            <w:r w:rsidR="003725B4">
              <w:t xml:space="preserve">0 p.m. – </w:t>
            </w:r>
            <w:r>
              <w:t>3</w:t>
            </w:r>
            <w:r w:rsidR="003725B4">
              <w:t>:</w:t>
            </w:r>
            <w:r>
              <w:t>2</w:t>
            </w:r>
            <w:r w:rsidR="003725B4">
              <w:t>0 p.m.</w:t>
            </w:r>
          </w:p>
          <w:p w:rsidR="003725B4" w:rsidRPr="00462C8D" w:rsidRDefault="00EA7324" w:rsidP="003725B4">
            <w:pPr>
              <w:jc w:val="center"/>
            </w:pPr>
            <w:r>
              <w:t>Fraud Case Studies</w:t>
            </w:r>
          </w:p>
        </w:tc>
        <w:tc>
          <w:tcPr>
            <w:tcW w:w="1080" w:type="dxa"/>
            <w:tcBorders>
              <w:bottom w:val="single" w:sz="4" w:space="0" w:color="auto"/>
            </w:tcBorders>
          </w:tcPr>
          <w:p w:rsidR="009776D1" w:rsidRDefault="003725B4" w:rsidP="003725B4">
            <w:pPr>
              <w:jc w:val="center"/>
            </w:pPr>
            <w:r w:rsidRPr="003725B4">
              <w:t>1</w:t>
            </w:r>
          </w:p>
          <w:p w:rsidR="00E60E48" w:rsidRPr="003725B4" w:rsidRDefault="00E60E48" w:rsidP="00EA7324">
            <w:pPr>
              <w:jc w:val="center"/>
            </w:pPr>
          </w:p>
        </w:tc>
        <w:tc>
          <w:tcPr>
            <w:tcW w:w="2160" w:type="dxa"/>
            <w:tcBorders>
              <w:bottom w:val="single" w:sz="18" w:space="0" w:color="auto"/>
            </w:tcBorders>
          </w:tcPr>
          <w:p w:rsidR="009776D1" w:rsidRDefault="009776D1" w:rsidP="003725B4">
            <w:pPr>
              <w:jc w:val="center"/>
              <w:rPr>
                <w:sz w:val="20"/>
              </w:rPr>
            </w:pPr>
          </w:p>
        </w:tc>
      </w:tr>
      <w:tr w:rsidR="006C7835" w:rsidRPr="005F7A8D" w:rsidTr="000F38F3">
        <w:trPr>
          <w:cantSplit/>
        </w:trPr>
        <w:tc>
          <w:tcPr>
            <w:tcW w:w="5580" w:type="dxa"/>
            <w:tcBorders>
              <w:left w:val="nil"/>
              <w:bottom w:val="nil"/>
              <w:right w:val="single" w:sz="18" w:space="0" w:color="auto"/>
            </w:tcBorders>
          </w:tcPr>
          <w:p w:rsidR="006C7835" w:rsidRPr="005F7A8D" w:rsidRDefault="00E63594" w:rsidP="000F38F3">
            <w:pPr>
              <w:jc w:val="center"/>
              <w:rPr>
                <w:sz w:val="22"/>
                <w:szCs w:val="22"/>
              </w:rPr>
            </w:pPr>
            <w:r>
              <w:rPr>
                <w:b/>
                <w:bCs/>
                <w:sz w:val="22"/>
                <w:szCs w:val="22"/>
              </w:rPr>
              <w:t>TOTAL</w:t>
            </w:r>
          </w:p>
        </w:tc>
        <w:tc>
          <w:tcPr>
            <w:tcW w:w="1080" w:type="dxa"/>
            <w:tcBorders>
              <w:top w:val="single" w:sz="18" w:space="0" w:color="auto"/>
              <w:left w:val="nil"/>
              <w:bottom w:val="single" w:sz="18" w:space="0" w:color="auto"/>
              <w:right w:val="dashed" w:sz="4" w:space="0" w:color="auto"/>
            </w:tcBorders>
          </w:tcPr>
          <w:p w:rsidR="006C7835" w:rsidRDefault="00EA7324" w:rsidP="000F38F3">
            <w:pPr>
              <w:jc w:val="center"/>
            </w:pPr>
            <w:r>
              <w:t>5</w:t>
            </w:r>
          </w:p>
          <w:p w:rsidR="000F38F3" w:rsidRPr="000F38F3" w:rsidRDefault="000F38F3" w:rsidP="000F38F3">
            <w:pPr>
              <w:jc w:val="center"/>
              <w:rPr>
                <w:b/>
                <w:i/>
                <w:sz w:val="20"/>
                <w:szCs w:val="20"/>
              </w:rPr>
            </w:pPr>
          </w:p>
        </w:tc>
        <w:tc>
          <w:tcPr>
            <w:tcW w:w="2160" w:type="dxa"/>
            <w:tcBorders>
              <w:top w:val="single" w:sz="18" w:space="0" w:color="auto"/>
              <w:left w:val="dashed" w:sz="4" w:space="0" w:color="auto"/>
              <w:bottom w:val="single" w:sz="18" w:space="0" w:color="auto"/>
              <w:right w:val="single" w:sz="18" w:space="0" w:color="auto"/>
            </w:tcBorders>
          </w:tcPr>
          <w:p w:rsidR="006C7835" w:rsidRPr="000F38F3" w:rsidRDefault="000F38F3">
            <w:pPr>
              <w:jc w:val="center"/>
              <w:rPr>
                <w:b/>
                <w:i/>
                <w:sz w:val="18"/>
                <w:szCs w:val="18"/>
              </w:rPr>
            </w:pPr>
            <w:r w:rsidRPr="000F38F3">
              <w:rPr>
                <w:b/>
                <w:i/>
                <w:sz w:val="18"/>
                <w:szCs w:val="18"/>
              </w:rPr>
              <w:t>Specialized Knowledge and Applications</w:t>
            </w:r>
          </w:p>
          <w:p w:rsidR="000F38F3" w:rsidRPr="000F38F3" w:rsidRDefault="000F38F3">
            <w:pPr>
              <w:jc w:val="center"/>
              <w:rPr>
                <w:i/>
                <w:sz w:val="20"/>
                <w:szCs w:val="20"/>
              </w:rPr>
            </w:pPr>
            <w:r w:rsidRPr="000F38F3">
              <w:rPr>
                <w:i/>
                <w:sz w:val="18"/>
                <w:szCs w:val="18"/>
              </w:rPr>
              <w:t>(Field of Study)</w:t>
            </w:r>
          </w:p>
        </w:tc>
      </w:tr>
    </w:tbl>
    <w:p w:rsidR="00E56CAE" w:rsidRDefault="00E56CAE" w:rsidP="00177E79">
      <w:pPr>
        <w:jc w:val="both"/>
        <w:rPr>
          <w:b/>
          <w:bCs/>
          <w:sz w:val="20"/>
          <w:szCs w:val="20"/>
        </w:rPr>
      </w:pPr>
    </w:p>
    <w:p w:rsidR="00E56CAE" w:rsidRDefault="00E56CAE" w:rsidP="00177E79">
      <w:pPr>
        <w:jc w:val="both"/>
        <w:rPr>
          <w:b/>
          <w:bCs/>
          <w:sz w:val="20"/>
          <w:szCs w:val="20"/>
        </w:rPr>
      </w:pPr>
    </w:p>
    <w:p w:rsidR="00177E79" w:rsidRPr="003725B4" w:rsidRDefault="003725B4" w:rsidP="00177E79">
      <w:pPr>
        <w:jc w:val="both"/>
      </w:pPr>
      <w:r w:rsidRPr="003725B4">
        <w:t>I</w:t>
      </w:r>
      <w:r w:rsidR="00177E79" w:rsidRPr="003725B4">
        <w:t xml:space="preserve"> certify that I attended the sessions indicated above.  </w:t>
      </w:r>
      <w:r>
        <w:t xml:space="preserve">(Maximum </w:t>
      </w:r>
      <w:r w:rsidR="00EA7324">
        <w:t>5</w:t>
      </w:r>
      <w:r>
        <w:t xml:space="preserve"> CPE)</w:t>
      </w:r>
    </w:p>
    <w:p w:rsidR="00772872" w:rsidRDefault="00772872">
      <w:pPr>
        <w:jc w:val="center"/>
        <w:rPr>
          <w:b/>
          <w:bCs/>
          <w:sz w:val="18"/>
        </w:rPr>
      </w:pPr>
    </w:p>
    <w:p w:rsidR="00003623" w:rsidRDefault="00003623">
      <w:pPr>
        <w:jc w:val="center"/>
        <w:rPr>
          <w:b/>
          <w:bCs/>
          <w:sz w:val="18"/>
        </w:rPr>
      </w:pPr>
    </w:p>
    <w:tbl>
      <w:tblPr>
        <w:tblW w:w="0" w:type="auto"/>
        <w:tblLook w:val="0000" w:firstRow="0" w:lastRow="0" w:firstColumn="0" w:lastColumn="0" w:noHBand="0" w:noVBand="0"/>
      </w:tblPr>
      <w:tblGrid>
        <w:gridCol w:w="1963"/>
        <w:gridCol w:w="1771"/>
        <w:gridCol w:w="694"/>
        <w:gridCol w:w="990"/>
        <w:gridCol w:w="822"/>
        <w:gridCol w:w="1036"/>
        <w:gridCol w:w="1664"/>
      </w:tblGrid>
      <w:tr w:rsidR="008E7634" w:rsidRPr="004D30AA" w:rsidTr="004751D1">
        <w:trPr>
          <w:cantSplit/>
        </w:trPr>
        <w:tc>
          <w:tcPr>
            <w:tcW w:w="1963" w:type="dxa"/>
          </w:tcPr>
          <w:p w:rsidR="008E7634" w:rsidRPr="004D30AA" w:rsidRDefault="008E7634" w:rsidP="000F38F3">
            <w:pPr>
              <w:rPr>
                <w:b/>
                <w:bCs/>
                <w:sz w:val="22"/>
                <w:szCs w:val="22"/>
              </w:rPr>
            </w:pPr>
            <w:bookmarkStart w:id="0" w:name="_GoBack"/>
            <w:r w:rsidRPr="004D30AA">
              <w:rPr>
                <w:b/>
                <w:bCs/>
                <w:sz w:val="22"/>
                <w:szCs w:val="22"/>
              </w:rPr>
              <w:t>Signature</w:t>
            </w:r>
            <w:r w:rsidR="003725B4" w:rsidRPr="004D30AA">
              <w:rPr>
                <w:b/>
                <w:bCs/>
                <w:sz w:val="22"/>
                <w:szCs w:val="22"/>
              </w:rPr>
              <w:t>:</w:t>
            </w:r>
          </w:p>
        </w:tc>
        <w:tc>
          <w:tcPr>
            <w:tcW w:w="4277" w:type="dxa"/>
            <w:gridSpan w:val="4"/>
            <w:tcBorders>
              <w:bottom w:val="single" w:sz="4" w:space="0" w:color="auto"/>
            </w:tcBorders>
          </w:tcPr>
          <w:p w:rsidR="008E7634" w:rsidRPr="004D30AA" w:rsidRDefault="008E7634" w:rsidP="000F38F3">
            <w:pPr>
              <w:rPr>
                <w:b/>
                <w:bCs/>
                <w:sz w:val="22"/>
                <w:szCs w:val="22"/>
              </w:rPr>
            </w:pPr>
          </w:p>
        </w:tc>
        <w:tc>
          <w:tcPr>
            <w:tcW w:w="1036" w:type="dxa"/>
          </w:tcPr>
          <w:p w:rsidR="008E7634" w:rsidRPr="004D30AA" w:rsidRDefault="008E7634" w:rsidP="000F38F3">
            <w:pPr>
              <w:rPr>
                <w:b/>
                <w:bCs/>
                <w:sz w:val="22"/>
                <w:szCs w:val="22"/>
              </w:rPr>
            </w:pPr>
            <w:r w:rsidRPr="004D30AA">
              <w:rPr>
                <w:b/>
                <w:bCs/>
                <w:sz w:val="22"/>
                <w:szCs w:val="22"/>
              </w:rPr>
              <w:t>Date:</w:t>
            </w:r>
          </w:p>
        </w:tc>
        <w:tc>
          <w:tcPr>
            <w:tcW w:w="1664" w:type="dxa"/>
            <w:tcBorders>
              <w:bottom w:val="single" w:sz="4" w:space="0" w:color="auto"/>
            </w:tcBorders>
          </w:tcPr>
          <w:p w:rsidR="008E7634" w:rsidRPr="004D30AA" w:rsidRDefault="008E7634" w:rsidP="000F38F3">
            <w:pPr>
              <w:rPr>
                <w:b/>
                <w:bCs/>
                <w:sz w:val="22"/>
                <w:szCs w:val="22"/>
              </w:rPr>
            </w:pPr>
          </w:p>
        </w:tc>
      </w:tr>
      <w:tr w:rsidR="008E7634" w:rsidRPr="004D30AA" w:rsidTr="004751D1">
        <w:tc>
          <w:tcPr>
            <w:tcW w:w="1963" w:type="dxa"/>
          </w:tcPr>
          <w:p w:rsidR="008E7634" w:rsidRPr="004D30AA" w:rsidRDefault="008E7634" w:rsidP="000F38F3">
            <w:pPr>
              <w:rPr>
                <w:b/>
                <w:bCs/>
                <w:sz w:val="22"/>
                <w:szCs w:val="22"/>
              </w:rPr>
            </w:pPr>
          </w:p>
        </w:tc>
        <w:tc>
          <w:tcPr>
            <w:tcW w:w="1771" w:type="dxa"/>
            <w:tcBorders>
              <w:top w:val="single" w:sz="4" w:space="0" w:color="auto"/>
            </w:tcBorders>
          </w:tcPr>
          <w:p w:rsidR="008E7634" w:rsidRPr="004D30AA" w:rsidRDefault="008E7634" w:rsidP="000F38F3">
            <w:pPr>
              <w:rPr>
                <w:b/>
                <w:bCs/>
                <w:sz w:val="22"/>
                <w:szCs w:val="22"/>
              </w:rPr>
            </w:pPr>
          </w:p>
        </w:tc>
        <w:tc>
          <w:tcPr>
            <w:tcW w:w="2506" w:type="dxa"/>
            <w:gridSpan w:val="3"/>
            <w:tcBorders>
              <w:top w:val="single" w:sz="4" w:space="0" w:color="auto"/>
            </w:tcBorders>
          </w:tcPr>
          <w:p w:rsidR="008E7634" w:rsidRPr="004D30AA" w:rsidRDefault="008E7634" w:rsidP="000F38F3">
            <w:pPr>
              <w:rPr>
                <w:b/>
                <w:bCs/>
                <w:sz w:val="22"/>
                <w:szCs w:val="22"/>
              </w:rPr>
            </w:pPr>
          </w:p>
        </w:tc>
        <w:tc>
          <w:tcPr>
            <w:tcW w:w="1036" w:type="dxa"/>
          </w:tcPr>
          <w:p w:rsidR="008E7634" w:rsidRPr="004D30AA" w:rsidRDefault="008E7634" w:rsidP="000F38F3">
            <w:pPr>
              <w:rPr>
                <w:b/>
                <w:bCs/>
                <w:sz w:val="22"/>
                <w:szCs w:val="22"/>
              </w:rPr>
            </w:pPr>
          </w:p>
        </w:tc>
        <w:tc>
          <w:tcPr>
            <w:tcW w:w="1664" w:type="dxa"/>
            <w:tcBorders>
              <w:top w:val="single" w:sz="4" w:space="0" w:color="auto"/>
            </w:tcBorders>
          </w:tcPr>
          <w:p w:rsidR="008E7634" w:rsidRPr="004D30AA" w:rsidRDefault="008E7634" w:rsidP="000F38F3">
            <w:pPr>
              <w:rPr>
                <w:b/>
                <w:bCs/>
                <w:sz w:val="22"/>
                <w:szCs w:val="22"/>
              </w:rPr>
            </w:pPr>
          </w:p>
        </w:tc>
      </w:tr>
      <w:tr w:rsidR="008E7634" w:rsidRPr="004D30AA" w:rsidTr="004751D1">
        <w:trPr>
          <w:cantSplit/>
        </w:trPr>
        <w:tc>
          <w:tcPr>
            <w:tcW w:w="1963" w:type="dxa"/>
          </w:tcPr>
          <w:p w:rsidR="008E7634" w:rsidRPr="004D30AA" w:rsidRDefault="008E7634" w:rsidP="000F38F3">
            <w:pPr>
              <w:rPr>
                <w:b/>
                <w:bCs/>
                <w:sz w:val="22"/>
                <w:szCs w:val="22"/>
              </w:rPr>
            </w:pPr>
            <w:r w:rsidRPr="004D30AA">
              <w:rPr>
                <w:b/>
                <w:bCs/>
                <w:sz w:val="22"/>
                <w:szCs w:val="22"/>
              </w:rPr>
              <w:t>Name &amp; Title:</w:t>
            </w:r>
          </w:p>
        </w:tc>
        <w:tc>
          <w:tcPr>
            <w:tcW w:w="6977" w:type="dxa"/>
            <w:gridSpan w:val="6"/>
            <w:tcBorders>
              <w:bottom w:val="single" w:sz="4" w:space="0" w:color="auto"/>
            </w:tcBorders>
          </w:tcPr>
          <w:p w:rsidR="008E7634" w:rsidRPr="004D30AA" w:rsidRDefault="008E7634" w:rsidP="000F38F3">
            <w:pPr>
              <w:rPr>
                <w:b/>
                <w:bCs/>
                <w:sz w:val="22"/>
                <w:szCs w:val="22"/>
              </w:rPr>
            </w:pPr>
          </w:p>
        </w:tc>
      </w:tr>
      <w:tr w:rsidR="008E7634" w:rsidRPr="004D30AA" w:rsidTr="004751D1">
        <w:tc>
          <w:tcPr>
            <w:tcW w:w="1963" w:type="dxa"/>
          </w:tcPr>
          <w:p w:rsidR="008E7634" w:rsidRPr="004D30AA" w:rsidRDefault="008E7634" w:rsidP="000F38F3">
            <w:pPr>
              <w:rPr>
                <w:b/>
                <w:bCs/>
                <w:sz w:val="22"/>
                <w:szCs w:val="22"/>
              </w:rPr>
            </w:pPr>
          </w:p>
        </w:tc>
        <w:tc>
          <w:tcPr>
            <w:tcW w:w="1771" w:type="dxa"/>
            <w:tcBorders>
              <w:top w:val="single" w:sz="4" w:space="0" w:color="auto"/>
            </w:tcBorders>
          </w:tcPr>
          <w:p w:rsidR="008E7634" w:rsidRPr="004D30AA" w:rsidRDefault="008E7634" w:rsidP="000F38F3">
            <w:pPr>
              <w:rPr>
                <w:b/>
                <w:bCs/>
                <w:sz w:val="22"/>
                <w:szCs w:val="22"/>
              </w:rPr>
            </w:pPr>
          </w:p>
        </w:tc>
        <w:tc>
          <w:tcPr>
            <w:tcW w:w="2506" w:type="dxa"/>
            <w:gridSpan w:val="3"/>
            <w:tcBorders>
              <w:top w:val="single" w:sz="4" w:space="0" w:color="auto"/>
            </w:tcBorders>
          </w:tcPr>
          <w:p w:rsidR="008E7634" w:rsidRPr="004D30AA" w:rsidRDefault="008E7634" w:rsidP="000F38F3">
            <w:pPr>
              <w:rPr>
                <w:b/>
                <w:bCs/>
                <w:sz w:val="22"/>
                <w:szCs w:val="22"/>
              </w:rPr>
            </w:pPr>
          </w:p>
        </w:tc>
        <w:tc>
          <w:tcPr>
            <w:tcW w:w="1036" w:type="dxa"/>
            <w:tcBorders>
              <w:top w:val="single" w:sz="4" w:space="0" w:color="auto"/>
            </w:tcBorders>
          </w:tcPr>
          <w:p w:rsidR="008E7634" w:rsidRPr="004D30AA" w:rsidRDefault="008E7634" w:rsidP="000F38F3">
            <w:pPr>
              <w:rPr>
                <w:b/>
                <w:bCs/>
                <w:sz w:val="22"/>
                <w:szCs w:val="22"/>
              </w:rPr>
            </w:pPr>
          </w:p>
        </w:tc>
        <w:tc>
          <w:tcPr>
            <w:tcW w:w="1664" w:type="dxa"/>
            <w:tcBorders>
              <w:top w:val="single" w:sz="4" w:space="0" w:color="auto"/>
            </w:tcBorders>
          </w:tcPr>
          <w:p w:rsidR="008E7634" w:rsidRPr="004D30AA" w:rsidRDefault="008E7634" w:rsidP="000F38F3">
            <w:pPr>
              <w:rPr>
                <w:b/>
                <w:bCs/>
                <w:sz w:val="22"/>
                <w:szCs w:val="22"/>
              </w:rPr>
            </w:pPr>
          </w:p>
        </w:tc>
      </w:tr>
      <w:tr w:rsidR="008E7634" w:rsidRPr="004D30AA" w:rsidTr="004751D1">
        <w:trPr>
          <w:cantSplit/>
        </w:trPr>
        <w:tc>
          <w:tcPr>
            <w:tcW w:w="1963" w:type="dxa"/>
          </w:tcPr>
          <w:p w:rsidR="008E7634" w:rsidRPr="004D30AA" w:rsidRDefault="008E7634" w:rsidP="000F38F3">
            <w:pPr>
              <w:rPr>
                <w:b/>
                <w:bCs/>
                <w:sz w:val="22"/>
                <w:szCs w:val="22"/>
              </w:rPr>
            </w:pPr>
            <w:r w:rsidRPr="004D30AA">
              <w:rPr>
                <w:b/>
                <w:bCs/>
                <w:sz w:val="22"/>
                <w:szCs w:val="22"/>
              </w:rPr>
              <w:t>Institution/Firm:</w:t>
            </w:r>
          </w:p>
        </w:tc>
        <w:tc>
          <w:tcPr>
            <w:tcW w:w="6977" w:type="dxa"/>
            <w:gridSpan w:val="6"/>
            <w:tcBorders>
              <w:bottom w:val="single" w:sz="4" w:space="0" w:color="auto"/>
            </w:tcBorders>
          </w:tcPr>
          <w:p w:rsidR="008E7634" w:rsidRPr="004D30AA" w:rsidRDefault="008E7634" w:rsidP="000F38F3">
            <w:pPr>
              <w:rPr>
                <w:b/>
                <w:bCs/>
                <w:sz w:val="22"/>
                <w:szCs w:val="22"/>
              </w:rPr>
            </w:pPr>
          </w:p>
        </w:tc>
      </w:tr>
      <w:tr w:rsidR="008E7634" w:rsidRPr="004D30AA" w:rsidTr="004751D1">
        <w:tc>
          <w:tcPr>
            <w:tcW w:w="1963" w:type="dxa"/>
          </w:tcPr>
          <w:p w:rsidR="008E7634" w:rsidRPr="004D30AA" w:rsidRDefault="008E7634" w:rsidP="000F38F3">
            <w:pPr>
              <w:rPr>
                <w:b/>
                <w:bCs/>
                <w:sz w:val="22"/>
                <w:szCs w:val="22"/>
              </w:rPr>
            </w:pPr>
          </w:p>
        </w:tc>
        <w:tc>
          <w:tcPr>
            <w:tcW w:w="1771" w:type="dxa"/>
            <w:tcBorders>
              <w:top w:val="single" w:sz="4" w:space="0" w:color="auto"/>
            </w:tcBorders>
          </w:tcPr>
          <w:p w:rsidR="008E7634" w:rsidRPr="004D30AA" w:rsidRDefault="008E7634" w:rsidP="000F38F3">
            <w:pPr>
              <w:rPr>
                <w:b/>
                <w:bCs/>
                <w:sz w:val="22"/>
                <w:szCs w:val="22"/>
              </w:rPr>
            </w:pPr>
          </w:p>
        </w:tc>
        <w:tc>
          <w:tcPr>
            <w:tcW w:w="2506" w:type="dxa"/>
            <w:gridSpan w:val="3"/>
            <w:tcBorders>
              <w:top w:val="single" w:sz="4" w:space="0" w:color="auto"/>
            </w:tcBorders>
          </w:tcPr>
          <w:p w:rsidR="008E7634" w:rsidRPr="004D30AA" w:rsidRDefault="008E7634" w:rsidP="000F38F3">
            <w:pPr>
              <w:rPr>
                <w:b/>
                <w:bCs/>
                <w:sz w:val="22"/>
                <w:szCs w:val="22"/>
              </w:rPr>
            </w:pPr>
          </w:p>
        </w:tc>
        <w:tc>
          <w:tcPr>
            <w:tcW w:w="1036" w:type="dxa"/>
            <w:tcBorders>
              <w:top w:val="single" w:sz="4" w:space="0" w:color="auto"/>
            </w:tcBorders>
          </w:tcPr>
          <w:p w:rsidR="008E7634" w:rsidRPr="004D30AA" w:rsidRDefault="008E7634" w:rsidP="000F38F3">
            <w:pPr>
              <w:rPr>
                <w:b/>
                <w:bCs/>
                <w:sz w:val="22"/>
                <w:szCs w:val="22"/>
              </w:rPr>
            </w:pPr>
          </w:p>
        </w:tc>
        <w:tc>
          <w:tcPr>
            <w:tcW w:w="1664" w:type="dxa"/>
            <w:tcBorders>
              <w:top w:val="single" w:sz="4" w:space="0" w:color="auto"/>
            </w:tcBorders>
          </w:tcPr>
          <w:p w:rsidR="008E7634" w:rsidRPr="004D30AA" w:rsidRDefault="008E7634" w:rsidP="000F38F3">
            <w:pPr>
              <w:rPr>
                <w:b/>
                <w:bCs/>
                <w:sz w:val="22"/>
                <w:szCs w:val="22"/>
              </w:rPr>
            </w:pPr>
          </w:p>
        </w:tc>
      </w:tr>
      <w:tr w:rsidR="008E7634" w:rsidRPr="004D30AA" w:rsidTr="004751D1">
        <w:trPr>
          <w:cantSplit/>
        </w:trPr>
        <w:tc>
          <w:tcPr>
            <w:tcW w:w="1963" w:type="dxa"/>
          </w:tcPr>
          <w:p w:rsidR="008E7634" w:rsidRPr="004D30AA" w:rsidRDefault="008E7634" w:rsidP="000F38F3">
            <w:pPr>
              <w:rPr>
                <w:b/>
                <w:bCs/>
                <w:sz w:val="22"/>
                <w:szCs w:val="22"/>
              </w:rPr>
            </w:pPr>
            <w:r w:rsidRPr="004D30AA">
              <w:rPr>
                <w:b/>
                <w:bCs/>
                <w:sz w:val="22"/>
                <w:szCs w:val="22"/>
              </w:rPr>
              <w:t>Address:</w:t>
            </w:r>
          </w:p>
        </w:tc>
        <w:tc>
          <w:tcPr>
            <w:tcW w:w="6977" w:type="dxa"/>
            <w:gridSpan w:val="6"/>
            <w:tcBorders>
              <w:bottom w:val="single" w:sz="4" w:space="0" w:color="auto"/>
            </w:tcBorders>
          </w:tcPr>
          <w:p w:rsidR="008E7634" w:rsidRPr="004D30AA" w:rsidRDefault="008E7634" w:rsidP="000F38F3">
            <w:pPr>
              <w:rPr>
                <w:b/>
                <w:bCs/>
                <w:sz w:val="22"/>
                <w:szCs w:val="22"/>
              </w:rPr>
            </w:pPr>
          </w:p>
        </w:tc>
      </w:tr>
      <w:tr w:rsidR="008E7634" w:rsidRPr="004D30AA" w:rsidTr="004751D1">
        <w:tc>
          <w:tcPr>
            <w:tcW w:w="1963" w:type="dxa"/>
          </w:tcPr>
          <w:p w:rsidR="008E7634" w:rsidRPr="004D30AA" w:rsidRDefault="008E7634" w:rsidP="000F38F3">
            <w:pPr>
              <w:rPr>
                <w:b/>
                <w:bCs/>
                <w:sz w:val="22"/>
                <w:szCs w:val="22"/>
              </w:rPr>
            </w:pPr>
          </w:p>
        </w:tc>
        <w:tc>
          <w:tcPr>
            <w:tcW w:w="1771" w:type="dxa"/>
            <w:tcBorders>
              <w:top w:val="single" w:sz="4" w:space="0" w:color="auto"/>
            </w:tcBorders>
          </w:tcPr>
          <w:p w:rsidR="008E7634" w:rsidRPr="004D30AA" w:rsidRDefault="008E7634" w:rsidP="000F38F3">
            <w:pPr>
              <w:rPr>
                <w:b/>
                <w:bCs/>
                <w:sz w:val="22"/>
                <w:szCs w:val="22"/>
              </w:rPr>
            </w:pPr>
          </w:p>
        </w:tc>
        <w:tc>
          <w:tcPr>
            <w:tcW w:w="2506" w:type="dxa"/>
            <w:gridSpan w:val="3"/>
            <w:tcBorders>
              <w:top w:val="single" w:sz="4" w:space="0" w:color="auto"/>
            </w:tcBorders>
          </w:tcPr>
          <w:p w:rsidR="008E7634" w:rsidRPr="004D30AA" w:rsidRDefault="008E7634" w:rsidP="000F38F3">
            <w:pPr>
              <w:rPr>
                <w:b/>
                <w:bCs/>
                <w:sz w:val="22"/>
                <w:szCs w:val="22"/>
              </w:rPr>
            </w:pPr>
          </w:p>
        </w:tc>
        <w:tc>
          <w:tcPr>
            <w:tcW w:w="1036" w:type="dxa"/>
            <w:tcBorders>
              <w:top w:val="single" w:sz="4" w:space="0" w:color="auto"/>
            </w:tcBorders>
          </w:tcPr>
          <w:p w:rsidR="008E7634" w:rsidRPr="004D30AA" w:rsidRDefault="008E7634" w:rsidP="000F38F3">
            <w:pPr>
              <w:rPr>
                <w:b/>
                <w:bCs/>
                <w:sz w:val="22"/>
                <w:szCs w:val="22"/>
              </w:rPr>
            </w:pPr>
          </w:p>
        </w:tc>
        <w:tc>
          <w:tcPr>
            <w:tcW w:w="1664" w:type="dxa"/>
            <w:tcBorders>
              <w:top w:val="single" w:sz="4" w:space="0" w:color="auto"/>
            </w:tcBorders>
          </w:tcPr>
          <w:p w:rsidR="008E7634" w:rsidRPr="004D30AA" w:rsidRDefault="008E7634" w:rsidP="000F38F3">
            <w:pPr>
              <w:rPr>
                <w:b/>
                <w:bCs/>
                <w:sz w:val="22"/>
                <w:szCs w:val="22"/>
              </w:rPr>
            </w:pPr>
          </w:p>
        </w:tc>
      </w:tr>
      <w:tr w:rsidR="004751D1" w:rsidRPr="004D30AA" w:rsidTr="008934DD">
        <w:trPr>
          <w:cantSplit/>
        </w:trPr>
        <w:tc>
          <w:tcPr>
            <w:tcW w:w="1963" w:type="dxa"/>
          </w:tcPr>
          <w:p w:rsidR="004751D1" w:rsidRPr="004D30AA" w:rsidRDefault="004751D1" w:rsidP="000F38F3">
            <w:pPr>
              <w:rPr>
                <w:b/>
                <w:bCs/>
                <w:sz w:val="22"/>
                <w:szCs w:val="22"/>
              </w:rPr>
            </w:pPr>
            <w:r w:rsidRPr="004D30AA">
              <w:rPr>
                <w:b/>
                <w:bCs/>
                <w:sz w:val="22"/>
                <w:szCs w:val="22"/>
              </w:rPr>
              <w:t>City, State, Zip:</w:t>
            </w:r>
          </w:p>
        </w:tc>
        <w:tc>
          <w:tcPr>
            <w:tcW w:w="6977" w:type="dxa"/>
            <w:gridSpan w:val="6"/>
            <w:tcBorders>
              <w:bottom w:val="single" w:sz="4" w:space="0" w:color="auto"/>
            </w:tcBorders>
          </w:tcPr>
          <w:p w:rsidR="004751D1" w:rsidRPr="004D30AA" w:rsidRDefault="004751D1" w:rsidP="000F38F3">
            <w:pPr>
              <w:rPr>
                <w:b/>
                <w:bCs/>
                <w:sz w:val="22"/>
                <w:szCs w:val="22"/>
              </w:rPr>
            </w:pPr>
          </w:p>
        </w:tc>
      </w:tr>
      <w:tr w:rsidR="004751D1" w:rsidRPr="004D30AA" w:rsidTr="008934DD">
        <w:trPr>
          <w:cantSplit/>
        </w:trPr>
        <w:tc>
          <w:tcPr>
            <w:tcW w:w="1963" w:type="dxa"/>
          </w:tcPr>
          <w:p w:rsidR="004751D1" w:rsidRPr="004D30AA" w:rsidRDefault="004751D1" w:rsidP="000F38F3">
            <w:pPr>
              <w:rPr>
                <w:b/>
                <w:bCs/>
                <w:sz w:val="22"/>
                <w:szCs w:val="22"/>
              </w:rPr>
            </w:pPr>
          </w:p>
        </w:tc>
        <w:tc>
          <w:tcPr>
            <w:tcW w:w="6977" w:type="dxa"/>
            <w:gridSpan w:val="6"/>
            <w:tcBorders>
              <w:top w:val="single" w:sz="4" w:space="0" w:color="auto"/>
            </w:tcBorders>
          </w:tcPr>
          <w:p w:rsidR="004751D1" w:rsidRPr="004D30AA" w:rsidRDefault="004751D1" w:rsidP="000F38F3">
            <w:pPr>
              <w:rPr>
                <w:b/>
                <w:bCs/>
                <w:sz w:val="22"/>
                <w:szCs w:val="22"/>
              </w:rPr>
            </w:pPr>
          </w:p>
        </w:tc>
      </w:tr>
      <w:tr w:rsidR="004751D1" w:rsidRPr="004D30AA" w:rsidTr="008934DD">
        <w:trPr>
          <w:cantSplit/>
        </w:trPr>
        <w:tc>
          <w:tcPr>
            <w:tcW w:w="1963" w:type="dxa"/>
          </w:tcPr>
          <w:p w:rsidR="004751D1" w:rsidRPr="004D30AA" w:rsidRDefault="004751D1" w:rsidP="000F38F3">
            <w:pPr>
              <w:rPr>
                <w:b/>
                <w:bCs/>
                <w:sz w:val="22"/>
                <w:szCs w:val="22"/>
              </w:rPr>
            </w:pPr>
            <w:r w:rsidRPr="004D30AA">
              <w:rPr>
                <w:b/>
                <w:bCs/>
                <w:sz w:val="22"/>
                <w:szCs w:val="22"/>
              </w:rPr>
              <w:t>Telephone #:</w:t>
            </w:r>
          </w:p>
        </w:tc>
        <w:tc>
          <w:tcPr>
            <w:tcW w:w="2465" w:type="dxa"/>
            <w:gridSpan w:val="2"/>
            <w:tcBorders>
              <w:bottom w:val="single" w:sz="4" w:space="0" w:color="auto"/>
            </w:tcBorders>
          </w:tcPr>
          <w:p w:rsidR="004751D1" w:rsidRPr="004D30AA" w:rsidRDefault="004751D1" w:rsidP="000F38F3">
            <w:pPr>
              <w:rPr>
                <w:b/>
                <w:bCs/>
                <w:sz w:val="22"/>
                <w:szCs w:val="22"/>
              </w:rPr>
            </w:pPr>
          </w:p>
        </w:tc>
        <w:tc>
          <w:tcPr>
            <w:tcW w:w="990" w:type="dxa"/>
          </w:tcPr>
          <w:p w:rsidR="004751D1" w:rsidRPr="004D30AA" w:rsidRDefault="004751D1" w:rsidP="000F38F3">
            <w:pPr>
              <w:rPr>
                <w:b/>
                <w:bCs/>
                <w:sz w:val="22"/>
                <w:szCs w:val="22"/>
              </w:rPr>
            </w:pPr>
            <w:r w:rsidRPr="004D30AA">
              <w:rPr>
                <w:b/>
                <w:bCs/>
                <w:sz w:val="22"/>
                <w:szCs w:val="22"/>
              </w:rPr>
              <w:t>E-mail:</w:t>
            </w:r>
          </w:p>
        </w:tc>
        <w:tc>
          <w:tcPr>
            <w:tcW w:w="3522" w:type="dxa"/>
            <w:gridSpan w:val="3"/>
            <w:tcBorders>
              <w:bottom w:val="single" w:sz="4" w:space="0" w:color="auto"/>
            </w:tcBorders>
          </w:tcPr>
          <w:p w:rsidR="004751D1" w:rsidRPr="004D30AA" w:rsidRDefault="004751D1" w:rsidP="000F38F3">
            <w:pPr>
              <w:rPr>
                <w:b/>
                <w:bCs/>
                <w:sz w:val="22"/>
                <w:szCs w:val="22"/>
              </w:rPr>
            </w:pPr>
          </w:p>
        </w:tc>
      </w:tr>
    </w:tbl>
    <w:p w:rsidR="004751D1" w:rsidRPr="004D30AA" w:rsidRDefault="004751D1" w:rsidP="000F38F3">
      <w:pPr>
        <w:pStyle w:val="BodyText2"/>
        <w:jc w:val="both"/>
        <w:rPr>
          <w:szCs w:val="22"/>
        </w:rPr>
      </w:pPr>
    </w:p>
    <w:p w:rsidR="003725B4" w:rsidRPr="004D30AA" w:rsidRDefault="003725B4" w:rsidP="000F38F3">
      <w:pPr>
        <w:pStyle w:val="BodyText2"/>
        <w:jc w:val="both"/>
        <w:rPr>
          <w:szCs w:val="22"/>
        </w:rPr>
      </w:pPr>
      <w:r w:rsidRPr="004D30AA">
        <w:rPr>
          <w:szCs w:val="22"/>
        </w:rPr>
        <w:t>All certificates will be sent to the email address above.</w:t>
      </w:r>
    </w:p>
    <w:bookmarkEnd w:id="0"/>
    <w:p w:rsidR="003725B4" w:rsidRDefault="003725B4">
      <w:pPr>
        <w:pStyle w:val="BodyText2"/>
        <w:jc w:val="both"/>
        <w:rPr>
          <w:sz w:val="24"/>
        </w:rPr>
      </w:pPr>
    </w:p>
    <w:p w:rsidR="003725B4" w:rsidRPr="00422E7A" w:rsidRDefault="003725B4">
      <w:pPr>
        <w:pStyle w:val="BodyText2"/>
        <w:jc w:val="both"/>
        <w:rPr>
          <w:b w:val="0"/>
          <w:i/>
          <w:sz w:val="20"/>
          <w:szCs w:val="20"/>
        </w:rPr>
      </w:pPr>
      <w:r w:rsidRPr="00422E7A">
        <w:rPr>
          <w:b w:val="0"/>
          <w:i/>
          <w:sz w:val="20"/>
          <w:szCs w:val="20"/>
        </w:rPr>
        <w:t xml:space="preserve">You may receive </w:t>
      </w:r>
      <w:r w:rsidR="00003623" w:rsidRPr="00422E7A">
        <w:rPr>
          <w:b w:val="0"/>
          <w:i/>
          <w:sz w:val="20"/>
          <w:szCs w:val="20"/>
        </w:rPr>
        <w:t>CPE credits for attendance at the “</w:t>
      </w:r>
      <w:r w:rsidR="00550439">
        <w:rPr>
          <w:b w:val="0"/>
          <w:i/>
          <w:sz w:val="20"/>
          <w:szCs w:val="20"/>
        </w:rPr>
        <w:t xml:space="preserve">Frontline of Defense </w:t>
      </w:r>
      <w:proofErr w:type="gramStart"/>
      <w:r w:rsidR="00550439">
        <w:rPr>
          <w:b w:val="0"/>
          <w:i/>
          <w:sz w:val="20"/>
          <w:szCs w:val="20"/>
        </w:rPr>
        <w:t>Against</w:t>
      </w:r>
      <w:proofErr w:type="gramEnd"/>
      <w:r w:rsidR="00550439">
        <w:rPr>
          <w:b w:val="0"/>
          <w:i/>
          <w:sz w:val="20"/>
          <w:szCs w:val="20"/>
        </w:rPr>
        <w:t xml:space="preserve"> Fraud</w:t>
      </w:r>
      <w:r w:rsidR="00003623" w:rsidRPr="00422E7A">
        <w:rPr>
          <w:b w:val="0"/>
          <w:i/>
          <w:sz w:val="20"/>
          <w:szCs w:val="20"/>
        </w:rPr>
        <w:t>” workshop by returning this form.  The certification of completion you will receive will indicate the total number of equivalent CPE credits earned.  State Boards of Accountancy have final authority on the acceptance individual continuing education programs.  It is the responsibility of each individual to become familiar with the standards and procedures for CPE credits set by their State Board of Accountancy</w:t>
      </w:r>
      <w:r w:rsidR="00CA3FEC">
        <w:rPr>
          <w:b w:val="0"/>
          <w:i/>
          <w:sz w:val="20"/>
          <w:szCs w:val="20"/>
        </w:rPr>
        <w:t>.</w:t>
      </w:r>
    </w:p>
    <w:sectPr w:rsidR="003725B4" w:rsidRPr="00422E7A" w:rsidSect="004D30AA">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EC" w:rsidRDefault="00CA3FEC">
      <w:r>
        <w:separator/>
      </w:r>
    </w:p>
  </w:endnote>
  <w:endnote w:type="continuationSeparator" w:id="0">
    <w:p w:rsidR="00CA3FEC" w:rsidRDefault="00CA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EC" w:rsidRDefault="00CA3FEC">
      <w:r>
        <w:separator/>
      </w:r>
    </w:p>
  </w:footnote>
  <w:footnote w:type="continuationSeparator" w:id="0">
    <w:p w:rsidR="00CA3FEC" w:rsidRDefault="00CA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15"/>
    <w:rsid w:val="00003623"/>
    <w:rsid w:val="000137A7"/>
    <w:rsid w:val="00067257"/>
    <w:rsid w:val="000F38F3"/>
    <w:rsid w:val="0011050A"/>
    <w:rsid w:val="00166AC4"/>
    <w:rsid w:val="00177E79"/>
    <w:rsid w:val="002102D5"/>
    <w:rsid w:val="00275E64"/>
    <w:rsid w:val="0033195F"/>
    <w:rsid w:val="003725B4"/>
    <w:rsid w:val="003C11CB"/>
    <w:rsid w:val="003D735B"/>
    <w:rsid w:val="00401E7F"/>
    <w:rsid w:val="004026C6"/>
    <w:rsid w:val="004210DF"/>
    <w:rsid w:val="00422E7A"/>
    <w:rsid w:val="00462C8D"/>
    <w:rsid w:val="004751D1"/>
    <w:rsid w:val="00487A31"/>
    <w:rsid w:val="004A4932"/>
    <w:rsid w:val="004D30AA"/>
    <w:rsid w:val="00550439"/>
    <w:rsid w:val="005F7A8D"/>
    <w:rsid w:val="00614255"/>
    <w:rsid w:val="00641B34"/>
    <w:rsid w:val="00645807"/>
    <w:rsid w:val="006A26CC"/>
    <w:rsid w:val="006C7835"/>
    <w:rsid w:val="00762851"/>
    <w:rsid w:val="00772872"/>
    <w:rsid w:val="007A5B68"/>
    <w:rsid w:val="008041D6"/>
    <w:rsid w:val="00854C62"/>
    <w:rsid w:val="008934DD"/>
    <w:rsid w:val="008971E9"/>
    <w:rsid w:val="008D5D33"/>
    <w:rsid w:val="008E7634"/>
    <w:rsid w:val="009776D1"/>
    <w:rsid w:val="00995ADE"/>
    <w:rsid w:val="009B3F38"/>
    <w:rsid w:val="00A71878"/>
    <w:rsid w:val="00A734D9"/>
    <w:rsid w:val="00AC1D44"/>
    <w:rsid w:val="00AD1044"/>
    <w:rsid w:val="00B13DEB"/>
    <w:rsid w:val="00C25215"/>
    <w:rsid w:val="00C97F70"/>
    <w:rsid w:val="00CA3FEC"/>
    <w:rsid w:val="00D922E2"/>
    <w:rsid w:val="00DC2643"/>
    <w:rsid w:val="00E56CAE"/>
    <w:rsid w:val="00E60E48"/>
    <w:rsid w:val="00E63594"/>
    <w:rsid w:val="00EA7324"/>
    <w:rsid w:val="00EB255E"/>
    <w:rsid w:val="00F1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643"/>
    <w:rPr>
      <w:sz w:val="24"/>
      <w:szCs w:val="24"/>
    </w:rPr>
  </w:style>
  <w:style w:type="paragraph" w:styleId="Heading1">
    <w:name w:val="heading 1"/>
    <w:basedOn w:val="Normal"/>
    <w:next w:val="Normal"/>
    <w:qFormat/>
    <w:rsid w:val="00DC2643"/>
    <w:pPr>
      <w:widowControl w:val="0"/>
      <w:overflowPunct w:val="0"/>
      <w:autoSpaceDE w:val="0"/>
      <w:autoSpaceDN w:val="0"/>
      <w:adjustRightInd w:val="0"/>
      <w:spacing w:before="240"/>
      <w:jc w:val="center"/>
      <w:textAlignment w:val="baseline"/>
      <w:outlineLvl w:val="0"/>
    </w:pPr>
    <w:rPr>
      <w:rFonts w:ascii="CG Times (W1)" w:hAnsi="CG Times (W1)"/>
      <w:b/>
      <w:sz w:val="28"/>
      <w:szCs w:val="20"/>
    </w:rPr>
  </w:style>
  <w:style w:type="paragraph" w:styleId="Heading2">
    <w:name w:val="heading 2"/>
    <w:basedOn w:val="Normal"/>
    <w:next w:val="Normal"/>
    <w:qFormat/>
    <w:rsid w:val="00DC2643"/>
    <w:pPr>
      <w:widowControl w:val="0"/>
      <w:overflowPunct w:val="0"/>
      <w:autoSpaceDE w:val="0"/>
      <w:autoSpaceDN w:val="0"/>
      <w:adjustRightInd w:val="0"/>
      <w:spacing w:before="120"/>
      <w:jc w:val="center"/>
      <w:textAlignment w:val="baseline"/>
      <w:outlineLvl w:val="1"/>
    </w:pPr>
    <w:rPr>
      <w:rFonts w:ascii="CG Times (W1)" w:hAnsi="CG Times (W1)"/>
      <w:b/>
      <w:szCs w:val="20"/>
    </w:rPr>
  </w:style>
  <w:style w:type="paragraph" w:styleId="Heading3">
    <w:name w:val="heading 3"/>
    <w:basedOn w:val="Normal"/>
    <w:next w:val="Normal"/>
    <w:qFormat/>
    <w:rsid w:val="00DC2643"/>
    <w:pPr>
      <w:keepNext/>
      <w:jc w:val="center"/>
      <w:outlineLvl w:val="2"/>
    </w:pPr>
    <w:rPr>
      <w:b/>
      <w:bCs/>
      <w:sz w:val="22"/>
    </w:rPr>
  </w:style>
  <w:style w:type="paragraph" w:styleId="Heading4">
    <w:name w:val="heading 4"/>
    <w:basedOn w:val="Normal"/>
    <w:next w:val="Normal"/>
    <w:qFormat/>
    <w:rsid w:val="00DC2643"/>
    <w:pPr>
      <w:keepNext/>
      <w:jc w:val="center"/>
      <w:outlineLvl w:val="3"/>
    </w:pPr>
    <w:rPr>
      <w:b/>
      <w:bCs/>
      <w:spacing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2643"/>
    <w:pPr>
      <w:jc w:val="center"/>
    </w:pPr>
    <w:rPr>
      <w:b/>
      <w:bCs/>
    </w:rPr>
  </w:style>
  <w:style w:type="paragraph" w:styleId="BodyText">
    <w:name w:val="Body Text"/>
    <w:basedOn w:val="Normal"/>
    <w:rsid w:val="00DC2643"/>
    <w:pPr>
      <w:jc w:val="both"/>
    </w:pPr>
    <w:rPr>
      <w:rFonts w:cs="Arial"/>
      <w:sz w:val="22"/>
      <w:szCs w:val="20"/>
    </w:rPr>
  </w:style>
  <w:style w:type="paragraph" w:styleId="Header">
    <w:name w:val="header"/>
    <w:basedOn w:val="Normal"/>
    <w:rsid w:val="00DC2643"/>
    <w:pPr>
      <w:tabs>
        <w:tab w:val="center" w:pos="4320"/>
        <w:tab w:val="right" w:pos="8640"/>
      </w:tabs>
    </w:pPr>
  </w:style>
  <w:style w:type="paragraph" w:styleId="Footer">
    <w:name w:val="footer"/>
    <w:basedOn w:val="Normal"/>
    <w:rsid w:val="00DC2643"/>
    <w:pPr>
      <w:tabs>
        <w:tab w:val="center" w:pos="4320"/>
        <w:tab w:val="right" w:pos="8640"/>
      </w:tabs>
    </w:pPr>
  </w:style>
  <w:style w:type="paragraph" w:styleId="BodyText2">
    <w:name w:val="Body Text 2"/>
    <w:basedOn w:val="Normal"/>
    <w:rsid w:val="00DC2643"/>
    <w:rPr>
      <w:b/>
      <w:bCs/>
      <w:sz w:val="22"/>
    </w:rPr>
  </w:style>
  <w:style w:type="paragraph" w:styleId="BodyText3">
    <w:name w:val="Body Text 3"/>
    <w:basedOn w:val="Normal"/>
    <w:rsid w:val="00DC2643"/>
    <w:pPr>
      <w:jc w:val="center"/>
    </w:pPr>
    <w:rPr>
      <w:b/>
      <w:bCs/>
      <w:sz w:val="18"/>
    </w:rPr>
  </w:style>
  <w:style w:type="paragraph" w:styleId="BalloonText">
    <w:name w:val="Balloon Text"/>
    <w:basedOn w:val="Normal"/>
    <w:semiHidden/>
    <w:rsid w:val="006C7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643"/>
    <w:rPr>
      <w:sz w:val="24"/>
      <w:szCs w:val="24"/>
    </w:rPr>
  </w:style>
  <w:style w:type="paragraph" w:styleId="Heading1">
    <w:name w:val="heading 1"/>
    <w:basedOn w:val="Normal"/>
    <w:next w:val="Normal"/>
    <w:qFormat/>
    <w:rsid w:val="00DC2643"/>
    <w:pPr>
      <w:widowControl w:val="0"/>
      <w:overflowPunct w:val="0"/>
      <w:autoSpaceDE w:val="0"/>
      <w:autoSpaceDN w:val="0"/>
      <w:adjustRightInd w:val="0"/>
      <w:spacing w:before="240"/>
      <w:jc w:val="center"/>
      <w:textAlignment w:val="baseline"/>
      <w:outlineLvl w:val="0"/>
    </w:pPr>
    <w:rPr>
      <w:rFonts w:ascii="CG Times (W1)" w:hAnsi="CG Times (W1)"/>
      <w:b/>
      <w:sz w:val="28"/>
      <w:szCs w:val="20"/>
    </w:rPr>
  </w:style>
  <w:style w:type="paragraph" w:styleId="Heading2">
    <w:name w:val="heading 2"/>
    <w:basedOn w:val="Normal"/>
    <w:next w:val="Normal"/>
    <w:qFormat/>
    <w:rsid w:val="00DC2643"/>
    <w:pPr>
      <w:widowControl w:val="0"/>
      <w:overflowPunct w:val="0"/>
      <w:autoSpaceDE w:val="0"/>
      <w:autoSpaceDN w:val="0"/>
      <w:adjustRightInd w:val="0"/>
      <w:spacing w:before="120"/>
      <w:jc w:val="center"/>
      <w:textAlignment w:val="baseline"/>
      <w:outlineLvl w:val="1"/>
    </w:pPr>
    <w:rPr>
      <w:rFonts w:ascii="CG Times (W1)" w:hAnsi="CG Times (W1)"/>
      <w:b/>
      <w:szCs w:val="20"/>
    </w:rPr>
  </w:style>
  <w:style w:type="paragraph" w:styleId="Heading3">
    <w:name w:val="heading 3"/>
    <w:basedOn w:val="Normal"/>
    <w:next w:val="Normal"/>
    <w:qFormat/>
    <w:rsid w:val="00DC2643"/>
    <w:pPr>
      <w:keepNext/>
      <w:jc w:val="center"/>
      <w:outlineLvl w:val="2"/>
    </w:pPr>
    <w:rPr>
      <w:b/>
      <w:bCs/>
      <w:sz w:val="22"/>
    </w:rPr>
  </w:style>
  <w:style w:type="paragraph" w:styleId="Heading4">
    <w:name w:val="heading 4"/>
    <w:basedOn w:val="Normal"/>
    <w:next w:val="Normal"/>
    <w:qFormat/>
    <w:rsid w:val="00DC2643"/>
    <w:pPr>
      <w:keepNext/>
      <w:jc w:val="center"/>
      <w:outlineLvl w:val="3"/>
    </w:pPr>
    <w:rPr>
      <w:b/>
      <w:bCs/>
      <w:spacing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2643"/>
    <w:pPr>
      <w:jc w:val="center"/>
    </w:pPr>
    <w:rPr>
      <w:b/>
      <w:bCs/>
    </w:rPr>
  </w:style>
  <w:style w:type="paragraph" w:styleId="BodyText">
    <w:name w:val="Body Text"/>
    <w:basedOn w:val="Normal"/>
    <w:rsid w:val="00DC2643"/>
    <w:pPr>
      <w:jc w:val="both"/>
    </w:pPr>
    <w:rPr>
      <w:rFonts w:cs="Arial"/>
      <w:sz w:val="22"/>
      <w:szCs w:val="20"/>
    </w:rPr>
  </w:style>
  <w:style w:type="paragraph" w:styleId="Header">
    <w:name w:val="header"/>
    <w:basedOn w:val="Normal"/>
    <w:rsid w:val="00DC2643"/>
    <w:pPr>
      <w:tabs>
        <w:tab w:val="center" w:pos="4320"/>
        <w:tab w:val="right" w:pos="8640"/>
      </w:tabs>
    </w:pPr>
  </w:style>
  <w:style w:type="paragraph" w:styleId="Footer">
    <w:name w:val="footer"/>
    <w:basedOn w:val="Normal"/>
    <w:rsid w:val="00DC2643"/>
    <w:pPr>
      <w:tabs>
        <w:tab w:val="center" w:pos="4320"/>
        <w:tab w:val="right" w:pos="8640"/>
      </w:tabs>
    </w:pPr>
  </w:style>
  <w:style w:type="paragraph" w:styleId="BodyText2">
    <w:name w:val="Body Text 2"/>
    <w:basedOn w:val="Normal"/>
    <w:rsid w:val="00DC2643"/>
    <w:rPr>
      <w:b/>
      <w:bCs/>
      <w:sz w:val="22"/>
    </w:rPr>
  </w:style>
  <w:style w:type="paragraph" w:styleId="BodyText3">
    <w:name w:val="Body Text 3"/>
    <w:basedOn w:val="Normal"/>
    <w:rsid w:val="00DC2643"/>
    <w:pPr>
      <w:jc w:val="center"/>
    </w:pPr>
    <w:rPr>
      <w:b/>
      <w:bCs/>
      <w:sz w:val="18"/>
    </w:rPr>
  </w:style>
  <w:style w:type="paragraph" w:styleId="BalloonText">
    <w:name w:val="Balloon Text"/>
    <w:basedOn w:val="Normal"/>
    <w:semiHidden/>
    <w:rsid w:val="006C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D9EA-DDBB-4CF4-959E-756EB43B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SACUBO PROFESSIONAL DEVELOPMENT CPE FORM</vt:lpstr>
    </vt:vector>
  </TitlesOfParts>
  <Company>NSTCC</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SACUBO PROFESSIONAL DEVELOPMENT CPE FORM</dc:title>
  <dc:creator>MLGIBSON</dc:creator>
  <cp:lastModifiedBy>Nancy Horner</cp:lastModifiedBy>
  <cp:revision>4</cp:revision>
  <cp:lastPrinted>2011-10-11T20:14:00Z</cp:lastPrinted>
  <dcterms:created xsi:type="dcterms:W3CDTF">2011-10-27T21:21:00Z</dcterms:created>
  <dcterms:modified xsi:type="dcterms:W3CDTF">2011-10-27T21:40:00Z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1779081963</vt:i4>
  </property>
  <property fmtid="{D5CDD505-2E9C-101B-9397-08002B2CF9AE}" pid="4" name="_EmailSubject">
    <vt:lpwstr>Brochure</vt:lpwstr>
  </property>
  <property fmtid="{D5CDD505-2E9C-101B-9397-08002B2CF9AE}" pid="5" name="_AuthorEmail">
    <vt:lpwstr>nancy.horner@okstate.edu</vt:lpwstr>
  </property>
  <property fmtid="{D5CDD505-2E9C-101B-9397-08002B2CF9AE}" pid="6" name="_AuthorEmailDisplayName">
    <vt:lpwstr>Horner, Nancy</vt:lpwstr>
  </property>
</Properties>
</file>