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F1" w:rsidRDefault="00902FF1" w:rsidP="004D75A8">
      <w:pPr>
        <w:rPr>
          <w:rFonts w:ascii="Verdana" w:hAnsi="Verdana"/>
          <w:b/>
          <w:color w:val="000080"/>
        </w:rPr>
      </w:pPr>
      <w:bookmarkStart w:id="0" w:name="_GoBack"/>
      <w:bookmarkEnd w:id="0"/>
    </w:p>
    <w:p w:rsidR="00902FF1" w:rsidRPr="00ED1401" w:rsidRDefault="00902FF1" w:rsidP="00902FF1">
      <w:pPr>
        <w:rPr>
          <w:rFonts w:ascii="Verdana" w:hAnsi="Verdana"/>
          <w:color w:val="FF0000"/>
        </w:rPr>
      </w:pPr>
      <w:r>
        <w:rPr>
          <w:rFonts w:ascii="Verdana" w:hAnsi="Verdana"/>
          <w:b/>
          <w:color w:val="000080"/>
        </w:rPr>
        <w:t xml:space="preserve">Interface:  </w:t>
      </w:r>
      <w:r w:rsidRPr="00902FF1">
        <w:rPr>
          <w:rFonts w:ascii="Verdana" w:hAnsi="Verdana"/>
          <w:color w:val="000080"/>
        </w:rPr>
        <w:t>MISC Higher Ed Payroll Issue File</w:t>
      </w:r>
      <w:r w:rsidR="00ED1401">
        <w:rPr>
          <w:rFonts w:ascii="Verdana" w:hAnsi="Verdana"/>
          <w:color w:val="000080"/>
        </w:rPr>
        <w:t xml:space="preserve"> </w:t>
      </w:r>
      <w:r w:rsidR="00ED1401">
        <w:rPr>
          <w:rFonts w:ascii="Verdana" w:hAnsi="Verdana"/>
          <w:color w:val="FF0000"/>
        </w:rPr>
        <w:t>(Higher Ed version)</w:t>
      </w:r>
    </w:p>
    <w:p w:rsidR="00902FF1" w:rsidRDefault="00902FF1" w:rsidP="00902FF1">
      <w:pPr>
        <w:rPr>
          <w:color w:val="000080"/>
        </w:rPr>
      </w:pPr>
      <w:r>
        <w:rPr>
          <w:color w:val="000080"/>
        </w:rPr>
        <w:tab/>
      </w:r>
    </w:p>
    <w:p w:rsidR="00902FF1" w:rsidRPr="003C7452" w:rsidRDefault="00902FF1" w:rsidP="00902FF1">
      <w:pPr>
        <w:rPr>
          <w:rFonts w:ascii="Verdana" w:hAnsi="Verdana"/>
          <w:color w:val="000080"/>
        </w:rPr>
      </w:pPr>
      <w:r w:rsidRPr="003C7452">
        <w:rPr>
          <w:rFonts w:ascii="Verdana" w:hAnsi="Verdana"/>
          <w:b/>
          <w:color w:val="000080"/>
        </w:rPr>
        <w:t>Interface</w:t>
      </w:r>
      <w:r w:rsidRPr="00E96FBF">
        <w:rPr>
          <w:rFonts w:ascii="Verdana" w:hAnsi="Verdana"/>
          <w:b/>
          <w:color w:val="000080"/>
        </w:rPr>
        <w:t xml:space="preserve"> </w:t>
      </w:r>
      <w:r>
        <w:rPr>
          <w:rFonts w:ascii="Verdana" w:hAnsi="Verdana"/>
          <w:b/>
          <w:color w:val="000080"/>
        </w:rPr>
        <w:t xml:space="preserve">Type:  </w:t>
      </w:r>
      <w:r>
        <w:rPr>
          <w:rFonts w:ascii="Verdana" w:hAnsi="Verdana"/>
          <w:color w:val="000080"/>
        </w:rPr>
        <w:t>In</w:t>
      </w:r>
      <w:r w:rsidRPr="003C7452">
        <w:rPr>
          <w:rFonts w:ascii="Verdana" w:hAnsi="Verdana"/>
          <w:color w:val="000080"/>
        </w:rPr>
        <w:t>bound</w:t>
      </w:r>
      <w:r>
        <w:rPr>
          <w:rFonts w:ascii="Verdana" w:hAnsi="Verdana"/>
          <w:color w:val="000080"/>
        </w:rPr>
        <w:t xml:space="preserve"> </w:t>
      </w:r>
    </w:p>
    <w:p w:rsidR="00902FF1" w:rsidRDefault="00902FF1" w:rsidP="00902FF1">
      <w:pPr>
        <w:rPr>
          <w:color w:val="000080"/>
        </w:rPr>
      </w:pPr>
    </w:p>
    <w:p w:rsidR="00902FF1" w:rsidRDefault="00902FF1" w:rsidP="00902FF1">
      <w:pPr>
        <w:rPr>
          <w:rFonts w:ascii="Verdana" w:hAnsi="Verdana"/>
          <w:color w:val="000080"/>
        </w:rPr>
      </w:pPr>
      <w:r w:rsidRPr="003C7452">
        <w:rPr>
          <w:rFonts w:ascii="Verdana" w:hAnsi="Verdana"/>
          <w:b/>
          <w:color w:val="000080"/>
        </w:rPr>
        <w:t>Frequency:</w:t>
      </w:r>
      <w:r>
        <w:rPr>
          <w:rFonts w:ascii="Verdana" w:hAnsi="Verdana"/>
          <w:color w:val="000080"/>
        </w:rPr>
        <w:t xml:space="preserve">  Daily, as needed</w:t>
      </w:r>
    </w:p>
    <w:p w:rsidR="00902FF1" w:rsidRDefault="00902FF1" w:rsidP="00902FF1">
      <w:pPr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ab/>
      </w:r>
      <w:r>
        <w:rPr>
          <w:rFonts w:ascii="Verdana" w:hAnsi="Verdana"/>
          <w:color w:val="000080"/>
        </w:rPr>
        <w:tab/>
      </w:r>
    </w:p>
    <w:p w:rsidR="00902FF1" w:rsidRPr="003C7452" w:rsidRDefault="00902FF1" w:rsidP="00902FF1">
      <w:pPr>
        <w:rPr>
          <w:rFonts w:ascii="Verdana" w:hAnsi="Verdana"/>
          <w:color w:val="000080"/>
        </w:rPr>
      </w:pPr>
      <w:r w:rsidRPr="003C7452">
        <w:rPr>
          <w:rFonts w:ascii="Verdana" w:hAnsi="Verdana"/>
          <w:b/>
          <w:color w:val="000080"/>
        </w:rPr>
        <w:t>Interface</w:t>
      </w:r>
      <w:r w:rsidRPr="00E96FBF">
        <w:rPr>
          <w:rFonts w:ascii="Verdana" w:hAnsi="Verdana"/>
          <w:b/>
          <w:color w:val="000080"/>
        </w:rPr>
        <w:t xml:space="preserve"> Description</w:t>
      </w:r>
      <w:r>
        <w:rPr>
          <w:rFonts w:ascii="Verdana" w:hAnsi="Verdana"/>
          <w:b/>
          <w:color w:val="000080"/>
        </w:rPr>
        <w:t>:</w:t>
      </w:r>
    </w:p>
    <w:p w:rsidR="00902FF1" w:rsidRDefault="00902FF1" w:rsidP="00902FF1">
      <w:pPr>
        <w:rPr>
          <w:rFonts w:ascii="Verdana" w:hAnsi="Verdana"/>
          <w:color w:val="333399"/>
        </w:rPr>
      </w:pPr>
      <w:r>
        <w:rPr>
          <w:rFonts w:ascii="Verdana" w:hAnsi="Verdana"/>
          <w:color w:val="333399"/>
        </w:rPr>
        <w:t>Receive payroll warrant information from institutions as needed each day. A file will be submitted by each institution</w:t>
      </w:r>
      <w:r w:rsidR="00213E6D">
        <w:rPr>
          <w:rFonts w:ascii="Verdana" w:hAnsi="Verdana"/>
          <w:color w:val="333399"/>
        </w:rPr>
        <w:t xml:space="preserve"> </w:t>
      </w:r>
      <w:r>
        <w:rPr>
          <w:rFonts w:ascii="Verdana" w:hAnsi="Verdana"/>
          <w:color w:val="333399"/>
        </w:rPr>
        <w:t xml:space="preserve">for </w:t>
      </w:r>
      <w:r w:rsidR="00213E6D">
        <w:rPr>
          <w:rFonts w:ascii="Verdana" w:hAnsi="Verdana"/>
          <w:color w:val="333399"/>
        </w:rPr>
        <w:t xml:space="preserve">each </w:t>
      </w:r>
      <w:r>
        <w:rPr>
          <w:rFonts w:ascii="Verdana" w:hAnsi="Verdana"/>
          <w:color w:val="333399"/>
        </w:rPr>
        <w:t xml:space="preserve">payroll that </w:t>
      </w:r>
      <w:r w:rsidR="00213E6D">
        <w:rPr>
          <w:rFonts w:ascii="Verdana" w:hAnsi="Verdana"/>
          <w:color w:val="333399"/>
        </w:rPr>
        <w:t>is</w:t>
      </w:r>
      <w:r>
        <w:rPr>
          <w:rFonts w:ascii="Verdana" w:hAnsi="Verdana"/>
          <w:color w:val="333399"/>
        </w:rPr>
        <w:t xml:space="preserve"> to be processed through OST. Institutions will load the file into the State’s </w:t>
      </w:r>
      <w:r w:rsidR="00DB30AA">
        <w:rPr>
          <w:rFonts w:ascii="Verdana" w:hAnsi="Verdana"/>
          <w:color w:val="333399"/>
        </w:rPr>
        <w:t>PeopleSoft</w:t>
      </w:r>
      <w:r>
        <w:rPr>
          <w:rFonts w:ascii="Verdana" w:hAnsi="Verdana"/>
          <w:color w:val="333399"/>
        </w:rPr>
        <w:t xml:space="preserve"> system for claim validation prior to OMES release of the file to OST. OMES will run a process to combine all files submitted for the day into one file and create one header and trailer record for OST.</w:t>
      </w:r>
    </w:p>
    <w:p w:rsidR="00902FF1" w:rsidRDefault="00902FF1" w:rsidP="00902FF1">
      <w:pPr>
        <w:rPr>
          <w:rFonts w:ascii="Verdana" w:hAnsi="Verdana"/>
          <w:color w:val="333399"/>
        </w:rPr>
      </w:pPr>
    </w:p>
    <w:p w:rsidR="008A0217" w:rsidRPr="00DB30AA" w:rsidRDefault="005E102F" w:rsidP="00902FF1">
      <w:pPr>
        <w:rPr>
          <w:rFonts w:ascii="Verdana" w:hAnsi="Verdana"/>
          <w:b/>
          <w:color w:val="333399"/>
        </w:rPr>
      </w:pPr>
      <w:r w:rsidRPr="00DB30AA">
        <w:rPr>
          <w:rFonts w:ascii="Verdana" w:hAnsi="Verdana"/>
          <w:b/>
          <w:color w:val="333399"/>
        </w:rPr>
        <w:t xml:space="preserve">General </w:t>
      </w:r>
      <w:r w:rsidR="008A0217" w:rsidRPr="00DB30AA">
        <w:rPr>
          <w:rFonts w:ascii="Verdana" w:hAnsi="Verdana"/>
          <w:b/>
          <w:color w:val="333399"/>
        </w:rPr>
        <w:t>Rules:</w:t>
      </w:r>
    </w:p>
    <w:p w:rsidR="00D72062" w:rsidRPr="00DB30AA" w:rsidRDefault="00D72062" w:rsidP="00DB30AA">
      <w:pPr>
        <w:pStyle w:val="ListParagraph"/>
        <w:numPr>
          <w:ilvl w:val="0"/>
          <w:numId w:val="7"/>
        </w:numPr>
        <w:rPr>
          <w:rFonts w:ascii="Verdana" w:hAnsi="Verdana"/>
          <w:color w:val="333399"/>
        </w:rPr>
      </w:pPr>
      <w:r w:rsidRPr="00DB30AA">
        <w:rPr>
          <w:rFonts w:ascii="Verdana" w:hAnsi="Verdana"/>
          <w:color w:val="333399"/>
        </w:rPr>
        <w:t xml:space="preserve">Each file shall only contain records for one payroll </w:t>
      </w:r>
      <w:r w:rsidR="00DB30AA">
        <w:rPr>
          <w:rFonts w:ascii="Verdana" w:hAnsi="Verdana"/>
          <w:color w:val="333399"/>
        </w:rPr>
        <w:t xml:space="preserve">claim </w:t>
      </w:r>
      <w:r w:rsidRPr="00DB30AA">
        <w:rPr>
          <w:rFonts w:ascii="Verdana" w:hAnsi="Verdana"/>
          <w:color w:val="333399"/>
        </w:rPr>
        <w:t>for one agency.</w:t>
      </w:r>
    </w:p>
    <w:p w:rsidR="00F212AA" w:rsidRPr="00DB30AA" w:rsidRDefault="00F212AA" w:rsidP="008A0217">
      <w:pPr>
        <w:numPr>
          <w:ilvl w:val="0"/>
          <w:numId w:val="7"/>
        </w:numPr>
        <w:rPr>
          <w:rFonts w:ascii="Verdana" w:hAnsi="Verdana"/>
          <w:color w:val="333399"/>
        </w:rPr>
      </w:pPr>
      <w:r>
        <w:rPr>
          <w:rFonts w:ascii="Verdana" w:hAnsi="Verdana"/>
          <w:color w:val="333399"/>
        </w:rPr>
        <w:t xml:space="preserve">All fields are </w:t>
      </w:r>
      <w:r w:rsidRPr="00DB30AA">
        <w:rPr>
          <w:rFonts w:ascii="Verdana" w:hAnsi="Verdana"/>
          <w:color w:val="333399"/>
        </w:rPr>
        <w:t>required</w:t>
      </w:r>
      <w:r>
        <w:rPr>
          <w:rFonts w:ascii="Verdana" w:hAnsi="Verdana"/>
          <w:color w:val="333399"/>
        </w:rPr>
        <w:t xml:space="preserve"> unless stated otherwise</w:t>
      </w:r>
      <w:r w:rsidR="006546E0">
        <w:rPr>
          <w:rFonts w:ascii="Verdana" w:hAnsi="Verdana"/>
          <w:color w:val="333399"/>
        </w:rPr>
        <w:t>.</w:t>
      </w:r>
    </w:p>
    <w:p w:rsidR="00F212AA" w:rsidRPr="00DB30AA" w:rsidRDefault="00F212AA" w:rsidP="008A0217">
      <w:pPr>
        <w:numPr>
          <w:ilvl w:val="0"/>
          <w:numId w:val="7"/>
        </w:numPr>
        <w:rPr>
          <w:rFonts w:ascii="Verdana" w:hAnsi="Verdana"/>
          <w:color w:val="333399"/>
        </w:rPr>
      </w:pPr>
      <w:r w:rsidRPr="00DB30AA">
        <w:rPr>
          <w:rFonts w:ascii="Verdana" w:hAnsi="Verdana"/>
          <w:color w:val="333399"/>
        </w:rPr>
        <w:t>Alpha fields are left justified. Unused positions are filled with spaces.</w:t>
      </w:r>
    </w:p>
    <w:p w:rsidR="00F212AA" w:rsidRPr="00DB30AA" w:rsidRDefault="00F212AA" w:rsidP="00F212AA">
      <w:pPr>
        <w:numPr>
          <w:ilvl w:val="0"/>
          <w:numId w:val="7"/>
        </w:numPr>
        <w:rPr>
          <w:rFonts w:ascii="Verdana" w:hAnsi="Verdana"/>
          <w:color w:val="333399"/>
        </w:rPr>
      </w:pPr>
      <w:r w:rsidRPr="00DB30AA">
        <w:rPr>
          <w:rFonts w:ascii="Verdana" w:hAnsi="Verdana"/>
          <w:color w:val="333399"/>
        </w:rPr>
        <w:t>Numeric fields are right justified. Unused positions are filled with zeros.</w:t>
      </w:r>
    </w:p>
    <w:p w:rsidR="008A0217" w:rsidRDefault="008A0217" w:rsidP="00902FF1">
      <w:pPr>
        <w:rPr>
          <w:rFonts w:ascii="Verdana" w:hAnsi="Verdana"/>
          <w:color w:val="333399"/>
        </w:rPr>
      </w:pPr>
    </w:p>
    <w:p w:rsidR="00902FF1" w:rsidRPr="00557D84" w:rsidRDefault="002D5CC3" w:rsidP="002D5CC3">
      <w:pPr>
        <w:tabs>
          <w:tab w:val="left" w:pos="6765"/>
        </w:tabs>
        <w:rPr>
          <w:rFonts w:ascii="Verdana" w:hAnsi="Verdana"/>
          <w:color w:val="333399"/>
        </w:rPr>
      </w:pPr>
      <w:r>
        <w:rPr>
          <w:rFonts w:ascii="Verdana" w:hAnsi="Verdana"/>
          <w:color w:val="333399"/>
        </w:rPr>
        <w:tab/>
      </w:r>
    </w:p>
    <w:p w:rsidR="00902FF1" w:rsidRPr="00557D84" w:rsidRDefault="00902FF1" w:rsidP="00902FF1">
      <w:pPr>
        <w:rPr>
          <w:rFonts w:ascii="Verdana" w:hAnsi="Verdana"/>
          <w:color w:val="333399"/>
        </w:rPr>
      </w:pPr>
      <w:r w:rsidRPr="00557D84">
        <w:rPr>
          <w:rFonts w:ascii="Verdana" w:hAnsi="Verdana"/>
          <w:b/>
          <w:color w:val="333399"/>
        </w:rPr>
        <w:t>Location:</w:t>
      </w:r>
      <w:r w:rsidRPr="00557D84">
        <w:rPr>
          <w:rFonts w:ascii="Verdana" w:hAnsi="Verdana"/>
          <w:b/>
          <w:color w:val="333399"/>
        </w:rPr>
        <w:tab/>
      </w:r>
      <w:r w:rsidRPr="00DB30AA">
        <w:rPr>
          <w:rFonts w:ascii="Verdana" w:hAnsi="Verdana"/>
          <w:color w:val="333399"/>
        </w:rPr>
        <w:t>Th</w:t>
      </w:r>
      <w:r w:rsidR="005A3DF1" w:rsidRPr="00DB30AA">
        <w:rPr>
          <w:rFonts w:ascii="Verdana" w:hAnsi="Verdana"/>
          <w:color w:val="333399"/>
        </w:rPr>
        <w:t>e</w:t>
      </w:r>
      <w:r w:rsidRPr="00DB30AA">
        <w:rPr>
          <w:rFonts w:ascii="Verdana" w:hAnsi="Verdana"/>
          <w:color w:val="333399"/>
        </w:rPr>
        <w:t xml:space="preserve"> file will be </w:t>
      </w:r>
      <w:r w:rsidR="005A3DF1" w:rsidRPr="00DB30AA">
        <w:rPr>
          <w:rFonts w:ascii="Verdana" w:hAnsi="Verdana"/>
          <w:color w:val="333399"/>
        </w:rPr>
        <w:t>transmitted</w:t>
      </w:r>
      <w:r w:rsidRPr="00DB30AA">
        <w:rPr>
          <w:rFonts w:ascii="Verdana" w:hAnsi="Verdana"/>
          <w:color w:val="333399"/>
        </w:rPr>
        <w:t xml:space="preserve"> by institutions </w:t>
      </w:r>
      <w:r w:rsidR="005A3DF1" w:rsidRPr="00DB30AA">
        <w:rPr>
          <w:rFonts w:ascii="Verdana" w:hAnsi="Verdana"/>
          <w:color w:val="333399"/>
        </w:rPr>
        <w:t>to the USS area of the OMES mainframe prior to loading into PeopleSoft –OR– it can be loaded directly from a workstation that is signed in to PeopleSoft</w:t>
      </w:r>
      <w:r w:rsidRPr="00DB30AA">
        <w:rPr>
          <w:rFonts w:ascii="Verdana" w:hAnsi="Verdana"/>
          <w:color w:val="333399"/>
        </w:rPr>
        <w:t>.</w:t>
      </w:r>
    </w:p>
    <w:p w:rsidR="00902FF1" w:rsidRPr="00557D84" w:rsidRDefault="00902FF1" w:rsidP="00902FF1">
      <w:pPr>
        <w:rPr>
          <w:rFonts w:ascii="Verdana" w:hAnsi="Verdana"/>
          <w:color w:val="333399"/>
        </w:rPr>
      </w:pPr>
    </w:p>
    <w:p w:rsidR="00902FF1" w:rsidRDefault="00902FF1" w:rsidP="00902FF1">
      <w:pPr>
        <w:ind w:firstLine="720"/>
        <w:rPr>
          <w:rFonts w:ascii="Verdana" w:hAnsi="Verdana"/>
          <w:color w:val="333399"/>
        </w:rPr>
      </w:pPr>
      <w:r w:rsidRPr="00557D84">
        <w:rPr>
          <w:rFonts w:ascii="Verdana" w:hAnsi="Verdana"/>
          <w:color w:val="333399"/>
        </w:rPr>
        <w:t xml:space="preserve">Filename:  </w:t>
      </w:r>
      <w:r w:rsidRPr="00557D84">
        <w:rPr>
          <w:rFonts w:ascii="Verdana" w:hAnsi="Verdana"/>
          <w:color w:val="333399"/>
        </w:rPr>
        <w:tab/>
      </w:r>
      <w:r w:rsidRPr="00557D84">
        <w:rPr>
          <w:rFonts w:ascii="Verdana" w:hAnsi="Verdana"/>
          <w:color w:val="333399"/>
        </w:rPr>
        <w:tab/>
      </w:r>
      <w:r w:rsidR="00DB30AA">
        <w:rPr>
          <w:rFonts w:ascii="Verdana" w:hAnsi="Verdana"/>
          <w:color w:val="333399"/>
        </w:rPr>
        <w:t>[replace with current USS path/file name pattern)</w:t>
      </w:r>
    </w:p>
    <w:p w:rsidR="00902FF1" w:rsidRPr="00557D84" w:rsidRDefault="00902FF1" w:rsidP="00902FF1">
      <w:pPr>
        <w:ind w:firstLine="720"/>
        <w:rPr>
          <w:rFonts w:ascii="Verdana" w:hAnsi="Verdana"/>
          <w:color w:val="333399"/>
        </w:rPr>
      </w:pPr>
      <w:r w:rsidRPr="00557D84">
        <w:rPr>
          <w:rFonts w:ascii="Verdana" w:hAnsi="Verdana"/>
          <w:color w:val="333399"/>
        </w:rPr>
        <w:t>Record length:</w:t>
      </w:r>
      <w:r>
        <w:rPr>
          <w:rFonts w:ascii="Verdana" w:hAnsi="Verdana"/>
          <w:color w:val="333399"/>
        </w:rPr>
        <w:tab/>
        <w:t>500</w:t>
      </w:r>
    </w:p>
    <w:p w:rsidR="00ED1401" w:rsidRDefault="00ED1401" w:rsidP="00ED1401">
      <w:pPr>
        <w:rPr>
          <w:rFonts w:ascii="Verdana" w:hAnsi="Verdana"/>
          <w:color w:val="333399"/>
        </w:rPr>
      </w:pPr>
    </w:p>
    <w:p w:rsidR="00ED1401" w:rsidRDefault="00ED1401" w:rsidP="00ED1401">
      <w:pPr>
        <w:rPr>
          <w:rFonts w:ascii="Verdana" w:hAnsi="Verdana"/>
          <w:color w:val="333399"/>
        </w:rPr>
      </w:pPr>
    </w:p>
    <w:p w:rsidR="00C44888" w:rsidRPr="0002073A" w:rsidRDefault="00A9071A" w:rsidP="008238F6">
      <w:pPr>
        <w:rPr>
          <w:sz w:val="24"/>
          <w:szCs w:val="24"/>
        </w:rPr>
      </w:pPr>
      <w:r>
        <w:rPr>
          <w:rFonts w:ascii="Verdana" w:hAnsi="Verdana"/>
          <w:b/>
          <w:color w:val="000080"/>
        </w:rPr>
        <w:t>File Layout:</w:t>
      </w:r>
    </w:p>
    <w:p w:rsidR="00C44888" w:rsidRDefault="00C44888" w:rsidP="00C44888">
      <w:pPr>
        <w:spacing w:line="182" w:lineRule="exact"/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70"/>
        <w:gridCol w:w="900"/>
        <w:gridCol w:w="1170"/>
        <w:gridCol w:w="720"/>
        <w:gridCol w:w="3600"/>
      </w:tblGrid>
      <w:tr w:rsidR="00583018" w:rsidTr="00D43FEB">
        <w:trPr>
          <w:cantSplit/>
          <w:trHeight w:val="687"/>
          <w:tblHeader/>
        </w:trPr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583018" w:rsidRDefault="00583018" w:rsidP="00D43FEB">
            <w:pPr>
              <w:jc w:val="center"/>
              <w:rPr>
                <w:sz w:val="24"/>
                <w:szCs w:val="24"/>
              </w:rPr>
            </w:pPr>
            <w:r w:rsidRPr="008238F6">
              <w:rPr>
                <w:b/>
                <w:bCs/>
                <w:sz w:val="24"/>
                <w:szCs w:val="24"/>
              </w:rPr>
              <w:t>H</w:t>
            </w:r>
            <w:r>
              <w:rPr>
                <w:b/>
                <w:bCs/>
                <w:sz w:val="24"/>
                <w:szCs w:val="24"/>
              </w:rPr>
              <w:t>eader</w:t>
            </w:r>
            <w:r w:rsidRPr="008238F6">
              <w:rPr>
                <w:b/>
                <w:bCs/>
                <w:sz w:val="24"/>
                <w:szCs w:val="24"/>
              </w:rPr>
              <w:t xml:space="preserve"> R</w:t>
            </w:r>
            <w:r>
              <w:rPr>
                <w:b/>
                <w:bCs/>
                <w:sz w:val="24"/>
                <w:szCs w:val="24"/>
              </w:rPr>
              <w:t>ecord</w:t>
            </w:r>
          </w:p>
        </w:tc>
      </w:tr>
      <w:tr w:rsidR="00583018" w:rsidTr="00D43FEB">
        <w:trPr>
          <w:cantSplit/>
          <w:trHeight w:val="403"/>
          <w:tblHeader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6DDE8" w:themeFill="accent5" w:themeFillTint="66"/>
            <w:vAlign w:val="center"/>
          </w:tcPr>
          <w:p w:rsidR="00583018" w:rsidRDefault="00583018" w:rsidP="00D43FEB">
            <w:pPr>
              <w:jc w:val="center"/>
              <w:rPr>
                <w:sz w:val="24"/>
                <w:szCs w:val="24"/>
              </w:rPr>
            </w:pPr>
            <w:r>
              <w:t>DESCRIPTION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6DDE8" w:themeFill="accent5" w:themeFillTint="66"/>
            <w:vAlign w:val="center"/>
          </w:tcPr>
          <w:p w:rsidR="00583018" w:rsidRDefault="00583018" w:rsidP="00D43FEB">
            <w:pPr>
              <w:jc w:val="center"/>
              <w:rPr>
                <w:sz w:val="24"/>
                <w:szCs w:val="24"/>
              </w:rPr>
            </w:pPr>
            <w:r>
              <w:t>TYPE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6DDE8" w:themeFill="accent5" w:themeFillTint="66"/>
            <w:vAlign w:val="center"/>
          </w:tcPr>
          <w:p w:rsidR="00583018" w:rsidRDefault="00583018" w:rsidP="00D43FEB">
            <w:pPr>
              <w:jc w:val="center"/>
              <w:rPr>
                <w:sz w:val="24"/>
                <w:szCs w:val="24"/>
              </w:rPr>
            </w:pPr>
            <w:r>
              <w:t>POSITION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6DDE8" w:themeFill="accent5" w:themeFillTint="66"/>
            <w:vAlign w:val="center"/>
          </w:tcPr>
          <w:p w:rsidR="00583018" w:rsidRDefault="00583018" w:rsidP="00D43FEB">
            <w:pPr>
              <w:jc w:val="center"/>
              <w:rPr>
                <w:sz w:val="24"/>
                <w:szCs w:val="24"/>
              </w:rPr>
            </w:pPr>
            <w:r>
              <w:t>LEN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583018" w:rsidRPr="001D64D6" w:rsidRDefault="00583018" w:rsidP="00D43FEB">
            <w:pPr>
              <w:jc w:val="center"/>
            </w:pPr>
            <w:r w:rsidRPr="001D64D6">
              <w:t>VALUE</w:t>
            </w:r>
            <w:r>
              <w:t xml:space="preserve"> / DESCRIPTION</w:t>
            </w:r>
          </w:p>
        </w:tc>
      </w:tr>
      <w:tr w:rsidR="007521B8" w:rsidTr="006E3EF6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Pr="00CE2A09" w:rsidRDefault="007521B8" w:rsidP="003140BD">
            <w:r w:rsidRPr="00CE2A09">
              <w:t>1.    Agency Account Number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Pr="00CE2A09" w:rsidRDefault="00503DD3" w:rsidP="003140BD">
            <w:r>
              <w:t>Numeric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Pr="00CE2A09" w:rsidRDefault="007521B8" w:rsidP="00D43FEB">
            <w:pPr>
              <w:jc w:val="center"/>
            </w:pPr>
            <w:r w:rsidRPr="00CE2A09">
              <w:t>1 - 7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21B8" w:rsidRPr="00CE2A09" w:rsidRDefault="007521B8" w:rsidP="006E3EF6">
            <w:pPr>
              <w:jc w:val="center"/>
            </w:pPr>
            <w:r w:rsidRPr="00CE2A09"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1B8" w:rsidRPr="00CE2A09" w:rsidRDefault="007521B8" w:rsidP="003140BD">
            <w:r w:rsidRPr="00CE2A09">
              <w:t>‘0000000'</w:t>
            </w:r>
          </w:p>
        </w:tc>
      </w:tr>
      <w:tr w:rsidR="00DB30AA" w:rsidTr="006E3EF6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B30AA" w:rsidRPr="00CE2A09" w:rsidRDefault="00DB30AA" w:rsidP="002F50C1">
            <w:r w:rsidRPr="00CE2A09">
              <w:t xml:space="preserve">2.    Agency Number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B30AA" w:rsidRPr="00CE2A09" w:rsidRDefault="00DB30AA" w:rsidP="00503DD3">
            <w:r w:rsidRPr="00CE2A09">
              <w:t>Numeric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B30AA" w:rsidRPr="00CE2A09" w:rsidRDefault="00DB30AA" w:rsidP="00D43FEB">
            <w:pPr>
              <w:jc w:val="center"/>
            </w:pPr>
            <w:r w:rsidRPr="00CE2A09">
              <w:t>8 - 10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DB30AA" w:rsidRPr="00CE2A09" w:rsidRDefault="00DB30AA" w:rsidP="006E3EF6">
            <w:pPr>
              <w:jc w:val="center"/>
            </w:pPr>
            <w:r w:rsidRPr="00CE2A09"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30AA" w:rsidRPr="00CE2A09" w:rsidRDefault="00DB30AA" w:rsidP="002F50C1">
            <w:r w:rsidRPr="00CE2A09">
              <w:t>3-digit agency number</w:t>
            </w:r>
            <w:r>
              <w:t xml:space="preserve"> </w:t>
            </w:r>
          </w:p>
        </w:tc>
      </w:tr>
      <w:tr w:rsidR="007521B8" w:rsidTr="006E3EF6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Pr="00CE2A09" w:rsidRDefault="007521B8" w:rsidP="003140BD">
            <w:r w:rsidRPr="00CE2A09">
              <w:t xml:space="preserve">3.    File Creation Date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Pr="00CE2A09" w:rsidRDefault="007521B8" w:rsidP="00503DD3">
            <w:r w:rsidRPr="00CE2A09">
              <w:t>Numeric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Pr="00CE2A09" w:rsidRDefault="007521B8" w:rsidP="00D43FEB">
            <w:pPr>
              <w:jc w:val="center"/>
            </w:pPr>
            <w:r w:rsidRPr="00CE2A09">
              <w:t>11 – 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21B8" w:rsidRPr="00CE2A09" w:rsidRDefault="007521B8" w:rsidP="006E3EF6">
            <w:pPr>
              <w:jc w:val="center"/>
            </w:pPr>
            <w:r w:rsidRPr="00CE2A09"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1B8" w:rsidRPr="00CE2A09" w:rsidRDefault="007521B8" w:rsidP="003140BD">
            <w:r w:rsidRPr="00CE2A09">
              <w:t>YYYYMMDD</w:t>
            </w:r>
          </w:p>
        </w:tc>
      </w:tr>
      <w:tr w:rsidR="007521B8" w:rsidTr="006E3EF6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Pr="00CE2A09" w:rsidRDefault="007521B8" w:rsidP="003140BD">
            <w:r w:rsidRPr="00CE2A09">
              <w:t>4.    File Creation Time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Pr="00CE2A09" w:rsidRDefault="007521B8" w:rsidP="00503DD3">
            <w:r w:rsidRPr="00CE2A09">
              <w:t>Numeric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Pr="00CE2A09" w:rsidRDefault="007521B8" w:rsidP="00D43FEB">
            <w:pPr>
              <w:jc w:val="center"/>
            </w:pPr>
            <w:r w:rsidRPr="00CE2A09">
              <w:t>19 - 24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left w:w="144" w:type="dxa"/>
              <w:right w:w="144" w:type="dxa"/>
            </w:tcMar>
          </w:tcPr>
          <w:p w:rsidR="007521B8" w:rsidRPr="00CE2A09" w:rsidRDefault="007521B8" w:rsidP="006E3EF6">
            <w:pPr>
              <w:jc w:val="center"/>
            </w:pPr>
            <w:r w:rsidRPr="00CE2A09"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1B8" w:rsidRPr="00CE2A09" w:rsidRDefault="007521B8" w:rsidP="003140BD">
            <w:r w:rsidRPr="00CE2A09">
              <w:t>HHMMSS</w:t>
            </w:r>
          </w:p>
        </w:tc>
      </w:tr>
      <w:tr w:rsidR="007521B8" w:rsidTr="006E3EF6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21B8" w:rsidRPr="00CE2A09" w:rsidRDefault="007521B8" w:rsidP="003140BD">
            <w:r w:rsidRPr="00CE2A09">
              <w:t xml:space="preserve">5.    File Load  Name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21B8" w:rsidRPr="00CE2A09" w:rsidRDefault="007521B8" w:rsidP="003140BD">
            <w:r w:rsidRPr="00CE2A09"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21B8" w:rsidRPr="00CE2A09" w:rsidRDefault="007521B8" w:rsidP="00D43FEB">
            <w:pPr>
              <w:jc w:val="center"/>
            </w:pPr>
            <w:r w:rsidRPr="00CE2A09">
              <w:t>25 – 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21B8" w:rsidRPr="00CE2A09" w:rsidRDefault="007521B8" w:rsidP="006E3EF6">
            <w:pPr>
              <w:jc w:val="center"/>
            </w:pPr>
            <w:r w:rsidRPr="00CE2A09"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B8" w:rsidRPr="00CE2A09" w:rsidRDefault="007521B8" w:rsidP="008238F6">
            <w:r w:rsidRPr="00CE2A09">
              <w:t>‘</w:t>
            </w:r>
            <w:r>
              <w:t>5</w:t>
            </w:r>
            <w:r w:rsidRPr="00CE2A09">
              <w:t>00</w:t>
            </w:r>
            <w:r>
              <w:t>MI</w:t>
            </w:r>
            <w:r w:rsidRPr="00CE2A09">
              <w:t>XXX’  where XXX=3-digit agency number</w:t>
            </w:r>
            <w:r>
              <w:t xml:space="preserve"> </w:t>
            </w:r>
          </w:p>
        </w:tc>
      </w:tr>
      <w:tr w:rsidR="007521B8" w:rsidTr="006E3EF6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21B8" w:rsidRPr="00CE2A09" w:rsidRDefault="007521B8" w:rsidP="003140BD">
            <w:r w:rsidRPr="00CE2A09">
              <w:t xml:space="preserve">6.    Record Type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21B8" w:rsidRPr="00CE2A09" w:rsidRDefault="007521B8" w:rsidP="00503DD3">
            <w:r w:rsidRPr="00CE2A09"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21B8" w:rsidRPr="00CE2A09" w:rsidRDefault="007521B8" w:rsidP="00D43FEB">
            <w:pPr>
              <w:jc w:val="center"/>
            </w:pPr>
            <w:r w:rsidRPr="00CE2A09">
              <w:t>33 - 38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21B8" w:rsidRPr="00CE2A09" w:rsidRDefault="007521B8" w:rsidP="006E3EF6">
            <w:pPr>
              <w:jc w:val="center"/>
            </w:pPr>
            <w:r w:rsidRPr="00CE2A09"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B8" w:rsidRPr="00CE2A09" w:rsidRDefault="007521B8" w:rsidP="003140BD">
            <w:r w:rsidRPr="00CE2A09">
              <w:t xml:space="preserve">‘HEADER’ </w:t>
            </w:r>
          </w:p>
        </w:tc>
      </w:tr>
      <w:tr w:rsidR="00DB30AA" w:rsidTr="00A8137B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30AA" w:rsidRPr="00CE2A09" w:rsidRDefault="00DB30AA" w:rsidP="008238F6">
            <w:r w:rsidRPr="00CE2A09">
              <w:t xml:space="preserve">7.    </w:t>
            </w:r>
            <w:r w:rsidRPr="00DB30AA">
              <w:t>Claim</w:t>
            </w:r>
            <w:r>
              <w:t xml:space="preserve"> </w:t>
            </w:r>
            <w:r w:rsidRPr="00DB30AA">
              <w:t>Number</w:t>
            </w:r>
            <w:r w:rsidRPr="00CE2A09"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30AA" w:rsidRPr="00CE2A09" w:rsidRDefault="00DB30AA" w:rsidP="00503DD3">
            <w:r w:rsidRPr="00CE2A09">
              <w:t>Numeric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30AA" w:rsidRPr="00CE2A09" w:rsidRDefault="00DB30AA" w:rsidP="00D43FEB">
            <w:pPr>
              <w:jc w:val="center"/>
            </w:pPr>
            <w:r w:rsidRPr="00DB30AA">
              <w:t>39 - 48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DB30AA" w:rsidRPr="00DB30AA" w:rsidRDefault="00DB30AA" w:rsidP="006E3EF6">
            <w:pPr>
              <w:jc w:val="center"/>
            </w:pPr>
            <w:r w:rsidRPr="00DB30AA">
              <w:t>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014" w:rsidRDefault="000A5014" w:rsidP="000A5014">
            <w:r>
              <w:t>S</w:t>
            </w:r>
            <w:r w:rsidRPr="000650B0">
              <w:t xml:space="preserve">ame value as </w:t>
            </w:r>
            <w:r>
              <w:t>Detail</w:t>
            </w:r>
            <w:r w:rsidRPr="000650B0">
              <w:t xml:space="preserve"> Record Field </w:t>
            </w:r>
            <w:r>
              <w:t>25</w:t>
            </w:r>
            <w:r w:rsidRPr="000650B0">
              <w:t xml:space="preserve"> – Claim Number.</w:t>
            </w:r>
            <w:r>
              <w:t xml:space="preserve"> </w:t>
            </w:r>
          </w:p>
          <w:p w:rsidR="00E43214" w:rsidRDefault="00E43214" w:rsidP="000A5014"/>
          <w:p w:rsidR="00DB30AA" w:rsidRPr="00DB30AA" w:rsidRDefault="00E43214" w:rsidP="00E43214">
            <w:r>
              <w:t>*</w:t>
            </w:r>
            <w:r w:rsidR="000A5014">
              <w:t>all detail records</w:t>
            </w:r>
            <w:r>
              <w:t xml:space="preserve"> in the file will have the same claim number.</w:t>
            </w:r>
          </w:p>
        </w:tc>
      </w:tr>
      <w:tr w:rsidR="007521B8" w:rsidTr="006E3EF6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21B8" w:rsidRPr="00CE2A09" w:rsidRDefault="007521B8" w:rsidP="008E1EB8">
            <w:r w:rsidRPr="00DB30AA">
              <w:t>8</w:t>
            </w:r>
            <w:r w:rsidRPr="00CE2A09">
              <w:t xml:space="preserve">.    Filler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21B8" w:rsidRPr="00CE2A09" w:rsidRDefault="007521B8" w:rsidP="00503DD3">
            <w:r w:rsidRPr="00CE2A09"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21B8" w:rsidRPr="00CE2A09" w:rsidRDefault="007521B8" w:rsidP="00D43FEB">
            <w:pPr>
              <w:jc w:val="center"/>
            </w:pPr>
            <w:r w:rsidRPr="00DB30AA">
              <w:t>49</w:t>
            </w:r>
            <w:r w:rsidRPr="00CE2A09">
              <w:t xml:space="preserve"> - </w:t>
            </w:r>
            <w:r>
              <w:t>5</w:t>
            </w:r>
            <w:r w:rsidRPr="00CE2A09"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7521B8" w:rsidRPr="00DB30AA" w:rsidRDefault="007521B8" w:rsidP="006E3EF6">
            <w:pPr>
              <w:jc w:val="center"/>
            </w:pPr>
            <w:r w:rsidRPr="00DB30AA">
              <w:t>452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1B8" w:rsidRPr="00DB30AA" w:rsidRDefault="007521B8" w:rsidP="00D43FEB">
            <w:r w:rsidRPr="00DB30AA">
              <w:t>Not used.</w:t>
            </w:r>
          </w:p>
        </w:tc>
      </w:tr>
    </w:tbl>
    <w:p w:rsidR="00284717" w:rsidRDefault="00284717" w:rsidP="00AF692D">
      <w:pPr>
        <w:rPr>
          <w:b/>
          <w:bCs/>
          <w:sz w:val="24"/>
          <w:szCs w:val="24"/>
        </w:rPr>
      </w:pPr>
    </w:p>
    <w:p w:rsidR="00A6476B" w:rsidRDefault="00A6476B" w:rsidP="00AF692D">
      <w:pPr>
        <w:rPr>
          <w:b/>
          <w:bCs/>
          <w:sz w:val="24"/>
          <w:szCs w:val="24"/>
        </w:rPr>
      </w:pPr>
    </w:p>
    <w:p w:rsidR="000650B0" w:rsidRDefault="000650B0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A6476B" w:rsidRDefault="00A6476B" w:rsidP="00573083">
      <w:pPr>
        <w:widowControl/>
        <w:autoSpaceDE/>
        <w:autoSpaceDN/>
        <w:adjustRightInd/>
        <w:spacing w:line="276" w:lineRule="auto"/>
        <w:rPr>
          <w:b/>
          <w:bCs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70"/>
        <w:gridCol w:w="900"/>
        <w:gridCol w:w="1170"/>
        <w:gridCol w:w="720"/>
        <w:gridCol w:w="3600"/>
      </w:tblGrid>
      <w:tr w:rsidR="00583018" w:rsidTr="00D43FEB">
        <w:trPr>
          <w:cantSplit/>
          <w:trHeight w:val="597"/>
          <w:tblHeader/>
        </w:trPr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583018" w:rsidRPr="0083127B" w:rsidRDefault="00583018" w:rsidP="00D43F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>
              <w:rPr>
                <w:b/>
                <w:sz w:val="26"/>
                <w:szCs w:val="26"/>
              </w:rPr>
              <w:t>Detail Record</w:t>
            </w:r>
          </w:p>
        </w:tc>
      </w:tr>
      <w:tr w:rsidR="00583018" w:rsidTr="00D43FEB">
        <w:trPr>
          <w:cantSplit/>
          <w:trHeight w:val="403"/>
          <w:tblHeader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6DDE8" w:themeFill="accent5" w:themeFillTint="66"/>
            <w:vAlign w:val="center"/>
          </w:tcPr>
          <w:p w:rsidR="00583018" w:rsidRDefault="00583018" w:rsidP="00D43FEB">
            <w:pPr>
              <w:jc w:val="center"/>
              <w:rPr>
                <w:sz w:val="24"/>
                <w:szCs w:val="24"/>
              </w:rPr>
            </w:pPr>
            <w:r>
              <w:t>DESCRIPTION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6DDE8" w:themeFill="accent5" w:themeFillTint="66"/>
            <w:vAlign w:val="center"/>
          </w:tcPr>
          <w:p w:rsidR="00583018" w:rsidRDefault="00583018" w:rsidP="00D43FEB">
            <w:pPr>
              <w:jc w:val="center"/>
              <w:rPr>
                <w:sz w:val="24"/>
                <w:szCs w:val="24"/>
              </w:rPr>
            </w:pPr>
            <w:r>
              <w:t>TYPE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6DDE8" w:themeFill="accent5" w:themeFillTint="66"/>
            <w:vAlign w:val="center"/>
          </w:tcPr>
          <w:p w:rsidR="00583018" w:rsidRDefault="00583018" w:rsidP="00D43FEB">
            <w:pPr>
              <w:jc w:val="center"/>
              <w:rPr>
                <w:sz w:val="24"/>
                <w:szCs w:val="24"/>
              </w:rPr>
            </w:pPr>
            <w:r>
              <w:t>POSITION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6DDE8" w:themeFill="accent5" w:themeFillTint="66"/>
            <w:vAlign w:val="center"/>
          </w:tcPr>
          <w:p w:rsidR="00583018" w:rsidRDefault="00583018" w:rsidP="00D43FEB">
            <w:pPr>
              <w:jc w:val="center"/>
              <w:rPr>
                <w:sz w:val="24"/>
                <w:szCs w:val="24"/>
              </w:rPr>
            </w:pPr>
            <w:r>
              <w:t>LEN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583018" w:rsidRPr="001D64D6" w:rsidRDefault="00583018" w:rsidP="00D43FEB">
            <w:pPr>
              <w:jc w:val="center"/>
            </w:pPr>
            <w:r w:rsidRPr="001D64D6">
              <w:t>VALUE</w:t>
            </w:r>
            <w:r>
              <w:t xml:space="preserve"> / DESCRIPTION</w:t>
            </w:r>
          </w:p>
        </w:tc>
      </w:tr>
      <w:tr w:rsidR="007521B8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Default="007521B8" w:rsidP="0067193D">
            <w:pPr>
              <w:numPr>
                <w:ilvl w:val="0"/>
                <w:numId w:val="5"/>
              </w:numPr>
            </w:pPr>
            <w:r>
              <w:t xml:space="preserve">Key </w:t>
            </w:r>
          </w:p>
          <w:p w:rsidR="004A2444" w:rsidRPr="00573083" w:rsidRDefault="007521B8" w:rsidP="0051259F">
            <w:pPr>
              <w:numPr>
                <w:ilvl w:val="0"/>
                <w:numId w:val="6"/>
              </w:numPr>
              <w:rPr>
                <w:b/>
              </w:rPr>
            </w:pPr>
            <w:r w:rsidRPr="00573083">
              <w:rPr>
                <w:b/>
              </w:rPr>
              <w:t>OST Account Number</w:t>
            </w:r>
          </w:p>
          <w:p w:rsidR="007766D7" w:rsidRDefault="007766D7" w:rsidP="0051259F">
            <w:pPr>
              <w:ind w:left="710"/>
              <w:rPr>
                <w:b/>
              </w:rPr>
            </w:pPr>
          </w:p>
          <w:p w:rsidR="00573083" w:rsidRPr="007766D7" w:rsidRDefault="00573083" w:rsidP="0051259F">
            <w:pPr>
              <w:ind w:left="710"/>
              <w:rPr>
                <w:b/>
              </w:rPr>
            </w:pPr>
          </w:p>
          <w:p w:rsidR="007521B8" w:rsidRDefault="007521B8" w:rsidP="00BD46C0">
            <w:r>
              <w:t xml:space="preserve">              (</w:t>
            </w:r>
            <w:proofErr w:type="spellStart"/>
            <w:r>
              <w:t>i</w:t>
            </w:r>
            <w:proofErr w:type="spellEnd"/>
            <w:r>
              <w:t>).  Warrant Type</w:t>
            </w:r>
          </w:p>
          <w:p w:rsidR="007521B8" w:rsidRDefault="007521B8" w:rsidP="00BD46C0">
            <w:r>
              <w:t xml:space="preserve">              (ii).  Fund Number</w:t>
            </w:r>
          </w:p>
          <w:p w:rsidR="007521B8" w:rsidRDefault="007521B8" w:rsidP="00BD46C0">
            <w:r>
              <w:t xml:space="preserve">              (iii). Agency Number </w:t>
            </w:r>
          </w:p>
          <w:p w:rsidR="007521B8" w:rsidRDefault="007521B8" w:rsidP="00BD46C0"/>
          <w:p w:rsidR="007521B8" w:rsidRDefault="007521B8" w:rsidP="00435A54">
            <w:pPr>
              <w:numPr>
                <w:ilvl w:val="0"/>
                <w:numId w:val="6"/>
              </w:numPr>
              <w:rPr>
                <w:b/>
              </w:rPr>
            </w:pPr>
            <w:r w:rsidRPr="00D773A5">
              <w:rPr>
                <w:b/>
              </w:rPr>
              <w:t xml:space="preserve">Effective </w:t>
            </w:r>
            <w:r>
              <w:rPr>
                <w:b/>
              </w:rPr>
              <w:t>D</w:t>
            </w:r>
            <w:r w:rsidRPr="00D773A5">
              <w:rPr>
                <w:b/>
              </w:rPr>
              <w:t>ate</w:t>
            </w:r>
          </w:p>
          <w:p w:rsidR="007521B8" w:rsidRPr="00D773A5" w:rsidRDefault="007521B8" w:rsidP="00435A54">
            <w:pPr>
              <w:ind w:left="710"/>
              <w:rPr>
                <w:b/>
              </w:rPr>
            </w:pPr>
          </w:p>
          <w:p w:rsidR="007521B8" w:rsidRPr="009A5ECC" w:rsidRDefault="007521B8" w:rsidP="009A5EC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9A5ECC">
              <w:rPr>
                <w:b/>
              </w:rPr>
              <w:t>Warrant Number</w:t>
            </w:r>
          </w:p>
          <w:p w:rsidR="009A5ECC" w:rsidRDefault="009A5ECC" w:rsidP="009A5ECC">
            <w:pPr>
              <w:ind w:left="710"/>
              <w:rPr>
                <w:b/>
              </w:rPr>
            </w:pPr>
          </w:p>
          <w:p w:rsidR="009A5ECC" w:rsidRPr="007766D7" w:rsidRDefault="009A5ECC" w:rsidP="009A5ECC">
            <w:pPr>
              <w:ind w:left="710"/>
              <w:rPr>
                <w:b/>
              </w:rPr>
            </w:pPr>
          </w:p>
          <w:p w:rsidR="009A5ECC" w:rsidRDefault="009A5ECC" w:rsidP="009A5ECC">
            <w:r>
              <w:t xml:space="preserve">              (</w:t>
            </w:r>
            <w:proofErr w:type="spellStart"/>
            <w:r>
              <w:t>i</w:t>
            </w:r>
            <w:proofErr w:type="spellEnd"/>
            <w:r>
              <w:t>).  Warrant Code</w:t>
            </w:r>
          </w:p>
          <w:p w:rsidR="009A5ECC" w:rsidRDefault="009A5ECC" w:rsidP="009A5ECC">
            <w:r>
              <w:t xml:space="preserve">              (ii).  Warrant </w:t>
            </w:r>
            <w:proofErr w:type="spellStart"/>
            <w:r>
              <w:t>Seq</w:t>
            </w:r>
            <w:proofErr w:type="spellEnd"/>
            <w:r>
              <w:t xml:space="preserve"> </w:t>
            </w:r>
            <w:proofErr w:type="spellStart"/>
            <w:r>
              <w:t>Nbr</w:t>
            </w:r>
            <w:proofErr w:type="spellEnd"/>
          </w:p>
          <w:p w:rsidR="009A5ECC" w:rsidRPr="009A5ECC" w:rsidRDefault="009A5ECC" w:rsidP="009A5EC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Default="007521B8" w:rsidP="00BD46C0"/>
          <w:p w:rsidR="007521B8" w:rsidRDefault="007521B8" w:rsidP="005B3964">
            <w:r>
              <w:t>GROUP</w:t>
            </w:r>
          </w:p>
          <w:p w:rsidR="007521B8" w:rsidRDefault="007521B8" w:rsidP="005B3964"/>
          <w:p w:rsidR="007766D7" w:rsidRPr="007766D7" w:rsidRDefault="007766D7" w:rsidP="005B3964"/>
          <w:p w:rsidR="007521B8" w:rsidRDefault="007521B8" w:rsidP="005B3964">
            <w:r>
              <w:t>Numeric</w:t>
            </w:r>
          </w:p>
          <w:p w:rsidR="007521B8" w:rsidRDefault="007521B8" w:rsidP="005B3964">
            <w:r>
              <w:t>Numeric</w:t>
            </w:r>
          </w:p>
          <w:p w:rsidR="007521B8" w:rsidRDefault="007521B8" w:rsidP="005B3964">
            <w:r>
              <w:t>Numeric</w:t>
            </w:r>
          </w:p>
          <w:p w:rsidR="007521B8" w:rsidRDefault="007521B8" w:rsidP="005B3964"/>
          <w:p w:rsidR="007521B8" w:rsidRDefault="007521B8" w:rsidP="005B3964">
            <w:r>
              <w:t>Numeric</w:t>
            </w:r>
          </w:p>
          <w:p w:rsidR="007521B8" w:rsidRDefault="007521B8" w:rsidP="005B3964"/>
          <w:p w:rsidR="007521B8" w:rsidRDefault="009A5ECC" w:rsidP="005B3964">
            <w:r>
              <w:t>GROUP</w:t>
            </w:r>
          </w:p>
          <w:p w:rsidR="009A5ECC" w:rsidRDefault="009A5ECC" w:rsidP="005B3964"/>
          <w:p w:rsidR="009A5ECC" w:rsidRDefault="009A5ECC" w:rsidP="005B3964"/>
          <w:p w:rsidR="009A5ECC" w:rsidRDefault="009A5ECC" w:rsidP="005B3964">
            <w:r>
              <w:t>Numeric</w:t>
            </w:r>
          </w:p>
          <w:p w:rsidR="009A5ECC" w:rsidRDefault="009A5ECC" w:rsidP="005B3964">
            <w:pPr>
              <w:rPr>
                <w:sz w:val="24"/>
                <w:szCs w:val="24"/>
              </w:rPr>
            </w:pPr>
            <w:r>
              <w:t>Numeric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Default="007521B8" w:rsidP="00D43FEB">
            <w:pPr>
              <w:jc w:val="center"/>
            </w:pPr>
          </w:p>
          <w:p w:rsidR="007521B8" w:rsidRPr="008640F0" w:rsidRDefault="009A5ECC" w:rsidP="00D43FEB">
            <w:pPr>
              <w:jc w:val="center"/>
              <w:rPr>
                <w:b/>
              </w:rPr>
            </w:pPr>
            <w:r w:rsidRPr="008640F0">
              <w:rPr>
                <w:b/>
                <w:color w:val="FF0000"/>
              </w:rPr>
              <w:t>(</w:t>
            </w:r>
            <w:r w:rsidR="007521B8" w:rsidRPr="008640F0">
              <w:rPr>
                <w:b/>
                <w:color w:val="FF0000"/>
              </w:rPr>
              <w:t xml:space="preserve">1 </w:t>
            </w:r>
            <w:r w:rsidRPr="008640F0">
              <w:rPr>
                <w:b/>
                <w:color w:val="FF0000"/>
              </w:rPr>
              <w:t>–</w:t>
            </w:r>
            <w:r w:rsidR="007521B8" w:rsidRPr="008640F0">
              <w:rPr>
                <w:b/>
                <w:color w:val="FF0000"/>
              </w:rPr>
              <w:t xml:space="preserve"> 7</w:t>
            </w:r>
            <w:r w:rsidRPr="008640F0">
              <w:rPr>
                <w:b/>
                <w:color w:val="FF0000"/>
              </w:rPr>
              <w:t>)</w:t>
            </w:r>
          </w:p>
          <w:p w:rsidR="007521B8" w:rsidRDefault="007521B8" w:rsidP="00D43FEB">
            <w:pPr>
              <w:jc w:val="center"/>
            </w:pPr>
          </w:p>
          <w:p w:rsidR="007766D7" w:rsidRPr="007766D7" w:rsidRDefault="007766D7" w:rsidP="00D43FEB">
            <w:pPr>
              <w:jc w:val="center"/>
            </w:pPr>
          </w:p>
          <w:p w:rsidR="007521B8" w:rsidRDefault="007521B8" w:rsidP="00D43FEB">
            <w:pPr>
              <w:jc w:val="center"/>
            </w:pPr>
            <w:r>
              <w:t>1 - 1</w:t>
            </w:r>
          </w:p>
          <w:p w:rsidR="007521B8" w:rsidRDefault="007521B8" w:rsidP="00D43FEB">
            <w:pPr>
              <w:jc w:val="center"/>
            </w:pPr>
            <w:r>
              <w:t>2 - 4</w:t>
            </w:r>
          </w:p>
          <w:p w:rsidR="007521B8" w:rsidRDefault="007521B8" w:rsidP="00D43FEB">
            <w:pPr>
              <w:jc w:val="center"/>
            </w:pPr>
            <w:r>
              <w:t>5 - 7</w:t>
            </w:r>
          </w:p>
          <w:p w:rsidR="007521B8" w:rsidRDefault="007521B8" w:rsidP="00D43FEB">
            <w:pPr>
              <w:jc w:val="center"/>
            </w:pPr>
          </w:p>
          <w:p w:rsidR="007521B8" w:rsidRDefault="007521B8" w:rsidP="00D43FEB">
            <w:pPr>
              <w:jc w:val="center"/>
            </w:pPr>
            <w:r>
              <w:t>8 - 13</w:t>
            </w:r>
          </w:p>
          <w:p w:rsidR="007521B8" w:rsidRDefault="007521B8" w:rsidP="00D43FEB">
            <w:pPr>
              <w:jc w:val="center"/>
            </w:pPr>
          </w:p>
          <w:p w:rsidR="007521B8" w:rsidRPr="008640F0" w:rsidRDefault="009A5ECC" w:rsidP="00D43FEB">
            <w:pPr>
              <w:jc w:val="center"/>
              <w:rPr>
                <w:b/>
              </w:rPr>
            </w:pPr>
            <w:r w:rsidRPr="008640F0">
              <w:rPr>
                <w:b/>
                <w:color w:val="FF0000"/>
              </w:rPr>
              <w:t>(</w:t>
            </w:r>
            <w:r w:rsidR="007521B8" w:rsidRPr="008640F0">
              <w:rPr>
                <w:b/>
                <w:color w:val="FF0000"/>
              </w:rPr>
              <w:t xml:space="preserve">14 </w:t>
            </w:r>
            <w:r w:rsidRPr="008640F0">
              <w:rPr>
                <w:b/>
                <w:color w:val="FF0000"/>
              </w:rPr>
              <w:t>–</w:t>
            </w:r>
            <w:r w:rsidR="007521B8" w:rsidRPr="008640F0">
              <w:rPr>
                <w:b/>
                <w:color w:val="FF0000"/>
              </w:rPr>
              <w:t xml:space="preserve"> 22</w:t>
            </w:r>
            <w:r w:rsidRPr="008640F0">
              <w:rPr>
                <w:b/>
                <w:color w:val="FF0000"/>
              </w:rPr>
              <w:t>)</w:t>
            </w:r>
          </w:p>
          <w:p w:rsidR="009A5ECC" w:rsidRDefault="009A5ECC" w:rsidP="00D43FEB">
            <w:pPr>
              <w:jc w:val="center"/>
            </w:pPr>
          </w:p>
          <w:p w:rsidR="009A5ECC" w:rsidRDefault="009A5ECC" w:rsidP="00D43FEB">
            <w:pPr>
              <w:jc w:val="center"/>
            </w:pPr>
          </w:p>
          <w:p w:rsidR="009A5ECC" w:rsidRDefault="009A5ECC" w:rsidP="00D43FEB">
            <w:pPr>
              <w:jc w:val="center"/>
            </w:pPr>
            <w:r>
              <w:t>14</w:t>
            </w:r>
          </w:p>
          <w:p w:rsidR="009A5ECC" w:rsidRDefault="009A5ECC" w:rsidP="00D43FEB">
            <w:pPr>
              <w:jc w:val="center"/>
              <w:rPr>
                <w:sz w:val="24"/>
                <w:szCs w:val="24"/>
              </w:rPr>
            </w:pPr>
            <w:r>
              <w:t>15 - 22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Default="007521B8" w:rsidP="00BD46C0">
            <w:pPr>
              <w:jc w:val="center"/>
            </w:pPr>
          </w:p>
          <w:p w:rsidR="007521B8" w:rsidRDefault="007521B8" w:rsidP="00BD46C0">
            <w:pPr>
              <w:jc w:val="center"/>
            </w:pPr>
            <w:r>
              <w:t>7</w:t>
            </w:r>
          </w:p>
          <w:p w:rsidR="007521B8" w:rsidRDefault="007521B8" w:rsidP="00BD46C0">
            <w:pPr>
              <w:jc w:val="center"/>
            </w:pPr>
          </w:p>
          <w:p w:rsidR="007766D7" w:rsidRPr="007766D7" w:rsidRDefault="007766D7" w:rsidP="00BD46C0">
            <w:pPr>
              <w:jc w:val="center"/>
            </w:pPr>
          </w:p>
          <w:p w:rsidR="007521B8" w:rsidRDefault="007521B8" w:rsidP="00BD46C0">
            <w:pPr>
              <w:jc w:val="center"/>
            </w:pPr>
            <w:r>
              <w:t>1</w:t>
            </w:r>
          </w:p>
          <w:p w:rsidR="007521B8" w:rsidRDefault="007521B8" w:rsidP="00BD46C0">
            <w:pPr>
              <w:jc w:val="center"/>
            </w:pPr>
            <w:r>
              <w:t>3</w:t>
            </w:r>
          </w:p>
          <w:p w:rsidR="007521B8" w:rsidRDefault="007521B8" w:rsidP="00BD46C0">
            <w:pPr>
              <w:jc w:val="center"/>
            </w:pPr>
            <w:r>
              <w:t>3</w:t>
            </w:r>
          </w:p>
          <w:p w:rsidR="007521B8" w:rsidRDefault="007521B8" w:rsidP="00BD46C0">
            <w:pPr>
              <w:jc w:val="center"/>
            </w:pPr>
          </w:p>
          <w:p w:rsidR="007521B8" w:rsidRDefault="007521B8" w:rsidP="00503DD3">
            <w:pPr>
              <w:jc w:val="center"/>
            </w:pPr>
            <w:r>
              <w:t>6</w:t>
            </w:r>
          </w:p>
          <w:p w:rsidR="007521B8" w:rsidRDefault="007521B8" w:rsidP="009A5ECC">
            <w:pPr>
              <w:jc w:val="center"/>
            </w:pPr>
          </w:p>
          <w:p w:rsidR="007521B8" w:rsidRDefault="007521B8" w:rsidP="00BD46C0">
            <w:pPr>
              <w:jc w:val="center"/>
            </w:pPr>
            <w:r>
              <w:t>9</w:t>
            </w:r>
          </w:p>
          <w:p w:rsidR="009A5ECC" w:rsidRDefault="009A5ECC" w:rsidP="00BD46C0">
            <w:pPr>
              <w:jc w:val="center"/>
            </w:pPr>
          </w:p>
          <w:p w:rsidR="009A5ECC" w:rsidRDefault="009A5ECC" w:rsidP="00BD46C0">
            <w:pPr>
              <w:jc w:val="center"/>
            </w:pPr>
          </w:p>
          <w:p w:rsidR="009A5ECC" w:rsidRDefault="009A5ECC" w:rsidP="00BD46C0">
            <w:pPr>
              <w:jc w:val="center"/>
            </w:pPr>
            <w:r>
              <w:t>1</w:t>
            </w:r>
          </w:p>
          <w:p w:rsidR="009A5ECC" w:rsidRDefault="009A5ECC" w:rsidP="00BD46C0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2444" w:rsidRPr="00A6476B" w:rsidRDefault="004A2444" w:rsidP="004A2444"/>
          <w:p w:rsidR="004A2444" w:rsidRPr="00A6476B" w:rsidRDefault="009A5ECC" w:rsidP="004A2444">
            <w:r w:rsidRPr="00A6476B">
              <w:t>This is a 7 position group field</w:t>
            </w:r>
            <w:r w:rsidR="004A2444" w:rsidRPr="00A6476B">
              <w:t>. It consists of the next 3 fields.</w:t>
            </w:r>
          </w:p>
          <w:p w:rsidR="004A2444" w:rsidRPr="00A6476B" w:rsidRDefault="004A2444" w:rsidP="00BD46C0">
            <w:pPr>
              <w:rPr>
                <w:sz w:val="18"/>
                <w:szCs w:val="18"/>
              </w:rPr>
            </w:pPr>
          </w:p>
          <w:p w:rsidR="007521B8" w:rsidRPr="00A6476B" w:rsidRDefault="007521B8" w:rsidP="00BD46C0">
            <w:pPr>
              <w:rPr>
                <w:sz w:val="18"/>
                <w:szCs w:val="18"/>
              </w:rPr>
            </w:pPr>
            <w:r w:rsidRPr="00A6476B">
              <w:rPr>
                <w:sz w:val="18"/>
                <w:szCs w:val="18"/>
              </w:rPr>
              <w:t xml:space="preserve">Value ‘7’  </w:t>
            </w:r>
          </w:p>
          <w:p w:rsidR="007521B8" w:rsidRPr="00A6476B" w:rsidRDefault="007521B8" w:rsidP="00BD46C0">
            <w:r w:rsidRPr="00A6476B">
              <w:t>3-digit fund number ‘789’</w:t>
            </w:r>
          </w:p>
          <w:p w:rsidR="007521B8" w:rsidRPr="00A6476B" w:rsidRDefault="007521B8" w:rsidP="00BD46C0">
            <w:r w:rsidRPr="00A6476B">
              <w:t xml:space="preserve">3-digit agency number </w:t>
            </w:r>
          </w:p>
          <w:p w:rsidR="007521B8" w:rsidRPr="00A6476B" w:rsidRDefault="007521B8" w:rsidP="00BD46C0"/>
          <w:p w:rsidR="007521B8" w:rsidRPr="00A6476B" w:rsidRDefault="007521B8" w:rsidP="00BD46C0">
            <w:pPr>
              <w:rPr>
                <w:b/>
              </w:rPr>
            </w:pPr>
            <w:r w:rsidRPr="00A6476B">
              <w:t>YYMMDD (Payment Date of Payroll)</w:t>
            </w:r>
          </w:p>
          <w:p w:rsidR="007521B8" w:rsidRPr="00A6476B" w:rsidRDefault="007521B8" w:rsidP="00BD46C0">
            <w:pPr>
              <w:rPr>
                <w:b/>
              </w:rPr>
            </w:pPr>
          </w:p>
          <w:p w:rsidR="009A5ECC" w:rsidRPr="00A6476B" w:rsidRDefault="009A5ECC" w:rsidP="009A5ECC">
            <w:r w:rsidRPr="00A6476B">
              <w:t>This is a 9 position group field. It consists of the next 2 fields.</w:t>
            </w:r>
          </w:p>
          <w:p w:rsidR="007521B8" w:rsidRPr="00A6476B" w:rsidRDefault="007521B8" w:rsidP="00F212AA"/>
          <w:p w:rsidR="009A5ECC" w:rsidRPr="00A6476B" w:rsidRDefault="009A5ECC" w:rsidP="009A5ECC">
            <w:r w:rsidRPr="00A6476B">
              <w:t>Value ‘2’ (</w:t>
            </w:r>
            <w:proofErr w:type="spellStart"/>
            <w:r w:rsidRPr="00A6476B">
              <w:t>HiEd</w:t>
            </w:r>
            <w:proofErr w:type="spellEnd"/>
            <w:r w:rsidRPr="00A6476B">
              <w:t xml:space="preserve"> payroll identifier)</w:t>
            </w:r>
          </w:p>
          <w:p w:rsidR="009A5ECC" w:rsidRPr="00A6476B" w:rsidRDefault="009A5ECC" w:rsidP="009A5ECC">
            <w:pPr>
              <w:rPr>
                <w:sz w:val="24"/>
                <w:szCs w:val="24"/>
              </w:rPr>
            </w:pPr>
            <w:r w:rsidRPr="00A6476B">
              <w:t>Normal warrant number</w:t>
            </w:r>
          </w:p>
        </w:tc>
      </w:tr>
      <w:tr w:rsidR="007521B8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Default="007521B8">
            <w:pPr>
              <w:rPr>
                <w:sz w:val="24"/>
                <w:szCs w:val="24"/>
              </w:rPr>
            </w:pPr>
            <w:r>
              <w:t xml:space="preserve">  2.  Amount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Default="007521B8">
            <w:pPr>
              <w:rPr>
                <w:sz w:val="24"/>
                <w:szCs w:val="24"/>
              </w:rPr>
            </w:pPr>
            <w:r>
              <w:t>Numeric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Default="007521B8" w:rsidP="00D43FEB">
            <w:pPr>
              <w:jc w:val="center"/>
              <w:rPr>
                <w:sz w:val="24"/>
                <w:szCs w:val="24"/>
              </w:rPr>
            </w:pPr>
            <w:r>
              <w:t>23 - 33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Pr="009A5ECC" w:rsidRDefault="007521B8" w:rsidP="002942B5">
            <w:pPr>
              <w:jc w:val="center"/>
            </w:pPr>
            <w:r>
              <w:t>11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1B8" w:rsidRDefault="007521B8" w:rsidP="00901F43">
            <w:r>
              <w:t>Net pay amount</w:t>
            </w:r>
          </w:p>
          <w:p w:rsidR="007521B8" w:rsidRDefault="007521B8" w:rsidP="00901F43">
            <w:r>
              <w:t>9(9)v99</w:t>
            </w:r>
          </w:p>
          <w:p w:rsidR="007521B8" w:rsidRPr="009A5ECC" w:rsidRDefault="007521B8" w:rsidP="00901F43">
            <w:r w:rsidRPr="009A5ECC">
              <w:t>Must be greater than zero</w:t>
            </w:r>
          </w:p>
        </w:tc>
      </w:tr>
      <w:tr w:rsidR="007521B8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Default="007521B8" w:rsidP="005E102F">
            <w:r>
              <w:t xml:space="preserve">  3.  Payee Name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Default="007521B8">
            <w:r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Default="007521B8" w:rsidP="00D43FEB">
            <w:pPr>
              <w:jc w:val="center"/>
            </w:pPr>
            <w:r>
              <w:t>34 – 78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521B8" w:rsidRDefault="007521B8" w:rsidP="002942B5">
            <w:pPr>
              <w:jc w:val="center"/>
            </w:pPr>
            <w:r>
              <w:t>45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1B8" w:rsidRPr="005F7A40" w:rsidRDefault="005F7A40">
            <w:r w:rsidRPr="005F7A40">
              <w:t>Payee Name</w:t>
            </w:r>
          </w:p>
        </w:tc>
      </w:tr>
      <w:tr w:rsidR="00BD46C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D46C0" w:rsidRDefault="00BD46C0">
            <w:pPr>
              <w:rPr>
                <w:sz w:val="24"/>
                <w:szCs w:val="24"/>
              </w:rPr>
            </w:pPr>
            <w:r>
              <w:t xml:space="preserve">  4.  Payee Address Line 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D46C0" w:rsidRDefault="00BD46C0">
            <w:pPr>
              <w:rPr>
                <w:sz w:val="24"/>
                <w:szCs w:val="24"/>
              </w:rPr>
            </w:pPr>
            <w:r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D46C0" w:rsidRDefault="00BD46C0" w:rsidP="00137554">
            <w:pPr>
              <w:jc w:val="center"/>
              <w:rPr>
                <w:sz w:val="24"/>
                <w:szCs w:val="24"/>
              </w:rPr>
            </w:pPr>
            <w:r>
              <w:t>79 – 123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D46C0" w:rsidRDefault="00BD46C0" w:rsidP="002942B5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71AA" w:rsidRPr="005F7A40" w:rsidRDefault="005F7A40" w:rsidP="004A2444">
            <w:r w:rsidRPr="005F7A40">
              <w:t>Payee Address Line 1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>
            <w:r>
              <w:t xml:space="preserve">  5.  Payee Address Line2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>
            <w:r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137554">
            <w:pPr>
              <w:jc w:val="center"/>
            </w:pPr>
            <w:r>
              <w:t>124 – 168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2942B5">
            <w:pPr>
              <w:jc w:val="center"/>
            </w:pPr>
            <w:r>
              <w:t>45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A40" w:rsidRPr="005F7A40" w:rsidRDefault="005F7A40" w:rsidP="00DE5E06">
            <w:r>
              <w:t>Payee Address Line 2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B22AB9">
            <w:pPr>
              <w:rPr>
                <w:sz w:val="24"/>
                <w:szCs w:val="24"/>
              </w:rPr>
            </w:pPr>
            <w:r>
              <w:t xml:space="preserve">  6.  Payee City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>
            <w:pPr>
              <w:rPr>
                <w:sz w:val="24"/>
                <w:szCs w:val="24"/>
              </w:rPr>
            </w:pPr>
            <w:r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137554">
            <w:pPr>
              <w:jc w:val="center"/>
              <w:rPr>
                <w:sz w:val="24"/>
                <w:szCs w:val="24"/>
              </w:rPr>
            </w:pPr>
            <w:r>
              <w:t>169 – 203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2942B5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A40" w:rsidRPr="005F7A40" w:rsidRDefault="005F7A40" w:rsidP="005F7A40">
            <w:pPr>
              <w:tabs>
                <w:tab w:val="left" w:pos="2160"/>
              </w:tabs>
            </w:pPr>
            <w:r w:rsidRPr="005F7A40">
              <w:t xml:space="preserve">Payee </w:t>
            </w:r>
            <w:r>
              <w:t>City</w:t>
            </w:r>
            <w:r>
              <w:tab/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>
            <w:pPr>
              <w:rPr>
                <w:sz w:val="24"/>
                <w:szCs w:val="24"/>
              </w:rPr>
            </w:pPr>
            <w:r>
              <w:t xml:space="preserve">  7.  Payee State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>
            <w:pPr>
              <w:rPr>
                <w:sz w:val="24"/>
                <w:szCs w:val="24"/>
              </w:rPr>
            </w:pPr>
            <w:r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137554">
            <w:pPr>
              <w:jc w:val="center"/>
              <w:rPr>
                <w:sz w:val="24"/>
                <w:szCs w:val="24"/>
              </w:rPr>
            </w:pPr>
            <w:r>
              <w:t>204 – 205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2942B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A40" w:rsidRPr="005F7A40" w:rsidRDefault="005F7A40" w:rsidP="00183DB8">
            <w:r>
              <w:t>State code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>
            <w:pPr>
              <w:rPr>
                <w:sz w:val="24"/>
                <w:szCs w:val="24"/>
              </w:rPr>
            </w:pPr>
            <w:r>
              <w:t xml:space="preserve">  8.  Payee Zip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>
            <w:pPr>
              <w:rPr>
                <w:sz w:val="24"/>
                <w:szCs w:val="24"/>
              </w:rPr>
            </w:pPr>
            <w:r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137554">
            <w:pPr>
              <w:jc w:val="center"/>
              <w:rPr>
                <w:sz w:val="24"/>
                <w:szCs w:val="24"/>
              </w:rPr>
            </w:pPr>
            <w:r>
              <w:t>206 – 215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Pr="008640F0" w:rsidRDefault="005F7A40" w:rsidP="002942B5">
            <w:pPr>
              <w:jc w:val="center"/>
              <w:rPr>
                <w:color w:val="002060"/>
                <w:sz w:val="24"/>
                <w:szCs w:val="24"/>
              </w:rPr>
            </w:pPr>
            <w:r w:rsidRPr="008640F0">
              <w:rPr>
                <w:color w:val="002060"/>
              </w:rPr>
              <w:t>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A40" w:rsidRPr="005F7A40" w:rsidRDefault="005F7A40" w:rsidP="005F7A40">
            <w:pPr>
              <w:rPr>
                <w:sz w:val="24"/>
                <w:szCs w:val="24"/>
              </w:rPr>
            </w:pPr>
            <w:r w:rsidRPr="005F7A40">
              <w:t>Zip Code format = 99999-9999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Pr="001D21B3" w:rsidRDefault="005F7A40">
            <w:pPr>
              <w:rPr>
                <w:sz w:val="24"/>
                <w:szCs w:val="24"/>
              </w:rPr>
            </w:pPr>
            <w:r w:rsidRPr="001D21B3">
              <w:t xml:space="preserve">  9.  Pay Type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Pr="001D21B3" w:rsidRDefault="005F7A40">
            <w:pPr>
              <w:rPr>
                <w:sz w:val="24"/>
                <w:szCs w:val="24"/>
              </w:rPr>
            </w:pPr>
            <w:r w:rsidRPr="001D21B3"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Pr="001D21B3" w:rsidRDefault="005F7A40" w:rsidP="00137554">
            <w:pPr>
              <w:jc w:val="center"/>
              <w:rPr>
                <w:sz w:val="24"/>
                <w:szCs w:val="24"/>
              </w:rPr>
            </w:pPr>
            <w:r w:rsidRPr="001D21B3">
              <w:t>216 – 216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2942B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A40" w:rsidRPr="008640F0" w:rsidRDefault="005F7A40" w:rsidP="005607D4">
            <w:pPr>
              <w:rPr>
                <w:sz w:val="24"/>
                <w:szCs w:val="24"/>
              </w:rPr>
            </w:pPr>
            <w:r w:rsidRPr="008640F0">
              <w:t xml:space="preserve">See Table 1 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F02B37">
            <w:pPr>
              <w:rPr>
                <w:sz w:val="24"/>
                <w:szCs w:val="24"/>
              </w:rPr>
            </w:pPr>
            <w:r>
              <w:t xml:space="preserve"> 10.  Participant ID/Employee ID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>
            <w:pPr>
              <w:rPr>
                <w:sz w:val="24"/>
                <w:szCs w:val="24"/>
              </w:rPr>
            </w:pPr>
            <w:r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137554">
            <w:pPr>
              <w:jc w:val="center"/>
              <w:rPr>
                <w:sz w:val="24"/>
                <w:szCs w:val="24"/>
              </w:rPr>
            </w:pPr>
            <w:r>
              <w:t>217 – 231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2942B5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A40" w:rsidRPr="00F66ACA" w:rsidRDefault="005F7A40" w:rsidP="00DE5E06">
            <w:pPr>
              <w:rPr>
                <w:szCs w:val="24"/>
              </w:rPr>
            </w:pPr>
            <w:r w:rsidRPr="00F66ACA">
              <w:rPr>
                <w:szCs w:val="24"/>
              </w:rPr>
              <w:t>Either participant ID or Employee ID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Pr="001D21B3" w:rsidRDefault="005F7A40">
            <w:pPr>
              <w:rPr>
                <w:sz w:val="24"/>
                <w:szCs w:val="24"/>
              </w:rPr>
            </w:pPr>
            <w:r w:rsidRPr="001D21B3">
              <w:t xml:space="preserve"> 11.  Class ID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Pr="001D21B3" w:rsidRDefault="005F7A40">
            <w:pPr>
              <w:rPr>
                <w:sz w:val="24"/>
                <w:szCs w:val="24"/>
              </w:rPr>
            </w:pPr>
            <w:r w:rsidRPr="001D21B3">
              <w:t xml:space="preserve">Alpha 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Pr="001D21B3" w:rsidRDefault="005F7A40" w:rsidP="00137554">
            <w:pPr>
              <w:jc w:val="center"/>
              <w:rPr>
                <w:sz w:val="24"/>
                <w:szCs w:val="24"/>
              </w:rPr>
            </w:pPr>
            <w:r w:rsidRPr="001D21B3">
              <w:t>232 – 234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Pr="001D21B3" w:rsidRDefault="005F7A40" w:rsidP="002942B5">
            <w:pPr>
              <w:jc w:val="center"/>
              <w:rPr>
                <w:sz w:val="24"/>
                <w:szCs w:val="24"/>
              </w:rPr>
            </w:pPr>
            <w:r w:rsidRPr="001D21B3"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A40" w:rsidRPr="00A6476B" w:rsidRDefault="005F7A40" w:rsidP="006E3EF6">
            <w:r w:rsidRPr="00A6476B">
              <w:t>OST assigns a specific Class ID to each agency.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573083">
            <w:pPr>
              <w:rPr>
                <w:sz w:val="24"/>
                <w:szCs w:val="24"/>
              </w:rPr>
            </w:pPr>
            <w:r>
              <w:t xml:space="preserve"> 12.  Transit Number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>
            <w:pPr>
              <w:rPr>
                <w:sz w:val="24"/>
                <w:szCs w:val="24"/>
              </w:rPr>
            </w:pPr>
            <w:r>
              <w:t xml:space="preserve">Numeric 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137554">
            <w:pPr>
              <w:jc w:val="center"/>
              <w:rPr>
                <w:sz w:val="24"/>
                <w:szCs w:val="24"/>
              </w:rPr>
            </w:pPr>
            <w:r>
              <w:t>235 – 243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2942B5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A40" w:rsidRPr="008640F0" w:rsidRDefault="005F7A40" w:rsidP="008E33FD">
            <w:r w:rsidRPr="008640F0">
              <w:t>Required for Pay Type A</w:t>
            </w:r>
          </w:p>
          <w:p w:rsidR="005F7A40" w:rsidRPr="008640F0" w:rsidRDefault="005F7A40" w:rsidP="002A6897">
            <w:pPr>
              <w:rPr>
                <w:sz w:val="24"/>
                <w:szCs w:val="24"/>
              </w:rPr>
            </w:pPr>
            <w:r w:rsidRPr="008640F0">
              <w:t>Else, it is not used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>
            <w:pPr>
              <w:rPr>
                <w:sz w:val="24"/>
                <w:szCs w:val="24"/>
              </w:rPr>
            </w:pPr>
            <w:r>
              <w:t xml:space="preserve"> 13.  Bank Account number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>
            <w:pPr>
              <w:rPr>
                <w:sz w:val="24"/>
                <w:szCs w:val="24"/>
              </w:rPr>
            </w:pPr>
            <w:r>
              <w:t xml:space="preserve">Alpha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137554">
            <w:pPr>
              <w:jc w:val="center"/>
              <w:rPr>
                <w:sz w:val="24"/>
                <w:szCs w:val="24"/>
              </w:rPr>
            </w:pPr>
            <w:r>
              <w:t>244 – 260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2942B5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A40" w:rsidRPr="008640F0" w:rsidRDefault="005F7A40" w:rsidP="008E33FD">
            <w:r w:rsidRPr="008640F0">
              <w:t>Required for Pay Type A</w:t>
            </w:r>
          </w:p>
          <w:p w:rsidR="005F7A40" w:rsidRPr="008640F0" w:rsidRDefault="005F7A40" w:rsidP="002A6897">
            <w:pPr>
              <w:rPr>
                <w:sz w:val="24"/>
                <w:szCs w:val="24"/>
              </w:rPr>
            </w:pPr>
            <w:r w:rsidRPr="008640F0">
              <w:t>Else, it is not used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>
            <w:pPr>
              <w:rPr>
                <w:sz w:val="24"/>
                <w:szCs w:val="24"/>
              </w:rPr>
            </w:pPr>
            <w:r>
              <w:t xml:space="preserve"> 14.  Checking/Savings Flag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>
            <w:pPr>
              <w:rPr>
                <w:sz w:val="24"/>
                <w:szCs w:val="24"/>
              </w:rPr>
            </w:pPr>
            <w:r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137554">
            <w:pPr>
              <w:jc w:val="center"/>
              <w:rPr>
                <w:sz w:val="24"/>
                <w:szCs w:val="24"/>
              </w:rPr>
            </w:pPr>
            <w:r>
              <w:t>261 – 261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2942B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A40" w:rsidRPr="008640F0" w:rsidRDefault="005F7A40">
            <w:r w:rsidRPr="008640F0">
              <w:t>Required for Pay Type A</w:t>
            </w:r>
          </w:p>
          <w:p w:rsidR="005F7A40" w:rsidRPr="008640F0" w:rsidRDefault="005F7A40">
            <w:r w:rsidRPr="008640F0">
              <w:t xml:space="preserve">Else, it is not used </w:t>
            </w:r>
          </w:p>
          <w:p w:rsidR="005F7A40" w:rsidRPr="008640F0" w:rsidRDefault="005F7A40"/>
          <w:p w:rsidR="005F7A40" w:rsidRPr="008640F0" w:rsidRDefault="005F7A40">
            <w:r w:rsidRPr="008640F0">
              <w:t xml:space="preserve">   ‘C’ For Checking</w:t>
            </w:r>
          </w:p>
          <w:p w:rsidR="005F7A40" w:rsidRDefault="005F7A40">
            <w:r w:rsidRPr="008640F0">
              <w:t xml:space="preserve">   ‘S’ For Savings </w:t>
            </w:r>
          </w:p>
          <w:p w:rsidR="005F7A40" w:rsidRPr="00503DD3" w:rsidRDefault="005F7A40"/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Pr="001D21B3" w:rsidRDefault="005F7A40">
            <w:pPr>
              <w:rPr>
                <w:sz w:val="24"/>
                <w:szCs w:val="24"/>
              </w:rPr>
            </w:pPr>
            <w:r w:rsidRPr="001D21B3">
              <w:t xml:space="preserve"> 15.  Originating Agency Number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Pr="001D21B3" w:rsidRDefault="005F7A40">
            <w:pPr>
              <w:rPr>
                <w:sz w:val="24"/>
                <w:szCs w:val="24"/>
              </w:rPr>
            </w:pPr>
            <w:r w:rsidRPr="001D21B3">
              <w:t>Numeric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Pr="001D21B3" w:rsidRDefault="005F7A40" w:rsidP="00137554">
            <w:pPr>
              <w:jc w:val="center"/>
              <w:rPr>
                <w:sz w:val="24"/>
                <w:szCs w:val="24"/>
              </w:rPr>
            </w:pPr>
            <w:r w:rsidRPr="001D21B3">
              <w:t>262 – 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2942B5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A40" w:rsidRPr="00E03A91" w:rsidRDefault="005F7A40" w:rsidP="00940DB9">
            <w:r w:rsidRPr="00E03A91">
              <w:t>3-digit agency number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573083">
            <w:pPr>
              <w:rPr>
                <w:sz w:val="24"/>
                <w:szCs w:val="24"/>
              </w:rPr>
            </w:pPr>
            <w:r>
              <w:t xml:space="preserve"> 16.  Filler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>
            <w:pPr>
              <w:rPr>
                <w:sz w:val="24"/>
                <w:szCs w:val="24"/>
              </w:rPr>
            </w:pPr>
            <w:r>
              <w:t>Numeric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137554">
            <w:pPr>
              <w:jc w:val="center"/>
              <w:rPr>
                <w:sz w:val="24"/>
                <w:szCs w:val="24"/>
              </w:rPr>
            </w:pPr>
            <w:r>
              <w:t>265 – 266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7A40" w:rsidRDefault="005F7A40" w:rsidP="002942B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7A40" w:rsidRPr="008640F0" w:rsidRDefault="005F7A40" w:rsidP="00901F43">
            <w:r w:rsidRPr="008640F0">
              <w:t>‘00’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>
            <w:pPr>
              <w:rPr>
                <w:sz w:val="24"/>
                <w:szCs w:val="24"/>
              </w:rPr>
            </w:pPr>
            <w:r>
              <w:t xml:space="preserve"> 17.  Record ID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>
            <w:pPr>
              <w:rPr>
                <w:sz w:val="24"/>
                <w:szCs w:val="24"/>
              </w:rPr>
            </w:pPr>
            <w:r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137554">
            <w:pPr>
              <w:jc w:val="center"/>
              <w:rPr>
                <w:sz w:val="24"/>
                <w:szCs w:val="24"/>
              </w:rPr>
            </w:pPr>
            <w:r>
              <w:t>267 – 267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2942B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A40" w:rsidRPr="008640F0" w:rsidRDefault="005F7A40" w:rsidP="00CC0C2F">
            <w:r w:rsidRPr="008640F0">
              <w:t>‘1'</w:t>
            </w:r>
          </w:p>
        </w:tc>
      </w:tr>
      <w:tr w:rsidR="005F7A40" w:rsidTr="00A8137B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503DD3">
            <w:r>
              <w:lastRenderedPageBreak/>
              <w:t xml:space="preserve"> 18.  Invoice ID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>
            <w:r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137554">
            <w:pPr>
              <w:jc w:val="center"/>
            </w:pPr>
            <w:r>
              <w:t>268 – 297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2942B5">
            <w:pPr>
              <w:jc w:val="center"/>
            </w:pPr>
            <w:r>
              <w:t>30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7F0D" w:rsidRDefault="00787F0D" w:rsidP="00787F0D">
            <w:r>
              <w:t>S</w:t>
            </w:r>
            <w:r w:rsidRPr="000650B0">
              <w:t xml:space="preserve">ame value as </w:t>
            </w:r>
            <w:r>
              <w:t>Detail</w:t>
            </w:r>
            <w:r w:rsidRPr="000650B0">
              <w:t xml:space="preserve"> Record Field </w:t>
            </w:r>
            <w:r>
              <w:t xml:space="preserve">25 – Claim Number plus a unique </w:t>
            </w:r>
            <w:r w:rsidR="00E43214">
              <w:t>sequence number</w:t>
            </w:r>
            <w:r>
              <w:t xml:space="preserve"> </w:t>
            </w:r>
            <w:r w:rsidR="00E43214">
              <w:t xml:space="preserve">suffix </w:t>
            </w:r>
            <w:r>
              <w:t>for that claim.</w:t>
            </w:r>
          </w:p>
          <w:p w:rsidR="00E43214" w:rsidRDefault="00E43214" w:rsidP="00AF692D"/>
          <w:p w:rsidR="00787F0D" w:rsidRDefault="00787F0D" w:rsidP="00AF692D">
            <w:r>
              <w:t>Examples:</w:t>
            </w:r>
          </w:p>
          <w:p w:rsidR="00787F0D" w:rsidRDefault="00787F0D" w:rsidP="00787F0D">
            <w:pPr>
              <w:pStyle w:val="ListParagraph"/>
            </w:pPr>
            <w:r>
              <w:t xml:space="preserve">Claim </w:t>
            </w:r>
            <w:proofErr w:type="spellStart"/>
            <w:r>
              <w:t>Number_Seq</w:t>
            </w:r>
            <w:r w:rsidR="00E43214">
              <w:t>Nbr</w:t>
            </w:r>
            <w:proofErr w:type="spellEnd"/>
          </w:p>
          <w:p w:rsidR="00787F0D" w:rsidRDefault="00787F0D" w:rsidP="00787F0D">
            <w:pPr>
              <w:pStyle w:val="ListParagraph"/>
              <w:numPr>
                <w:ilvl w:val="0"/>
                <w:numId w:val="9"/>
              </w:numPr>
            </w:pPr>
            <w:r>
              <w:t>YYAAASSSSS_000001</w:t>
            </w:r>
          </w:p>
          <w:p w:rsidR="00787F0D" w:rsidRDefault="00787F0D" w:rsidP="00787F0D">
            <w:pPr>
              <w:pStyle w:val="ListParagraph"/>
              <w:numPr>
                <w:ilvl w:val="0"/>
                <w:numId w:val="9"/>
              </w:numPr>
            </w:pPr>
            <w:r>
              <w:t>YYAAASSSSS_000002</w:t>
            </w:r>
          </w:p>
          <w:p w:rsidR="00787F0D" w:rsidRDefault="00787F0D" w:rsidP="00787F0D">
            <w:pPr>
              <w:pStyle w:val="ListParagraph"/>
              <w:numPr>
                <w:ilvl w:val="0"/>
                <w:numId w:val="9"/>
              </w:numPr>
            </w:pPr>
            <w:r>
              <w:t>YYAAASSSSS_000003</w:t>
            </w:r>
          </w:p>
          <w:p w:rsidR="00787F0D" w:rsidRDefault="00787F0D" w:rsidP="00787F0D">
            <w:pPr>
              <w:pStyle w:val="ListParagraph"/>
              <w:numPr>
                <w:ilvl w:val="0"/>
                <w:numId w:val="9"/>
              </w:numPr>
            </w:pPr>
            <w:r>
              <w:t>Etc.</w:t>
            </w:r>
          </w:p>
          <w:p w:rsidR="00787F0D" w:rsidRDefault="00787F0D" w:rsidP="00AF692D"/>
          <w:p w:rsidR="005F7A40" w:rsidRPr="008640F0" w:rsidRDefault="00E43214" w:rsidP="00E43214">
            <w:r>
              <w:t>*the sequence number suffix can be any length as long as all values are unique for the same claim number.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503DD3">
            <w:r>
              <w:t xml:space="preserve"> 19.  Invoice Date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>
            <w:r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137554">
            <w:pPr>
              <w:jc w:val="center"/>
            </w:pPr>
            <w:r>
              <w:t>298 – 305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2942B5">
            <w:pPr>
              <w:jc w:val="center"/>
            </w:pPr>
            <w:r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A40" w:rsidRPr="000650B0" w:rsidRDefault="005F7A40">
            <w:r w:rsidRPr="000650B0">
              <w:t xml:space="preserve">YYYYMMDD </w:t>
            </w:r>
          </w:p>
          <w:p w:rsidR="005F7A40" w:rsidRPr="000650B0" w:rsidRDefault="005F7A40">
            <w:r w:rsidRPr="000650B0">
              <w:t xml:space="preserve">Payment Date of Payroll 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503DD3">
            <w:r>
              <w:t xml:space="preserve"> 20.   Filler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>
            <w:r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137554">
            <w:pPr>
              <w:jc w:val="center"/>
            </w:pPr>
            <w:r>
              <w:t>306 - 307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2942B5">
            <w:pPr>
              <w:jc w:val="center"/>
            </w:pPr>
            <w: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A40" w:rsidRPr="000650B0" w:rsidRDefault="005F7A40" w:rsidP="00D43FEB">
            <w:r w:rsidRPr="000650B0">
              <w:t>Not used.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503DD3">
            <w:r>
              <w:t xml:space="preserve"> 21.  Invoice Amount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>
            <w:r>
              <w:t>Numeric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137554">
            <w:pPr>
              <w:jc w:val="center"/>
            </w:pPr>
            <w:r>
              <w:t>308 – 318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2942B5">
            <w:pPr>
              <w:jc w:val="center"/>
            </w:pPr>
            <w:r>
              <w:t>11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A40" w:rsidRPr="000650B0" w:rsidRDefault="005F7A40" w:rsidP="00D43FEB">
            <w:r w:rsidRPr="000650B0">
              <w:t>Net pay amount</w:t>
            </w:r>
          </w:p>
          <w:p w:rsidR="005F7A40" w:rsidRPr="000650B0" w:rsidRDefault="005F7A40" w:rsidP="00D43FEB">
            <w:r w:rsidRPr="000650B0">
              <w:t>9(9)v99</w:t>
            </w:r>
          </w:p>
          <w:p w:rsidR="005F7A40" w:rsidRPr="000650B0" w:rsidRDefault="005F7A40" w:rsidP="000609D0">
            <w:pPr>
              <w:rPr>
                <w:sz w:val="24"/>
                <w:szCs w:val="24"/>
              </w:rPr>
            </w:pPr>
            <w:r w:rsidRPr="000650B0">
              <w:t>Same value as Field 2 – Amount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Pr="008A0217" w:rsidRDefault="005F7A40" w:rsidP="008A0217">
            <w:r>
              <w:t>22A. INVOICE MESSAGE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>
            <w:r>
              <w:t>GROUP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Pr="008640F0" w:rsidRDefault="005F7A40" w:rsidP="00137554">
            <w:pPr>
              <w:jc w:val="center"/>
              <w:rPr>
                <w:b/>
              </w:rPr>
            </w:pPr>
            <w:r w:rsidRPr="008640F0">
              <w:rPr>
                <w:b/>
                <w:color w:val="FF0000"/>
              </w:rPr>
              <w:t>(319 – 388)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8640F0">
            <w:pPr>
              <w:jc w:val="center"/>
            </w:pPr>
            <w:r w:rsidRPr="009B08BD">
              <w:t>70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A40" w:rsidRPr="008640F0" w:rsidRDefault="005F7A40" w:rsidP="00924671">
            <w:r w:rsidRPr="008640F0">
              <w:t>Optional</w:t>
            </w:r>
          </w:p>
          <w:p w:rsidR="005F7A40" w:rsidRDefault="005F7A40" w:rsidP="00924671">
            <w:r w:rsidRPr="008640F0">
              <w:t>This is a 70 position group field. It consists of the next 3 fields.</w:t>
            </w:r>
          </w:p>
          <w:p w:rsidR="005F7A40" w:rsidRPr="008640F0" w:rsidRDefault="005F7A40" w:rsidP="00924671"/>
          <w:p w:rsidR="005F7A40" w:rsidRPr="008640F0" w:rsidRDefault="005F7A40" w:rsidP="00924671">
            <w:pPr>
              <w:rPr>
                <w:strike/>
              </w:rPr>
            </w:pPr>
            <w:r>
              <w:t>They are o</w:t>
            </w:r>
            <w:r w:rsidRPr="008640F0">
              <w:t>nly used for paper warrants</w:t>
            </w:r>
          </w:p>
          <w:p w:rsidR="005F7A40" w:rsidRDefault="005F7A40" w:rsidP="00924671">
            <w:r w:rsidRPr="008640F0">
              <w:t xml:space="preserve">    ( i.e. </w:t>
            </w:r>
            <w:r>
              <w:t xml:space="preserve">when </w:t>
            </w:r>
            <w:r w:rsidRPr="008640F0">
              <w:t xml:space="preserve">Pay Type </w:t>
            </w:r>
            <w:r>
              <w:t xml:space="preserve">= </w:t>
            </w:r>
            <w:r w:rsidRPr="008640F0">
              <w:t>P)</w:t>
            </w:r>
          </w:p>
          <w:p w:rsidR="005F7A40" w:rsidRPr="008640F0" w:rsidRDefault="005F7A40" w:rsidP="00924671"/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Pr="008A0217" w:rsidRDefault="005F7A40" w:rsidP="00503DD3">
            <w:r>
              <w:t xml:space="preserve"> 22.  Voucher </w:t>
            </w:r>
            <w:proofErr w:type="spellStart"/>
            <w:r>
              <w:t>Desc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Pr="000B786F" w:rsidRDefault="005F7A40">
            <w:r w:rsidRPr="000B786F"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Pr="000B786F" w:rsidRDefault="005F7A40" w:rsidP="00137554">
            <w:pPr>
              <w:jc w:val="center"/>
            </w:pPr>
            <w:r w:rsidRPr="000B786F">
              <w:t>319 – 325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44" w:type="dxa"/>
              <w:right w:w="144" w:type="dxa"/>
            </w:tcMar>
          </w:tcPr>
          <w:p w:rsidR="005F7A40" w:rsidRPr="000B786F" w:rsidRDefault="005F7A40" w:rsidP="006E3EF6">
            <w:pPr>
              <w:jc w:val="center"/>
            </w:pPr>
            <w:r w:rsidRPr="000B786F"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A40" w:rsidRPr="000650B0" w:rsidRDefault="005F7A40" w:rsidP="000650B0">
            <w:r w:rsidRPr="000650B0">
              <w:t>Optional. Usable when Pay Type = P.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Pr="008A0217" w:rsidRDefault="005F7A40" w:rsidP="008A0217">
            <w:r w:rsidRPr="00FC02A3">
              <w:t xml:space="preserve"> 23.  Voucher ID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Pr="00FC02A3" w:rsidRDefault="005F7A40">
            <w:r w:rsidRPr="00FC02A3"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Pr="00FC02A3" w:rsidRDefault="005F7A40" w:rsidP="00137554">
            <w:pPr>
              <w:jc w:val="center"/>
            </w:pPr>
            <w:r w:rsidRPr="00FC02A3">
              <w:t>326 – 334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Pr="00FC02A3" w:rsidRDefault="005F7A40" w:rsidP="006E3EF6">
            <w:pPr>
              <w:jc w:val="center"/>
            </w:pPr>
            <w:r w:rsidRPr="00FC02A3">
              <w:t>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A40" w:rsidRPr="000650B0" w:rsidRDefault="005F7A40" w:rsidP="00FF1342">
            <w:r w:rsidRPr="000650B0">
              <w:t>Optional. Usable when Pay Type = P.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Pr="00FC02A3" w:rsidRDefault="005F7A40">
            <w:r>
              <w:t xml:space="preserve"> </w:t>
            </w:r>
            <w:r w:rsidRPr="00FC02A3">
              <w:t>24  Voucher Description</w:t>
            </w:r>
          </w:p>
          <w:p w:rsidR="005F7A40" w:rsidRPr="00FC02A3" w:rsidRDefault="005F7A40" w:rsidP="008A0217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Pr="00FC02A3" w:rsidRDefault="005F7A40">
            <w:r w:rsidRPr="00FC02A3">
              <w:t>Alpha</w:t>
            </w:r>
          </w:p>
          <w:p w:rsidR="005F7A40" w:rsidRPr="00FC02A3" w:rsidRDefault="005F7A40" w:rsidP="008663DA"/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Pr="00FC02A3" w:rsidRDefault="005F7A40" w:rsidP="00137554">
            <w:pPr>
              <w:jc w:val="center"/>
            </w:pPr>
            <w:r w:rsidRPr="00FC02A3">
              <w:t>335 - 388</w:t>
            </w:r>
          </w:p>
          <w:p w:rsidR="005F7A40" w:rsidRPr="00FC02A3" w:rsidRDefault="005F7A40" w:rsidP="008663DA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Pr="00FC02A3" w:rsidRDefault="005F7A40" w:rsidP="006E3EF6">
            <w:pPr>
              <w:jc w:val="center"/>
            </w:pPr>
            <w:r w:rsidRPr="00FC02A3">
              <w:t>54</w:t>
            </w:r>
          </w:p>
          <w:p w:rsidR="005F7A40" w:rsidRPr="00FC02A3" w:rsidRDefault="005F7A40" w:rsidP="006E3EF6">
            <w:pPr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7A40" w:rsidRPr="00A8137B" w:rsidRDefault="005F7A40" w:rsidP="00FF1342">
            <w:r w:rsidRPr="00A8137B">
              <w:t>Optional. Usable when Pay Type = P.</w:t>
            </w:r>
          </w:p>
        </w:tc>
      </w:tr>
      <w:tr w:rsidR="005F7A40" w:rsidTr="00A8137B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>
            <w:r>
              <w:t xml:space="preserve"> 25.  Claim Number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>
            <w:r>
              <w:t>Numeric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137554">
            <w:pPr>
              <w:jc w:val="center"/>
            </w:pPr>
            <w:r>
              <w:t>389 – 398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6E3EF6">
            <w:pPr>
              <w:jc w:val="center"/>
            </w:pPr>
            <w: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7F0D" w:rsidRPr="00A8137B" w:rsidRDefault="00787F0D" w:rsidP="000650B0">
            <w:r w:rsidRPr="00A8137B">
              <w:t>The claim number is a three part value:</w:t>
            </w:r>
          </w:p>
          <w:p w:rsidR="00787F0D" w:rsidRPr="00A8137B" w:rsidRDefault="00787F0D" w:rsidP="00787F0D">
            <w:pPr>
              <w:pStyle w:val="ListParagraph"/>
              <w:numPr>
                <w:ilvl w:val="0"/>
                <w:numId w:val="8"/>
              </w:numPr>
            </w:pPr>
            <w:r w:rsidRPr="00A8137B">
              <w:t>YY = 2-digit fiscal year</w:t>
            </w:r>
          </w:p>
          <w:p w:rsidR="00787F0D" w:rsidRPr="00A8137B" w:rsidRDefault="00787F0D" w:rsidP="00787F0D">
            <w:pPr>
              <w:pStyle w:val="ListParagraph"/>
              <w:numPr>
                <w:ilvl w:val="0"/>
                <w:numId w:val="8"/>
              </w:numPr>
            </w:pPr>
            <w:r w:rsidRPr="00A8137B">
              <w:t>AAA = 3-digit agency number</w:t>
            </w:r>
          </w:p>
          <w:p w:rsidR="00787F0D" w:rsidRPr="00A8137B" w:rsidRDefault="00787F0D" w:rsidP="00787F0D">
            <w:pPr>
              <w:pStyle w:val="ListParagraph"/>
              <w:numPr>
                <w:ilvl w:val="0"/>
                <w:numId w:val="8"/>
              </w:numPr>
            </w:pPr>
            <w:r w:rsidRPr="00A8137B">
              <w:t>SSSSS = 5-digit claim sequence</w:t>
            </w:r>
          </w:p>
          <w:p w:rsidR="005F7A40" w:rsidRPr="00A8137B" w:rsidRDefault="005F7A40" w:rsidP="008E1EB8"/>
          <w:p w:rsidR="005F7A40" w:rsidRPr="00A8137B" w:rsidRDefault="005F7A40" w:rsidP="00787F0D">
            <w:r w:rsidRPr="00A8137B">
              <w:t xml:space="preserve">Same value </w:t>
            </w:r>
            <w:r w:rsidR="00787F0D" w:rsidRPr="00A8137B">
              <w:t>is used in</w:t>
            </w:r>
            <w:r w:rsidRPr="00A8137B">
              <w:t xml:space="preserve"> Header Record Field </w:t>
            </w:r>
            <w:r w:rsidRPr="00A8137B">
              <w:rPr>
                <w:color w:val="000000"/>
              </w:rPr>
              <w:t>7</w:t>
            </w:r>
            <w:r w:rsidRPr="00A8137B">
              <w:t xml:space="preserve"> – Claim Number.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>
            <w:r>
              <w:t xml:space="preserve"> 26.  Country Code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>
            <w:r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137554">
            <w:pPr>
              <w:jc w:val="center"/>
            </w:pPr>
            <w:r>
              <w:t>399 – 401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6E3EF6">
            <w:pPr>
              <w:jc w:val="center"/>
            </w:pPr>
            <w: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A40" w:rsidRDefault="005F7A40" w:rsidP="005F7A40">
            <w:r>
              <w:t>If Pay Type = P, then</w:t>
            </w:r>
          </w:p>
          <w:p w:rsidR="005F7A40" w:rsidRPr="000650B0" w:rsidRDefault="005F7A40" w:rsidP="005F7A40">
            <w:proofErr w:type="gramStart"/>
            <w:r>
              <w:t>this</w:t>
            </w:r>
            <w:proofErr w:type="gramEnd"/>
            <w:r>
              <w:t xml:space="preserve"> is required for non-US addresses.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503DD3">
            <w:r>
              <w:t xml:space="preserve"> 27.  Country Name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>
            <w:r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137554">
            <w:pPr>
              <w:jc w:val="center"/>
            </w:pPr>
            <w:r>
              <w:t>402 – 446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6E3EF6">
            <w:pPr>
              <w:jc w:val="center"/>
            </w:pPr>
            <w:r>
              <w:t>45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A40" w:rsidRDefault="005F7A40" w:rsidP="00DE5E06">
            <w:r>
              <w:t>If Pay Type = P, then</w:t>
            </w:r>
          </w:p>
          <w:p w:rsidR="005F7A40" w:rsidRPr="000650B0" w:rsidRDefault="005F7A40" w:rsidP="00DE5E06">
            <w:proofErr w:type="gramStart"/>
            <w:r>
              <w:t>this</w:t>
            </w:r>
            <w:proofErr w:type="gramEnd"/>
            <w:r>
              <w:t xml:space="preserve"> is required for non-US addresses.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416676">
            <w:r>
              <w:t xml:space="preserve"> 28.  Location   (warrant sequence number)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>
            <w:r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137554">
            <w:pPr>
              <w:jc w:val="center"/>
            </w:pPr>
            <w:r>
              <w:t>447 – 456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6E3EF6">
            <w:pPr>
              <w:jc w:val="center"/>
            </w:pPr>
            <w:r>
              <w:t>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A40" w:rsidRPr="000650B0" w:rsidRDefault="005F7A40" w:rsidP="00FF1342">
            <w:r w:rsidRPr="000650B0">
              <w:t>Not used.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503DD3">
            <w:r>
              <w:t>29.  Class PCD Addenda Number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>
            <w:r>
              <w:t xml:space="preserve">Alpha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137554">
            <w:pPr>
              <w:jc w:val="center"/>
            </w:pPr>
            <w:r>
              <w:t>457 – 472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6E3EF6">
            <w:pPr>
              <w:jc w:val="center"/>
            </w:pPr>
            <w:r>
              <w:t>16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A40" w:rsidRPr="000650B0" w:rsidRDefault="005F7A40" w:rsidP="00FF1342">
            <w:r w:rsidRPr="000650B0">
              <w:t>Not used.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503DD3">
            <w:pPr>
              <w:jc w:val="both"/>
            </w:pPr>
            <w:r>
              <w:t>30. RTGS Bank Line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FB5A01">
            <w:pPr>
              <w:spacing w:line="360" w:lineRule="auto"/>
            </w:pPr>
            <w:r>
              <w:t>Numeric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F81D09">
            <w:pPr>
              <w:spacing w:line="360" w:lineRule="auto"/>
              <w:jc w:val="center"/>
            </w:pPr>
            <w:r>
              <w:t>473 – 478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6E3EF6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A40" w:rsidRPr="000650B0" w:rsidRDefault="005F7A40" w:rsidP="00FF1342">
            <w:r w:rsidRPr="000650B0">
              <w:t>Not used.</w:t>
            </w:r>
          </w:p>
        </w:tc>
      </w:tr>
      <w:tr w:rsidR="005F7A40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503DD3">
            <w:r>
              <w:t>31.  Filler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>
            <w:r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F81D09">
            <w:pPr>
              <w:jc w:val="center"/>
            </w:pPr>
            <w:r>
              <w:t>479 – 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7A40" w:rsidRDefault="005F7A40" w:rsidP="006E3EF6">
            <w:pPr>
              <w:jc w:val="center"/>
            </w:pPr>
            <w:r>
              <w:t>22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A40" w:rsidRPr="000650B0" w:rsidRDefault="005F7A40" w:rsidP="00FF1342">
            <w:r w:rsidRPr="000650B0">
              <w:t>Not used.</w:t>
            </w:r>
          </w:p>
        </w:tc>
      </w:tr>
    </w:tbl>
    <w:p w:rsidR="00503DD3" w:rsidRDefault="00503DD3" w:rsidP="00503DD3">
      <w:pPr>
        <w:rPr>
          <w:sz w:val="24"/>
          <w:szCs w:val="24"/>
        </w:rPr>
      </w:pPr>
    </w:p>
    <w:p w:rsidR="000650B0" w:rsidRDefault="000650B0">
      <w:pPr>
        <w:spacing w:line="182" w:lineRule="exact"/>
        <w:rPr>
          <w:b/>
          <w:bCs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49647C" w:rsidTr="00503DD3">
        <w:trPr>
          <w:cantSplit/>
          <w:trHeight w:val="4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49647C" w:rsidRPr="00510860" w:rsidRDefault="0049647C" w:rsidP="000650B0">
            <w:pPr>
              <w:rPr>
                <w:b/>
                <w:sz w:val="24"/>
                <w:szCs w:val="24"/>
              </w:rPr>
            </w:pPr>
            <w:r w:rsidRPr="00510860">
              <w:rPr>
                <w:b/>
                <w:sz w:val="24"/>
                <w:szCs w:val="24"/>
              </w:rPr>
              <w:lastRenderedPageBreak/>
              <w:t>Table 1 - Pay Type</w:t>
            </w:r>
            <w:r w:rsidR="00503DD3">
              <w:rPr>
                <w:b/>
                <w:sz w:val="24"/>
                <w:szCs w:val="24"/>
              </w:rPr>
              <w:t xml:space="preserve"> Values</w:t>
            </w:r>
          </w:p>
        </w:tc>
      </w:tr>
      <w:tr w:rsidR="0049647C" w:rsidTr="00503DD3">
        <w:trPr>
          <w:cantSplit/>
          <w:trHeight w:val="4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47C" w:rsidRDefault="0049647C">
            <w:pPr>
              <w:rPr>
                <w:sz w:val="24"/>
                <w:szCs w:val="24"/>
              </w:rPr>
            </w:pPr>
            <w:r w:rsidRPr="004C042A">
              <w:rPr>
                <w:sz w:val="24"/>
                <w:szCs w:val="24"/>
              </w:rPr>
              <w:t xml:space="preserve">A </w:t>
            </w:r>
            <w:proofErr w:type="gramStart"/>
            <w:r w:rsidRPr="004C042A">
              <w:rPr>
                <w:sz w:val="24"/>
                <w:szCs w:val="24"/>
              </w:rPr>
              <w:t xml:space="preserve">=  </w:t>
            </w:r>
            <w:r w:rsidR="00CF245F" w:rsidRPr="004C042A">
              <w:rPr>
                <w:sz w:val="24"/>
                <w:szCs w:val="24"/>
              </w:rPr>
              <w:t>EFT</w:t>
            </w:r>
            <w:proofErr w:type="gramEnd"/>
            <w:r w:rsidR="00CF245F" w:rsidRPr="004C042A">
              <w:rPr>
                <w:sz w:val="24"/>
                <w:szCs w:val="24"/>
              </w:rPr>
              <w:t xml:space="preserve"> item,</w:t>
            </w:r>
            <w:r w:rsidRPr="004C042A">
              <w:rPr>
                <w:sz w:val="24"/>
                <w:szCs w:val="24"/>
              </w:rPr>
              <w:t xml:space="preserve"> </w:t>
            </w:r>
            <w:r w:rsidR="003F63C5" w:rsidRPr="004C042A">
              <w:rPr>
                <w:sz w:val="24"/>
                <w:szCs w:val="24"/>
              </w:rPr>
              <w:t>us</w:t>
            </w:r>
            <w:r w:rsidR="00FA7B4C">
              <w:rPr>
                <w:sz w:val="24"/>
                <w:szCs w:val="24"/>
              </w:rPr>
              <w:t>es</w:t>
            </w:r>
            <w:r w:rsidR="003F63C5" w:rsidRPr="004C042A">
              <w:rPr>
                <w:sz w:val="24"/>
                <w:szCs w:val="24"/>
              </w:rPr>
              <w:t xml:space="preserve"> </w:t>
            </w:r>
            <w:r w:rsidR="00CF245F" w:rsidRPr="004C042A">
              <w:rPr>
                <w:sz w:val="24"/>
                <w:szCs w:val="24"/>
              </w:rPr>
              <w:t xml:space="preserve">the </w:t>
            </w:r>
            <w:r w:rsidR="003F63C5" w:rsidRPr="004C042A">
              <w:rPr>
                <w:sz w:val="24"/>
                <w:szCs w:val="24"/>
              </w:rPr>
              <w:t xml:space="preserve">bank account number </w:t>
            </w:r>
            <w:r w:rsidR="004C042A" w:rsidRPr="004C042A">
              <w:rPr>
                <w:sz w:val="24"/>
                <w:szCs w:val="24"/>
              </w:rPr>
              <w:t>sent with the record</w:t>
            </w:r>
            <w:r w:rsidR="003F63C5" w:rsidRPr="004C042A">
              <w:rPr>
                <w:sz w:val="24"/>
                <w:szCs w:val="24"/>
              </w:rPr>
              <w:t xml:space="preserve"> to create </w:t>
            </w:r>
            <w:r w:rsidR="008A0217">
              <w:rPr>
                <w:sz w:val="24"/>
                <w:szCs w:val="24"/>
              </w:rPr>
              <w:t xml:space="preserve">the </w:t>
            </w:r>
            <w:r w:rsidRPr="004C042A">
              <w:rPr>
                <w:sz w:val="24"/>
                <w:szCs w:val="24"/>
              </w:rPr>
              <w:t>EFT</w:t>
            </w:r>
            <w:r w:rsidR="003F63C5" w:rsidRPr="004C042A">
              <w:rPr>
                <w:sz w:val="24"/>
                <w:szCs w:val="24"/>
              </w:rPr>
              <w:t xml:space="preserve"> and </w:t>
            </w:r>
            <w:r w:rsidR="00FA7B4C">
              <w:rPr>
                <w:sz w:val="24"/>
                <w:szCs w:val="24"/>
              </w:rPr>
              <w:t xml:space="preserve">add or </w:t>
            </w:r>
            <w:r w:rsidR="003F63C5" w:rsidRPr="004C042A">
              <w:rPr>
                <w:sz w:val="24"/>
                <w:szCs w:val="24"/>
              </w:rPr>
              <w:t>update database</w:t>
            </w:r>
            <w:r w:rsidR="00CF245F" w:rsidRPr="004C042A">
              <w:rPr>
                <w:sz w:val="24"/>
                <w:szCs w:val="24"/>
              </w:rPr>
              <w:t xml:space="preserve"> account information for </w:t>
            </w:r>
            <w:r w:rsidR="008A0217">
              <w:rPr>
                <w:sz w:val="24"/>
                <w:szCs w:val="24"/>
              </w:rPr>
              <w:t xml:space="preserve">the </w:t>
            </w:r>
            <w:r w:rsidR="00CF245F" w:rsidRPr="004C042A">
              <w:rPr>
                <w:sz w:val="24"/>
                <w:szCs w:val="24"/>
              </w:rPr>
              <w:t>participant.</w:t>
            </w:r>
          </w:p>
          <w:p w:rsidR="000650B0" w:rsidRPr="004C042A" w:rsidRDefault="000650B0">
            <w:pPr>
              <w:rPr>
                <w:sz w:val="24"/>
                <w:szCs w:val="24"/>
              </w:rPr>
            </w:pPr>
          </w:p>
          <w:p w:rsidR="0049647C" w:rsidRDefault="0049647C">
            <w:pPr>
              <w:rPr>
                <w:sz w:val="24"/>
                <w:szCs w:val="24"/>
              </w:rPr>
            </w:pPr>
            <w:proofErr w:type="gramStart"/>
            <w:r w:rsidRPr="004C042A">
              <w:rPr>
                <w:sz w:val="24"/>
                <w:szCs w:val="24"/>
              </w:rPr>
              <w:t>E  =</w:t>
            </w:r>
            <w:proofErr w:type="gramEnd"/>
            <w:r w:rsidRPr="004C042A">
              <w:rPr>
                <w:sz w:val="24"/>
                <w:szCs w:val="24"/>
              </w:rPr>
              <w:t xml:space="preserve">  </w:t>
            </w:r>
            <w:r w:rsidR="00CF245F" w:rsidRPr="004C042A">
              <w:rPr>
                <w:sz w:val="24"/>
                <w:szCs w:val="24"/>
              </w:rPr>
              <w:t>EFT item,</w:t>
            </w:r>
            <w:r w:rsidR="00FA7B4C">
              <w:rPr>
                <w:sz w:val="24"/>
                <w:szCs w:val="24"/>
              </w:rPr>
              <w:t xml:space="preserve"> does not use the bank account info in the transaction.  It ONLY uses the participant’s bank account from the OST database</w:t>
            </w:r>
            <w:r w:rsidR="003F63C5" w:rsidRPr="004C042A">
              <w:rPr>
                <w:sz w:val="24"/>
                <w:szCs w:val="24"/>
              </w:rPr>
              <w:t xml:space="preserve"> to c</w:t>
            </w:r>
            <w:r w:rsidRPr="004C042A">
              <w:rPr>
                <w:sz w:val="24"/>
                <w:szCs w:val="24"/>
              </w:rPr>
              <w:t>reate EFT</w:t>
            </w:r>
            <w:r w:rsidR="005622D6">
              <w:rPr>
                <w:sz w:val="24"/>
                <w:szCs w:val="24"/>
              </w:rPr>
              <w:t>.</w:t>
            </w:r>
          </w:p>
          <w:p w:rsidR="006E3EF6" w:rsidRDefault="006E3EF6">
            <w:pPr>
              <w:rPr>
                <w:sz w:val="24"/>
                <w:szCs w:val="24"/>
              </w:rPr>
            </w:pPr>
          </w:p>
          <w:p w:rsidR="0049647C" w:rsidRPr="004C042A" w:rsidRDefault="0049647C">
            <w:pPr>
              <w:rPr>
                <w:sz w:val="24"/>
                <w:szCs w:val="24"/>
              </w:rPr>
            </w:pPr>
            <w:proofErr w:type="gramStart"/>
            <w:r w:rsidRPr="004C042A">
              <w:rPr>
                <w:sz w:val="24"/>
                <w:szCs w:val="24"/>
              </w:rPr>
              <w:t>P  =</w:t>
            </w:r>
            <w:proofErr w:type="gramEnd"/>
            <w:r w:rsidRPr="004C042A">
              <w:rPr>
                <w:sz w:val="24"/>
                <w:szCs w:val="24"/>
              </w:rPr>
              <w:t xml:space="preserve">  Paper Warrant</w:t>
            </w:r>
            <w:r w:rsidR="00CF245F" w:rsidRPr="004C042A">
              <w:rPr>
                <w:sz w:val="24"/>
                <w:szCs w:val="24"/>
              </w:rPr>
              <w:t xml:space="preserve"> item</w:t>
            </w:r>
            <w:r w:rsidR="005622D6">
              <w:rPr>
                <w:sz w:val="24"/>
                <w:szCs w:val="24"/>
              </w:rPr>
              <w:t>.</w:t>
            </w:r>
          </w:p>
          <w:p w:rsidR="0049647C" w:rsidRDefault="0049647C">
            <w:pPr>
              <w:rPr>
                <w:sz w:val="24"/>
                <w:szCs w:val="24"/>
              </w:rPr>
            </w:pPr>
          </w:p>
        </w:tc>
      </w:tr>
    </w:tbl>
    <w:p w:rsidR="0002073A" w:rsidRDefault="0002073A" w:rsidP="00F178D9">
      <w:pPr>
        <w:rPr>
          <w:sz w:val="24"/>
          <w:szCs w:val="24"/>
        </w:rPr>
      </w:pPr>
    </w:p>
    <w:p w:rsidR="00F178D9" w:rsidRPr="0002073A" w:rsidRDefault="00F178D9" w:rsidP="00F178D9">
      <w:pPr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70"/>
        <w:gridCol w:w="900"/>
        <w:gridCol w:w="1170"/>
        <w:gridCol w:w="720"/>
        <w:gridCol w:w="3600"/>
      </w:tblGrid>
      <w:tr w:rsidR="00583018" w:rsidTr="00D43FEB">
        <w:trPr>
          <w:cantSplit/>
          <w:trHeight w:val="687"/>
          <w:tblHeader/>
        </w:trPr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583018" w:rsidRDefault="00583018" w:rsidP="00D43F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Trailer</w:t>
            </w:r>
            <w:r w:rsidRPr="00FA4D8D">
              <w:rPr>
                <w:b/>
                <w:sz w:val="26"/>
                <w:szCs w:val="26"/>
              </w:rPr>
              <w:t xml:space="preserve"> Record</w:t>
            </w:r>
          </w:p>
        </w:tc>
      </w:tr>
      <w:tr w:rsidR="00583018" w:rsidTr="00D43FEB">
        <w:trPr>
          <w:cantSplit/>
          <w:trHeight w:val="403"/>
          <w:tblHeader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6DDE8" w:themeFill="accent5" w:themeFillTint="66"/>
            <w:vAlign w:val="center"/>
          </w:tcPr>
          <w:p w:rsidR="00583018" w:rsidRDefault="00583018" w:rsidP="00D43FEB">
            <w:pPr>
              <w:jc w:val="center"/>
              <w:rPr>
                <w:sz w:val="24"/>
                <w:szCs w:val="24"/>
              </w:rPr>
            </w:pPr>
            <w:r>
              <w:t>DESCRIPTION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6DDE8" w:themeFill="accent5" w:themeFillTint="66"/>
            <w:vAlign w:val="center"/>
          </w:tcPr>
          <w:p w:rsidR="00583018" w:rsidRDefault="00583018" w:rsidP="00D43FEB">
            <w:pPr>
              <w:jc w:val="center"/>
              <w:rPr>
                <w:sz w:val="24"/>
                <w:szCs w:val="24"/>
              </w:rPr>
            </w:pPr>
            <w:r>
              <w:t>TYPE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6DDE8" w:themeFill="accent5" w:themeFillTint="66"/>
            <w:vAlign w:val="center"/>
          </w:tcPr>
          <w:p w:rsidR="00583018" w:rsidRDefault="00583018" w:rsidP="00D43FEB">
            <w:pPr>
              <w:jc w:val="center"/>
              <w:rPr>
                <w:sz w:val="24"/>
                <w:szCs w:val="24"/>
              </w:rPr>
            </w:pPr>
            <w:r>
              <w:t>POSITION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6DDE8" w:themeFill="accent5" w:themeFillTint="66"/>
            <w:vAlign w:val="center"/>
          </w:tcPr>
          <w:p w:rsidR="00583018" w:rsidRDefault="00583018" w:rsidP="00D43FEB">
            <w:pPr>
              <w:jc w:val="center"/>
              <w:rPr>
                <w:sz w:val="24"/>
                <w:szCs w:val="24"/>
              </w:rPr>
            </w:pPr>
            <w:r>
              <w:t>LEN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583018" w:rsidRPr="001D64D6" w:rsidRDefault="00583018" w:rsidP="00D43FEB">
            <w:pPr>
              <w:jc w:val="center"/>
            </w:pPr>
            <w:r w:rsidRPr="001D64D6">
              <w:t>VALUE</w:t>
            </w:r>
            <w:r>
              <w:t xml:space="preserve"> / DESCRIPTION</w:t>
            </w:r>
          </w:p>
        </w:tc>
      </w:tr>
      <w:tr w:rsidR="007766D7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766D7" w:rsidRDefault="007766D7" w:rsidP="006E3EF6">
            <w:pPr>
              <w:rPr>
                <w:sz w:val="24"/>
                <w:szCs w:val="24"/>
              </w:rPr>
            </w:pPr>
            <w:r>
              <w:t>1. Account Number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766D7" w:rsidRDefault="007766D7" w:rsidP="00183DB8">
            <w:pPr>
              <w:rPr>
                <w:sz w:val="24"/>
                <w:szCs w:val="24"/>
              </w:rPr>
            </w:pPr>
            <w:r>
              <w:t>Numeric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766D7" w:rsidRDefault="007766D7" w:rsidP="007766D7">
            <w:pPr>
              <w:jc w:val="center"/>
              <w:rPr>
                <w:sz w:val="24"/>
                <w:szCs w:val="24"/>
              </w:rPr>
            </w:pPr>
            <w:r>
              <w:t>1 - 7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766D7" w:rsidRDefault="007766D7" w:rsidP="00BD44AE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66D7" w:rsidRPr="006E3EF6" w:rsidRDefault="007766D7">
            <w:pPr>
              <w:rPr>
                <w:b/>
                <w:sz w:val="24"/>
                <w:szCs w:val="24"/>
              </w:rPr>
            </w:pPr>
            <w:r w:rsidRPr="006E3EF6">
              <w:rPr>
                <w:b/>
              </w:rPr>
              <w:t>‘</w:t>
            </w:r>
            <w:r w:rsidRPr="006E3EF6">
              <w:t>9999999</w:t>
            </w:r>
            <w:r w:rsidRPr="006E3EF6">
              <w:rPr>
                <w:b/>
              </w:rPr>
              <w:t>’</w:t>
            </w:r>
          </w:p>
        </w:tc>
      </w:tr>
      <w:tr w:rsidR="007766D7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766D7" w:rsidRDefault="007766D7">
            <w:pPr>
              <w:rPr>
                <w:sz w:val="24"/>
                <w:szCs w:val="24"/>
              </w:rPr>
            </w:pPr>
            <w:r>
              <w:t>2. Effective Date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766D7" w:rsidRDefault="007766D7" w:rsidP="00183DB8">
            <w:pPr>
              <w:rPr>
                <w:sz w:val="24"/>
                <w:szCs w:val="24"/>
              </w:rPr>
            </w:pPr>
            <w:r>
              <w:t>Numeric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766D7" w:rsidRDefault="007766D7" w:rsidP="007766D7">
            <w:pPr>
              <w:jc w:val="center"/>
              <w:rPr>
                <w:sz w:val="24"/>
                <w:szCs w:val="24"/>
              </w:rPr>
            </w:pPr>
            <w:r>
              <w:t>8 - 13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766D7" w:rsidRDefault="007766D7" w:rsidP="00BD44AE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66D7" w:rsidRPr="006E3EF6" w:rsidRDefault="000650B0" w:rsidP="00D43FEB">
            <w:r w:rsidRPr="006E3EF6">
              <w:t>YYMMDD</w:t>
            </w:r>
          </w:p>
          <w:p w:rsidR="000650B0" w:rsidRPr="006E3EF6" w:rsidRDefault="000650B0" w:rsidP="00D43FEB"/>
          <w:p w:rsidR="00AF2111" w:rsidRDefault="000650B0" w:rsidP="000650B0">
            <w:r w:rsidRPr="006E3EF6">
              <w:t>Same value as Header Record Field 3 – File Creation Date.</w:t>
            </w:r>
          </w:p>
          <w:p w:rsidR="006E3EF6" w:rsidRPr="006E3EF6" w:rsidRDefault="006E3EF6" w:rsidP="000650B0"/>
        </w:tc>
      </w:tr>
      <w:tr w:rsidR="007766D7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766D7" w:rsidRPr="007766D7" w:rsidRDefault="007766D7" w:rsidP="007766D7">
            <w:r>
              <w:t>3. Total Number Warrants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766D7" w:rsidRDefault="007766D7" w:rsidP="007766D7">
            <w:pPr>
              <w:rPr>
                <w:sz w:val="24"/>
                <w:szCs w:val="24"/>
              </w:rPr>
            </w:pPr>
            <w:r>
              <w:t>Numeric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766D7" w:rsidRDefault="007766D7" w:rsidP="007766D7">
            <w:pPr>
              <w:jc w:val="center"/>
              <w:rPr>
                <w:sz w:val="24"/>
                <w:szCs w:val="24"/>
              </w:rPr>
            </w:pPr>
            <w:r>
              <w:t>14 - 22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766D7" w:rsidRDefault="007766D7" w:rsidP="00183DB8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66D7" w:rsidRPr="006E3EF6" w:rsidRDefault="007766D7" w:rsidP="007766D7">
            <w:r w:rsidRPr="006E3EF6">
              <w:t>Total number of warrants in the file, not the total number of detail records.</w:t>
            </w:r>
          </w:p>
          <w:p w:rsidR="00AF2111" w:rsidRPr="006E3EF6" w:rsidRDefault="00AF2111" w:rsidP="007766D7"/>
        </w:tc>
      </w:tr>
      <w:tr w:rsidR="0049647C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647C" w:rsidRDefault="0049647C">
            <w:pPr>
              <w:rPr>
                <w:sz w:val="24"/>
                <w:szCs w:val="24"/>
              </w:rPr>
            </w:pPr>
            <w:r>
              <w:t xml:space="preserve">4. Total Dollar Amount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647C" w:rsidRDefault="0049647C" w:rsidP="007766D7">
            <w:pPr>
              <w:rPr>
                <w:sz w:val="24"/>
                <w:szCs w:val="24"/>
              </w:rPr>
            </w:pPr>
            <w:r>
              <w:t>Numeric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647C" w:rsidRDefault="0049647C" w:rsidP="007766D7">
            <w:pPr>
              <w:jc w:val="center"/>
              <w:rPr>
                <w:sz w:val="24"/>
                <w:szCs w:val="24"/>
              </w:rPr>
            </w:pPr>
            <w:r>
              <w:t>23</w:t>
            </w:r>
            <w:r w:rsidR="007766D7">
              <w:t xml:space="preserve"> </w:t>
            </w:r>
            <w:r>
              <w:t>-</w:t>
            </w:r>
            <w:r w:rsidR="007766D7">
              <w:t xml:space="preserve"> </w:t>
            </w:r>
            <w:r>
              <w:t>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647C" w:rsidRDefault="0049647C" w:rsidP="00BD44AE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647C" w:rsidRPr="006E3EF6" w:rsidRDefault="007766D7" w:rsidP="00BD44AE">
            <w:r w:rsidRPr="006E3EF6">
              <w:t>Total dollar amount of the warrants in the file.</w:t>
            </w:r>
          </w:p>
          <w:p w:rsidR="007D5B6C" w:rsidRPr="006E3EF6" w:rsidRDefault="007D5B6C" w:rsidP="007D5B6C">
            <w:r w:rsidRPr="006E3EF6">
              <w:t>9(9)V99</w:t>
            </w:r>
          </w:p>
          <w:p w:rsidR="00AF2111" w:rsidRPr="006E3EF6" w:rsidRDefault="00AF2111" w:rsidP="00BD44AE"/>
        </w:tc>
      </w:tr>
      <w:tr w:rsidR="00590D08" w:rsidTr="00503DD3">
        <w:trPr>
          <w:cantSplit/>
          <w:trHeight w:val="40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0D08" w:rsidRDefault="00590D08" w:rsidP="007766D7">
            <w:r>
              <w:t xml:space="preserve">5. </w:t>
            </w:r>
            <w:r w:rsidR="007766D7">
              <w:t>Filler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0D08" w:rsidRDefault="00590D08" w:rsidP="007766D7">
            <w:r>
              <w:t>Alpha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0D08" w:rsidRDefault="00590D08" w:rsidP="007766D7">
            <w:pPr>
              <w:jc w:val="center"/>
            </w:pPr>
            <w:r>
              <w:t>34</w:t>
            </w:r>
            <w:r w:rsidR="007766D7">
              <w:t xml:space="preserve"> </w:t>
            </w:r>
            <w:r>
              <w:t>-</w:t>
            </w:r>
            <w:r w:rsidR="007766D7">
              <w:t xml:space="preserve"> </w:t>
            </w:r>
            <w:r>
              <w:t>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0D08" w:rsidRDefault="00590D08" w:rsidP="00BD44AE">
            <w:pPr>
              <w:jc w:val="center"/>
            </w:pPr>
            <w:r>
              <w:t>467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08" w:rsidRPr="006E3EF6" w:rsidRDefault="00590D08" w:rsidP="00D43FEB">
            <w:r w:rsidRPr="006E3EF6">
              <w:t>Not used.</w:t>
            </w:r>
          </w:p>
        </w:tc>
      </w:tr>
    </w:tbl>
    <w:p w:rsidR="00F178D9" w:rsidRDefault="00F178D9" w:rsidP="00F178D9">
      <w:pPr>
        <w:rPr>
          <w:sz w:val="24"/>
          <w:szCs w:val="24"/>
        </w:rPr>
      </w:pPr>
    </w:p>
    <w:p w:rsidR="00D33D54" w:rsidRDefault="00D33D54" w:rsidP="00F178D9">
      <w:pPr>
        <w:spacing w:line="182" w:lineRule="exact"/>
      </w:pPr>
    </w:p>
    <w:sectPr w:rsidR="00D33D54" w:rsidSect="004D75A8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 w:code="1"/>
      <w:pgMar w:top="900" w:right="1080" w:bottom="1008" w:left="108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A14" w:rsidRDefault="00D37A14">
      <w:r>
        <w:separator/>
      </w:r>
    </w:p>
  </w:endnote>
  <w:endnote w:type="continuationSeparator" w:id="0">
    <w:p w:rsidR="00D37A14" w:rsidRDefault="00D3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9E" w:rsidRPr="004D75A8" w:rsidRDefault="00F178D9" w:rsidP="004D75A8">
    <w:pPr>
      <w:pBdr>
        <w:top w:val="single" w:sz="4" w:space="1" w:color="auto"/>
      </w:pBdr>
      <w:tabs>
        <w:tab w:val="right" w:pos="9540"/>
      </w:tabs>
      <w:spacing w:line="182" w:lineRule="exac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fldChar w:fldCharType="begin"/>
    </w:r>
    <w:r>
      <w:rPr>
        <w:rFonts w:ascii="Arial Narrow" w:hAnsi="Arial Narrow"/>
        <w:sz w:val="18"/>
        <w:szCs w:val="18"/>
      </w:rPr>
      <w:instrText xml:space="preserve"> FILENAME  \p  \* MERGEFORMAT </w:instrText>
    </w:r>
    <w:r>
      <w:rPr>
        <w:rFonts w:ascii="Arial Narrow" w:hAnsi="Arial Narrow"/>
        <w:sz w:val="18"/>
        <w:szCs w:val="18"/>
      </w:rPr>
      <w:fldChar w:fldCharType="separate"/>
    </w:r>
    <w:r w:rsidR="002D5CC3">
      <w:rPr>
        <w:rFonts w:ascii="Arial Narrow" w:hAnsi="Arial Narrow"/>
        <w:noProof/>
        <w:sz w:val="18"/>
        <w:szCs w:val="18"/>
      </w:rPr>
      <w:t>J:\Function\Treasurer Share\ACA accommodation\Record Layout\MISC500 - HE Payroll Input File (HiEd) v05 2015-04-30.docx</w:t>
    </w:r>
    <w:r>
      <w:rPr>
        <w:rFonts w:ascii="Arial Narrow" w:hAnsi="Arial Narrow"/>
        <w:sz w:val="18"/>
        <w:szCs w:val="18"/>
      </w:rPr>
      <w:fldChar w:fldCharType="end"/>
    </w:r>
    <w:r w:rsidR="005C179E" w:rsidRPr="004D75A8">
      <w:rPr>
        <w:rFonts w:ascii="Arial Narrow" w:hAnsi="Arial Narrow"/>
        <w:sz w:val="18"/>
        <w:szCs w:val="18"/>
      </w:rPr>
      <w:tab/>
    </w:r>
    <w:r w:rsidR="004D75A8" w:rsidRPr="004D75A8">
      <w:rPr>
        <w:rFonts w:ascii="Arial Narrow" w:hAnsi="Arial Narrow"/>
        <w:sz w:val="18"/>
        <w:szCs w:val="18"/>
      </w:rPr>
      <w:fldChar w:fldCharType="begin"/>
    </w:r>
    <w:r w:rsidR="004D75A8" w:rsidRPr="004D75A8">
      <w:rPr>
        <w:rFonts w:ascii="Arial Narrow" w:hAnsi="Arial Narrow"/>
        <w:sz w:val="18"/>
        <w:szCs w:val="18"/>
      </w:rPr>
      <w:instrText xml:space="preserve"> PAGE   \* MERGEFORMAT </w:instrText>
    </w:r>
    <w:r w:rsidR="004D75A8" w:rsidRPr="004D75A8">
      <w:rPr>
        <w:rFonts w:ascii="Arial Narrow" w:hAnsi="Arial Narrow"/>
        <w:sz w:val="18"/>
        <w:szCs w:val="18"/>
      </w:rPr>
      <w:fldChar w:fldCharType="separate"/>
    </w:r>
    <w:r w:rsidR="00EE2728">
      <w:rPr>
        <w:rFonts w:ascii="Arial Narrow" w:hAnsi="Arial Narrow"/>
        <w:noProof/>
        <w:sz w:val="18"/>
        <w:szCs w:val="18"/>
      </w:rPr>
      <w:t>1</w:t>
    </w:r>
    <w:r w:rsidR="004D75A8" w:rsidRPr="004D75A8">
      <w:rPr>
        <w:rFonts w:ascii="Arial Narrow" w:hAnsi="Arial Narrow"/>
        <w:sz w:val="18"/>
        <w:szCs w:val="18"/>
      </w:rPr>
      <w:fldChar w:fldCharType="end"/>
    </w:r>
    <w:r w:rsidR="004D75A8" w:rsidRPr="004D75A8">
      <w:rPr>
        <w:rFonts w:ascii="Arial Narrow" w:hAnsi="Arial Narrow"/>
        <w:sz w:val="18"/>
        <w:szCs w:val="18"/>
      </w:rPr>
      <w:t xml:space="preserve"> of </w:t>
    </w:r>
    <w:r w:rsidR="004D75A8" w:rsidRPr="004D75A8">
      <w:rPr>
        <w:rFonts w:ascii="Arial Narrow" w:hAnsi="Arial Narrow"/>
        <w:sz w:val="18"/>
        <w:szCs w:val="18"/>
      </w:rPr>
      <w:fldChar w:fldCharType="begin"/>
    </w:r>
    <w:r w:rsidR="004D75A8" w:rsidRPr="004D75A8">
      <w:rPr>
        <w:rFonts w:ascii="Arial Narrow" w:hAnsi="Arial Narrow"/>
        <w:sz w:val="18"/>
        <w:szCs w:val="18"/>
      </w:rPr>
      <w:instrText xml:space="preserve"> NUMPAGES   \* MERGEFORMAT </w:instrText>
    </w:r>
    <w:r w:rsidR="004D75A8" w:rsidRPr="004D75A8">
      <w:rPr>
        <w:rFonts w:ascii="Arial Narrow" w:hAnsi="Arial Narrow"/>
        <w:sz w:val="18"/>
        <w:szCs w:val="18"/>
      </w:rPr>
      <w:fldChar w:fldCharType="separate"/>
    </w:r>
    <w:r w:rsidR="00EE2728">
      <w:rPr>
        <w:rFonts w:ascii="Arial Narrow" w:hAnsi="Arial Narrow"/>
        <w:noProof/>
        <w:sz w:val="18"/>
        <w:szCs w:val="18"/>
      </w:rPr>
      <w:t>4</w:t>
    </w:r>
    <w:r w:rsidR="004D75A8" w:rsidRPr="004D75A8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A14" w:rsidRDefault="00D37A14">
      <w:r>
        <w:separator/>
      </w:r>
    </w:p>
  </w:footnote>
  <w:footnote w:type="continuationSeparator" w:id="0">
    <w:p w:rsidR="00D37A14" w:rsidRDefault="00D37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2C" w:rsidRDefault="00D57C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2C" w:rsidRDefault="00D57C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2C" w:rsidRDefault="00D57C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E5E"/>
    <w:multiLevelType w:val="hybridMultilevel"/>
    <w:tmpl w:val="F59CE2B6"/>
    <w:lvl w:ilvl="0" w:tplc="270409CA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>
    <w:nsid w:val="07491E45"/>
    <w:multiLevelType w:val="hybridMultilevel"/>
    <w:tmpl w:val="E656FE32"/>
    <w:lvl w:ilvl="0" w:tplc="AFC49F4E">
      <w:start w:val="1"/>
      <w:numFmt w:val="lowerLetter"/>
      <w:lvlText w:val="%1."/>
      <w:lvlJc w:val="left"/>
      <w:pPr>
        <w:ind w:left="7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2">
    <w:nsid w:val="351A5C96"/>
    <w:multiLevelType w:val="hybridMultilevel"/>
    <w:tmpl w:val="BE72BF6E"/>
    <w:lvl w:ilvl="0" w:tplc="4D8AFC7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8D0220"/>
    <w:multiLevelType w:val="hybridMultilevel"/>
    <w:tmpl w:val="AE429B6A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396E27"/>
    <w:multiLevelType w:val="hybridMultilevel"/>
    <w:tmpl w:val="9A3E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E0DA8"/>
    <w:multiLevelType w:val="hybridMultilevel"/>
    <w:tmpl w:val="8D289A96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986C0E"/>
    <w:multiLevelType w:val="hybridMultilevel"/>
    <w:tmpl w:val="75189448"/>
    <w:lvl w:ilvl="0" w:tplc="B8924A28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7">
    <w:nsid w:val="4887273E"/>
    <w:multiLevelType w:val="hybridMultilevel"/>
    <w:tmpl w:val="56F6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5627B"/>
    <w:multiLevelType w:val="hybridMultilevel"/>
    <w:tmpl w:val="A17A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70"/>
    <w:rsid w:val="00001128"/>
    <w:rsid w:val="00001283"/>
    <w:rsid w:val="00006918"/>
    <w:rsid w:val="000136B9"/>
    <w:rsid w:val="0002073A"/>
    <w:rsid w:val="000310FE"/>
    <w:rsid w:val="00033F8E"/>
    <w:rsid w:val="0003587E"/>
    <w:rsid w:val="00054B37"/>
    <w:rsid w:val="000609D0"/>
    <w:rsid w:val="000650B0"/>
    <w:rsid w:val="000709B8"/>
    <w:rsid w:val="00071734"/>
    <w:rsid w:val="00071947"/>
    <w:rsid w:val="00096034"/>
    <w:rsid w:val="000A5014"/>
    <w:rsid w:val="000B0F45"/>
    <w:rsid w:val="000B786F"/>
    <w:rsid w:val="000D71F4"/>
    <w:rsid w:val="000E05A8"/>
    <w:rsid w:val="000F39FC"/>
    <w:rsid w:val="0011171C"/>
    <w:rsid w:val="00125A63"/>
    <w:rsid w:val="00130791"/>
    <w:rsid w:val="00137554"/>
    <w:rsid w:val="001375D4"/>
    <w:rsid w:val="0015702B"/>
    <w:rsid w:val="00157B80"/>
    <w:rsid w:val="00173D65"/>
    <w:rsid w:val="001824F0"/>
    <w:rsid w:val="001A0EE5"/>
    <w:rsid w:val="001A13D3"/>
    <w:rsid w:val="001A51B9"/>
    <w:rsid w:val="001A76F4"/>
    <w:rsid w:val="001B15BC"/>
    <w:rsid w:val="001C015C"/>
    <w:rsid w:val="001C036C"/>
    <w:rsid w:val="001D21B3"/>
    <w:rsid w:val="001D64D6"/>
    <w:rsid w:val="0020185F"/>
    <w:rsid w:val="00202C66"/>
    <w:rsid w:val="00213E6D"/>
    <w:rsid w:val="0021409F"/>
    <w:rsid w:val="00214341"/>
    <w:rsid w:val="002156C6"/>
    <w:rsid w:val="00215987"/>
    <w:rsid w:val="00231930"/>
    <w:rsid w:val="002364B9"/>
    <w:rsid w:val="00244C1D"/>
    <w:rsid w:val="00244E2A"/>
    <w:rsid w:val="002466A0"/>
    <w:rsid w:val="00252E9F"/>
    <w:rsid w:val="00260DD5"/>
    <w:rsid w:val="00263F59"/>
    <w:rsid w:val="00264B15"/>
    <w:rsid w:val="00274EA1"/>
    <w:rsid w:val="002839EB"/>
    <w:rsid w:val="00284717"/>
    <w:rsid w:val="002942B5"/>
    <w:rsid w:val="00297053"/>
    <w:rsid w:val="002A203E"/>
    <w:rsid w:val="002A6897"/>
    <w:rsid w:val="002A7FA0"/>
    <w:rsid w:val="002B4DA9"/>
    <w:rsid w:val="002B5D8E"/>
    <w:rsid w:val="002C770B"/>
    <w:rsid w:val="002D0BE8"/>
    <w:rsid w:val="002D0F65"/>
    <w:rsid w:val="002D1A68"/>
    <w:rsid w:val="002D49F9"/>
    <w:rsid w:val="002D5CC3"/>
    <w:rsid w:val="002E1C8C"/>
    <w:rsid w:val="002E39FE"/>
    <w:rsid w:val="002F50C1"/>
    <w:rsid w:val="003052BE"/>
    <w:rsid w:val="00307876"/>
    <w:rsid w:val="003140BD"/>
    <w:rsid w:val="003229A9"/>
    <w:rsid w:val="00324B42"/>
    <w:rsid w:val="00336ADF"/>
    <w:rsid w:val="00366F1A"/>
    <w:rsid w:val="003762A9"/>
    <w:rsid w:val="00386CC4"/>
    <w:rsid w:val="003962A1"/>
    <w:rsid w:val="003B3FE3"/>
    <w:rsid w:val="003C7452"/>
    <w:rsid w:val="003D4B1D"/>
    <w:rsid w:val="003E7E2D"/>
    <w:rsid w:val="003F1379"/>
    <w:rsid w:val="003F3A60"/>
    <w:rsid w:val="003F63C5"/>
    <w:rsid w:val="00405CE3"/>
    <w:rsid w:val="004147FB"/>
    <w:rsid w:val="00415EFE"/>
    <w:rsid w:val="00416676"/>
    <w:rsid w:val="00432345"/>
    <w:rsid w:val="00435A54"/>
    <w:rsid w:val="00440FA6"/>
    <w:rsid w:val="0044160E"/>
    <w:rsid w:val="00450506"/>
    <w:rsid w:val="00452DD1"/>
    <w:rsid w:val="00460921"/>
    <w:rsid w:val="00482110"/>
    <w:rsid w:val="004827E1"/>
    <w:rsid w:val="004924F3"/>
    <w:rsid w:val="0049647C"/>
    <w:rsid w:val="00496AA3"/>
    <w:rsid w:val="004A043A"/>
    <w:rsid w:val="004A118E"/>
    <w:rsid w:val="004A2242"/>
    <w:rsid w:val="004A2444"/>
    <w:rsid w:val="004B5A6C"/>
    <w:rsid w:val="004C042A"/>
    <w:rsid w:val="004D0A4C"/>
    <w:rsid w:val="004D553D"/>
    <w:rsid w:val="004D75A8"/>
    <w:rsid w:val="004E235E"/>
    <w:rsid w:val="004E626B"/>
    <w:rsid w:val="004F37A6"/>
    <w:rsid w:val="004F385E"/>
    <w:rsid w:val="004F5399"/>
    <w:rsid w:val="0050029E"/>
    <w:rsid w:val="00500652"/>
    <w:rsid w:val="00503DD3"/>
    <w:rsid w:val="00510860"/>
    <w:rsid w:val="0051259F"/>
    <w:rsid w:val="00513FA8"/>
    <w:rsid w:val="005143FD"/>
    <w:rsid w:val="00515E97"/>
    <w:rsid w:val="00526502"/>
    <w:rsid w:val="00537958"/>
    <w:rsid w:val="00557D84"/>
    <w:rsid w:val="005607D4"/>
    <w:rsid w:val="005622D6"/>
    <w:rsid w:val="00573083"/>
    <w:rsid w:val="00576B81"/>
    <w:rsid w:val="00583018"/>
    <w:rsid w:val="00590D08"/>
    <w:rsid w:val="005A2794"/>
    <w:rsid w:val="005A3DF1"/>
    <w:rsid w:val="005B0EC3"/>
    <w:rsid w:val="005B3964"/>
    <w:rsid w:val="005C179E"/>
    <w:rsid w:val="005C529A"/>
    <w:rsid w:val="005C571D"/>
    <w:rsid w:val="005E0EF4"/>
    <w:rsid w:val="005E102F"/>
    <w:rsid w:val="005F215F"/>
    <w:rsid w:val="005F3CAE"/>
    <w:rsid w:val="005F7A40"/>
    <w:rsid w:val="00600D07"/>
    <w:rsid w:val="00602E9A"/>
    <w:rsid w:val="0060320A"/>
    <w:rsid w:val="00616FD7"/>
    <w:rsid w:val="00627CC3"/>
    <w:rsid w:val="006376DD"/>
    <w:rsid w:val="00646FE0"/>
    <w:rsid w:val="0065186C"/>
    <w:rsid w:val="006546E0"/>
    <w:rsid w:val="006556F3"/>
    <w:rsid w:val="00670894"/>
    <w:rsid w:val="0067193D"/>
    <w:rsid w:val="006725E5"/>
    <w:rsid w:val="00673791"/>
    <w:rsid w:val="00691788"/>
    <w:rsid w:val="006C27E7"/>
    <w:rsid w:val="006D25EA"/>
    <w:rsid w:val="006D6AF6"/>
    <w:rsid w:val="006D7DCE"/>
    <w:rsid w:val="006E3EF6"/>
    <w:rsid w:val="006E59FE"/>
    <w:rsid w:val="006E7813"/>
    <w:rsid w:val="006E7914"/>
    <w:rsid w:val="006F573C"/>
    <w:rsid w:val="006F6E33"/>
    <w:rsid w:val="00712443"/>
    <w:rsid w:val="00715191"/>
    <w:rsid w:val="0071617B"/>
    <w:rsid w:val="0072212C"/>
    <w:rsid w:val="00723681"/>
    <w:rsid w:val="007265D3"/>
    <w:rsid w:val="007521B8"/>
    <w:rsid w:val="0075399A"/>
    <w:rsid w:val="00763A77"/>
    <w:rsid w:val="00763C85"/>
    <w:rsid w:val="00774AB7"/>
    <w:rsid w:val="007766D7"/>
    <w:rsid w:val="00787E3A"/>
    <w:rsid w:val="00787F0D"/>
    <w:rsid w:val="00791A48"/>
    <w:rsid w:val="007D0270"/>
    <w:rsid w:val="007D040B"/>
    <w:rsid w:val="007D5B6C"/>
    <w:rsid w:val="007E0972"/>
    <w:rsid w:val="00811D45"/>
    <w:rsid w:val="008238F6"/>
    <w:rsid w:val="0082706A"/>
    <w:rsid w:val="0083127B"/>
    <w:rsid w:val="008449EA"/>
    <w:rsid w:val="0085152D"/>
    <w:rsid w:val="008640F0"/>
    <w:rsid w:val="008663DA"/>
    <w:rsid w:val="008725EC"/>
    <w:rsid w:val="00877D7C"/>
    <w:rsid w:val="00884C42"/>
    <w:rsid w:val="008A0217"/>
    <w:rsid w:val="008A7A83"/>
    <w:rsid w:val="008B3C6E"/>
    <w:rsid w:val="008D1283"/>
    <w:rsid w:val="008D1696"/>
    <w:rsid w:val="008E1EB8"/>
    <w:rsid w:val="008E33FD"/>
    <w:rsid w:val="008F06DE"/>
    <w:rsid w:val="008F3115"/>
    <w:rsid w:val="00901F43"/>
    <w:rsid w:val="00902FF1"/>
    <w:rsid w:val="009071B0"/>
    <w:rsid w:val="00911304"/>
    <w:rsid w:val="009121A1"/>
    <w:rsid w:val="009171AA"/>
    <w:rsid w:val="00924671"/>
    <w:rsid w:val="00940DB9"/>
    <w:rsid w:val="009443FB"/>
    <w:rsid w:val="00944A41"/>
    <w:rsid w:val="00950E8D"/>
    <w:rsid w:val="00960F7F"/>
    <w:rsid w:val="009614B4"/>
    <w:rsid w:val="00974064"/>
    <w:rsid w:val="00980F27"/>
    <w:rsid w:val="00983A67"/>
    <w:rsid w:val="009A5ECC"/>
    <w:rsid w:val="009A7E8A"/>
    <w:rsid w:val="009B08BD"/>
    <w:rsid w:val="009B3CB5"/>
    <w:rsid w:val="009C7317"/>
    <w:rsid w:val="009D6E38"/>
    <w:rsid w:val="009E1AC8"/>
    <w:rsid w:val="009F5C93"/>
    <w:rsid w:val="00A233DE"/>
    <w:rsid w:val="00A23C2F"/>
    <w:rsid w:val="00A27D75"/>
    <w:rsid w:val="00A3529B"/>
    <w:rsid w:val="00A36F0C"/>
    <w:rsid w:val="00A54ADA"/>
    <w:rsid w:val="00A562B7"/>
    <w:rsid w:val="00A56F25"/>
    <w:rsid w:val="00A6476B"/>
    <w:rsid w:val="00A8137B"/>
    <w:rsid w:val="00A9071A"/>
    <w:rsid w:val="00AA1B1A"/>
    <w:rsid w:val="00AA7240"/>
    <w:rsid w:val="00AB3643"/>
    <w:rsid w:val="00AB4AA1"/>
    <w:rsid w:val="00AD1C83"/>
    <w:rsid w:val="00AE083C"/>
    <w:rsid w:val="00AF2111"/>
    <w:rsid w:val="00AF68EF"/>
    <w:rsid w:val="00AF692D"/>
    <w:rsid w:val="00AF7F48"/>
    <w:rsid w:val="00B10E44"/>
    <w:rsid w:val="00B174BA"/>
    <w:rsid w:val="00B22AB9"/>
    <w:rsid w:val="00B25E71"/>
    <w:rsid w:val="00B270FD"/>
    <w:rsid w:val="00B305A0"/>
    <w:rsid w:val="00B317D4"/>
    <w:rsid w:val="00B419D5"/>
    <w:rsid w:val="00B46234"/>
    <w:rsid w:val="00B62F70"/>
    <w:rsid w:val="00B74894"/>
    <w:rsid w:val="00B85D66"/>
    <w:rsid w:val="00B90A04"/>
    <w:rsid w:val="00B97C75"/>
    <w:rsid w:val="00BB15CB"/>
    <w:rsid w:val="00BC1C95"/>
    <w:rsid w:val="00BD44AE"/>
    <w:rsid w:val="00BD46C0"/>
    <w:rsid w:val="00BF33F7"/>
    <w:rsid w:val="00C07D56"/>
    <w:rsid w:val="00C27D1C"/>
    <w:rsid w:val="00C42FDB"/>
    <w:rsid w:val="00C44888"/>
    <w:rsid w:val="00C518F9"/>
    <w:rsid w:val="00C51F1A"/>
    <w:rsid w:val="00C579A1"/>
    <w:rsid w:val="00C62D77"/>
    <w:rsid w:val="00C667F0"/>
    <w:rsid w:val="00C833F1"/>
    <w:rsid w:val="00CA193F"/>
    <w:rsid w:val="00CA1B20"/>
    <w:rsid w:val="00CA7505"/>
    <w:rsid w:val="00CB6DA8"/>
    <w:rsid w:val="00CC0AAD"/>
    <w:rsid w:val="00CC0C2F"/>
    <w:rsid w:val="00CC485A"/>
    <w:rsid w:val="00CC54B5"/>
    <w:rsid w:val="00CC5531"/>
    <w:rsid w:val="00CD0558"/>
    <w:rsid w:val="00CD3269"/>
    <w:rsid w:val="00CD46E6"/>
    <w:rsid w:val="00CD5410"/>
    <w:rsid w:val="00CE2A09"/>
    <w:rsid w:val="00CF245F"/>
    <w:rsid w:val="00CF734F"/>
    <w:rsid w:val="00D03F52"/>
    <w:rsid w:val="00D2592D"/>
    <w:rsid w:val="00D33D54"/>
    <w:rsid w:val="00D34628"/>
    <w:rsid w:val="00D37A14"/>
    <w:rsid w:val="00D42C9D"/>
    <w:rsid w:val="00D57C2C"/>
    <w:rsid w:val="00D60DE4"/>
    <w:rsid w:val="00D6349D"/>
    <w:rsid w:val="00D642B5"/>
    <w:rsid w:val="00D6540A"/>
    <w:rsid w:val="00D72062"/>
    <w:rsid w:val="00D75068"/>
    <w:rsid w:val="00D773A5"/>
    <w:rsid w:val="00D870C5"/>
    <w:rsid w:val="00D946E6"/>
    <w:rsid w:val="00D950B5"/>
    <w:rsid w:val="00DB2EF2"/>
    <w:rsid w:val="00DB30AA"/>
    <w:rsid w:val="00DC3B53"/>
    <w:rsid w:val="00DE1C7F"/>
    <w:rsid w:val="00DE2628"/>
    <w:rsid w:val="00DF65FC"/>
    <w:rsid w:val="00E03A91"/>
    <w:rsid w:val="00E26F25"/>
    <w:rsid w:val="00E32427"/>
    <w:rsid w:val="00E43214"/>
    <w:rsid w:val="00E574D8"/>
    <w:rsid w:val="00E631EF"/>
    <w:rsid w:val="00E63EAE"/>
    <w:rsid w:val="00E71CE7"/>
    <w:rsid w:val="00E76AD0"/>
    <w:rsid w:val="00E8138C"/>
    <w:rsid w:val="00E904D0"/>
    <w:rsid w:val="00E91B5F"/>
    <w:rsid w:val="00E9577C"/>
    <w:rsid w:val="00E96FBF"/>
    <w:rsid w:val="00EA5365"/>
    <w:rsid w:val="00EC731F"/>
    <w:rsid w:val="00ED0AF8"/>
    <w:rsid w:val="00ED1401"/>
    <w:rsid w:val="00EE2728"/>
    <w:rsid w:val="00EE5733"/>
    <w:rsid w:val="00EE681C"/>
    <w:rsid w:val="00F02B37"/>
    <w:rsid w:val="00F178D9"/>
    <w:rsid w:val="00F212AA"/>
    <w:rsid w:val="00F25E65"/>
    <w:rsid w:val="00F3432D"/>
    <w:rsid w:val="00F47957"/>
    <w:rsid w:val="00F50AB0"/>
    <w:rsid w:val="00F72DE2"/>
    <w:rsid w:val="00F81D09"/>
    <w:rsid w:val="00F874CF"/>
    <w:rsid w:val="00F927AD"/>
    <w:rsid w:val="00F92FBF"/>
    <w:rsid w:val="00F9355A"/>
    <w:rsid w:val="00F93BAC"/>
    <w:rsid w:val="00FA4D8D"/>
    <w:rsid w:val="00FA7B4C"/>
    <w:rsid w:val="00FB522F"/>
    <w:rsid w:val="00FB5A01"/>
    <w:rsid w:val="00FC02A3"/>
    <w:rsid w:val="00FC42D9"/>
    <w:rsid w:val="00FF08D1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68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E68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3115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553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53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553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5531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B3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68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EE68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3115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553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53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553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5531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B3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0BF30-2688-4D44-B139-843EB364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5086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Okalhoma State Treasurer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prg1</dc:creator>
  <cp:lastModifiedBy>Deidre Brown</cp:lastModifiedBy>
  <cp:revision>2</cp:revision>
  <cp:lastPrinted>2015-04-30T13:52:00Z</cp:lastPrinted>
  <dcterms:created xsi:type="dcterms:W3CDTF">2015-08-05T14:32:00Z</dcterms:created>
  <dcterms:modified xsi:type="dcterms:W3CDTF">2015-08-05T14:32:00Z</dcterms:modified>
</cp:coreProperties>
</file>