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46" w:rsidRPr="004D3FC0" w:rsidRDefault="004774FF" w:rsidP="00D30046">
      <w:pPr>
        <w:rPr>
          <w:sz w:val="22"/>
          <w:szCs w:val="22"/>
        </w:rPr>
      </w:pPr>
      <w:r>
        <w:rPr>
          <w:b/>
          <w:sz w:val="22"/>
          <w:szCs w:val="22"/>
        </w:rPr>
        <w:t xml:space="preserve">INFORMATION SYSTEMS AUDITOR </w:t>
      </w:r>
      <w:r w:rsidR="00D30046" w:rsidRPr="004D3FC0">
        <w:rPr>
          <w:b/>
          <w:sz w:val="22"/>
          <w:szCs w:val="22"/>
        </w:rPr>
        <w:t>I</w:t>
      </w:r>
      <w:r>
        <w:rPr>
          <w:sz w:val="22"/>
          <w:szCs w:val="22"/>
        </w:rPr>
        <w:t xml:space="preserve"> ($38,000-$5</w:t>
      </w:r>
      <w:r w:rsidR="000C18C6">
        <w:rPr>
          <w:sz w:val="22"/>
          <w:szCs w:val="22"/>
        </w:rPr>
        <w:t>0</w:t>
      </w:r>
      <w:r w:rsidR="00B606A4">
        <w:rPr>
          <w:sz w:val="22"/>
          <w:szCs w:val="22"/>
        </w:rPr>
        <w:t>,000 annually</w:t>
      </w:r>
      <w:r w:rsidR="00D30046" w:rsidRPr="004D3FC0">
        <w:rPr>
          <w:sz w:val="22"/>
          <w:szCs w:val="22"/>
        </w:rPr>
        <w:t xml:space="preserve">) – The Office of the State Auditor and Inspector – Oklahoma City. </w:t>
      </w:r>
    </w:p>
    <w:p w:rsidR="00D30046" w:rsidRPr="004D3FC0" w:rsidRDefault="00D30046" w:rsidP="00D30046">
      <w:pPr>
        <w:jc w:val="both"/>
        <w:rPr>
          <w:b/>
          <w:sz w:val="22"/>
          <w:szCs w:val="22"/>
        </w:rPr>
      </w:pPr>
    </w:p>
    <w:p w:rsidR="00D30046" w:rsidRPr="004D3FC0" w:rsidRDefault="00D30046" w:rsidP="00D30046">
      <w:pPr>
        <w:jc w:val="both"/>
        <w:rPr>
          <w:sz w:val="22"/>
          <w:szCs w:val="22"/>
        </w:rPr>
      </w:pPr>
      <w:r w:rsidRPr="004D3FC0">
        <w:rPr>
          <w:sz w:val="22"/>
          <w:szCs w:val="22"/>
        </w:rPr>
        <w:t xml:space="preserve">The Oklahoma State Auditor and Inspector’s Office is actively recruiting for the position of Information Systems Auditor located in Oklahoma City. 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 to be the leading auditing organization in the State of Oklahoma that auditees, the legislature, citizens and other interested parties turn to for independent information regarding the effectiveness and efficiency of state and local government. </w:t>
      </w:r>
    </w:p>
    <w:p w:rsidR="00D30046" w:rsidRPr="004D3FC0" w:rsidRDefault="00D30046" w:rsidP="00D30046">
      <w:pPr>
        <w:jc w:val="both"/>
        <w:rPr>
          <w:sz w:val="22"/>
          <w:szCs w:val="22"/>
        </w:rPr>
      </w:pPr>
    </w:p>
    <w:p w:rsidR="00D30046" w:rsidRPr="004D3FC0" w:rsidRDefault="00D30046" w:rsidP="00D30046">
      <w:pPr>
        <w:rPr>
          <w:i/>
          <w:sz w:val="22"/>
          <w:szCs w:val="22"/>
        </w:rPr>
      </w:pPr>
      <w:r w:rsidRPr="004D3FC0">
        <w:rPr>
          <w:b/>
          <w:i/>
          <w:sz w:val="22"/>
          <w:szCs w:val="22"/>
        </w:rPr>
        <w:t>SUMMARY OF DUTIES</w:t>
      </w:r>
      <w:r w:rsidRPr="004D3FC0">
        <w:rPr>
          <w:i/>
          <w:sz w:val="22"/>
          <w:szCs w:val="22"/>
        </w:rPr>
        <w:t xml:space="preserve">: </w:t>
      </w:r>
      <w:r w:rsidRPr="004D3FC0">
        <w:rPr>
          <w:sz w:val="22"/>
          <w:szCs w:val="22"/>
        </w:rPr>
        <w:t>Under general supervision, the IS Auditor will assist financial, compliance, county and performance audit staff in conducting audits of state and local governmental entities; and assist in planning and executing IS audits and other special projects.</w:t>
      </w:r>
      <w:r w:rsidRPr="004D3FC0">
        <w:rPr>
          <w:i/>
          <w:sz w:val="22"/>
          <w:szCs w:val="22"/>
        </w:rPr>
        <w:t xml:space="preserve"> </w:t>
      </w:r>
    </w:p>
    <w:p w:rsidR="00D30046" w:rsidRPr="004D3FC0" w:rsidRDefault="00D30046" w:rsidP="00D30046">
      <w:pPr>
        <w:rPr>
          <w:i/>
          <w:sz w:val="22"/>
          <w:szCs w:val="22"/>
        </w:rPr>
      </w:pPr>
      <w:r w:rsidRPr="004D3FC0">
        <w:rPr>
          <w:i/>
          <w:sz w:val="22"/>
          <w:szCs w:val="22"/>
        </w:rPr>
        <w:t xml:space="preserve"> </w:t>
      </w:r>
    </w:p>
    <w:p w:rsidR="00D30046" w:rsidRPr="004D3FC0" w:rsidRDefault="00D30046" w:rsidP="00D30046">
      <w:pPr>
        <w:rPr>
          <w:sz w:val="22"/>
          <w:szCs w:val="22"/>
        </w:rPr>
      </w:pPr>
      <w:r w:rsidRPr="004D3FC0">
        <w:rPr>
          <w:b/>
          <w:i/>
          <w:sz w:val="22"/>
          <w:szCs w:val="22"/>
        </w:rPr>
        <w:t>RESPONSIBILITIES</w:t>
      </w:r>
      <w:r w:rsidRPr="004D3FC0">
        <w:rPr>
          <w:sz w:val="22"/>
          <w:szCs w:val="22"/>
        </w:rPr>
        <w:t>: Include conducting interviews with client personnel; evaluating</w:t>
      </w:r>
      <w:r w:rsidR="004D3FC0">
        <w:rPr>
          <w:sz w:val="22"/>
          <w:szCs w:val="22"/>
        </w:rPr>
        <w:t xml:space="preserve"> system</w:t>
      </w:r>
      <w:r w:rsidRPr="004D3FC0">
        <w:rPr>
          <w:sz w:val="22"/>
          <w:szCs w:val="22"/>
        </w:rPr>
        <w:t xml:space="preserve"> internal controls; performing specific audit procedures and preparing audit working papers to be used in writing the final audit report.</w:t>
      </w:r>
    </w:p>
    <w:p w:rsidR="00D30046" w:rsidRPr="004D3FC0" w:rsidRDefault="00D30046" w:rsidP="007C53C1">
      <w:pPr>
        <w:rPr>
          <w:i/>
          <w:sz w:val="22"/>
          <w:szCs w:val="22"/>
        </w:rPr>
      </w:pPr>
    </w:p>
    <w:p w:rsidR="007C53C1" w:rsidRPr="004D3FC0" w:rsidRDefault="00872C7E" w:rsidP="007C53C1">
      <w:pPr>
        <w:rPr>
          <w:sz w:val="22"/>
          <w:szCs w:val="22"/>
        </w:rPr>
      </w:pPr>
      <w:r w:rsidRPr="004D3FC0">
        <w:rPr>
          <w:b/>
          <w:i/>
          <w:sz w:val="22"/>
          <w:szCs w:val="22"/>
        </w:rPr>
        <w:t>EDUCATION AND EXPERIENCE</w:t>
      </w:r>
      <w:r w:rsidRPr="004D3FC0">
        <w:rPr>
          <w:i/>
          <w:sz w:val="22"/>
          <w:szCs w:val="22"/>
        </w:rPr>
        <w:t>:</w:t>
      </w:r>
      <w:r w:rsidRPr="004D3FC0">
        <w:rPr>
          <w:sz w:val="22"/>
          <w:szCs w:val="22"/>
        </w:rPr>
        <w:t xml:space="preserve"> The successful candidate must have a bachelor’s degree in information technology/information systems, </w:t>
      </w:r>
      <w:r w:rsidR="00571CEA" w:rsidRPr="004D3FC0">
        <w:rPr>
          <w:sz w:val="22"/>
          <w:szCs w:val="22"/>
        </w:rPr>
        <w:t xml:space="preserve">or other related field. </w:t>
      </w:r>
      <w:r w:rsidRPr="004D3FC0">
        <w:rPr>
          <w:sz w:val="22"/>
          <w:szCs w:val="22"/>
        </w:rPr>
        <w:t>CI</w:t>
      </w:r>
      <w:r w:rsidR="00F13FCA" w:rsidRPr="004D3FC0">
        <w:rPr>
          <w:sz w:val="22"/>
          <w:szCs w:val="22"/>
        </w:rPr>
        <w:t>SA</w:t>
      </w:r>
      <w:r w:rsidRPr="004D3FC0">
        <w:rPr>
          <w:sz w:val="22"/>
          <w:szCs w:val="22"/>
        </w:rPr>
        <w:t xml:space="preserve">, </w:t>
      </w:r>
      <w:r w:rsidR="00571CEA" w:rsidRPr="004D3FC0">
        <w:rPr>
          <w:sz w:val="22"/>
          <w:szCs w:val="22"/>
        </w:rPr>
        <w:t xml:space="preserve">CISSP </w:t>
      </w:r>
      <w:r w:rsidR="007C53C1" w:rsidRPr="004D3FC0">
        <w:rPr>
          <w:sz w:val="22"/>
          <w:szCs w:val="22"/>
        </w:rPr>
        <w:t xml:space="preserve">, </w:t>
      </w:r>
      <w:r w:rsidRPr="004D3FC0">
        <w:rPr>
          <w:sz w:val="22"/>
          <w:szCs w:val="22"/>
        </w:rPr>
        <w:t>CI</w:t>
      </w:r>
      <w:r w:rsidR="00F13FCA" w:rsidRPr="004D3FC0">
        <w:rPr>
          <w:sz w:val="22"/>
          <w:szCs w:val="22"/>
        </w:rPr>
        <w:t>A</w:t>
      </w:r>
      <w:r w:rsidRPr="004D3FC0">
        <w:rPr>
          <w:sz w:val="22"/>
          <w:szCs w:val="22"/>
        </w:rPr>
        <w:t xml:space="preserve"> </w:t>
      </w:r>
      <w:r w:rsidR="007C53C1" w:rsidRPr="004D3FC0">
        <w:rPr>
          <w:sz w:val="22"/>
          <w:szCs w:val="22"/>
        </w:rPr>
        <w:t>or knowledge of ACL is a plus.</w:t>
      </w:r>
    </w:p>
    <w:p w:rsidR="007C53C1" w:rsidRPr="004D3FC0" w:rsidRDefault="007C53C1" w:rsidP="007C53C1">
      <w:pPr>
        <w:rPr>
          <w:sz w:val="22"/>
          <w:szCs w:val="22"/>
        </w:rPr>
      </w:pPr>
    </w:p>
    <w:p w:rsidR="00C259B2" w:rsidRPr="004D3FC0" w:rsidRDefault="00872C7E" w:rsidP="00872C7E">
      <w:pPr>
        <w:rPr>
          <w:color w:val="000000"/>
          <w:sz w:val="22"/>
          <w:szCs w:val="22"/>
        </w:rPr>
      </w:pPr>
      <w:r w:rsidRPr="004D3FC0">
        <w:rPr>
          <w:b/>
          <w:i/>
          <w:sz w:val="22"/>
          <w:szCs w:val="22"/>
        </w:rPr>
        <w:t>ADDITIONAL SKILLS</w:t>
      </w:r>
      <w:r w:rsidRPr="004D3FC0">
        <w:rPr>
          <w:i/>
          <w:sz w:val="22"/>
          <w:szCs w:val="22"/>
        </w:rPr>
        <w:t xml:space="preserve">: </w:t>
      </w:r>
      <w:r w:rsidRPr="004D3FC0">
        <w:rPr>
          <w:sz w:val="22"/>
          <w:szCs w:val="22"/>
        </w:rPr>
        <w:t>The IS Auditor should have the ability to evaluate business and technical risks, analyze business operations, resolve problems, and present practical and relevant recommendations</w:t>
      </w:r>
      <w:r w:rsidR="00E36326" w:rsidRPr="004D3FC0">
        <w:rPr>
          <w:sz w:val="22"/>
          <w:szCs w:val="22"/>
        </w:rPr>
        <w:t>.</w:t>
      </w:r>
      <w:r w:rsidRPr="004D3FC0">
        <w:rPr>
          <w:sz w:val="22"/>
          <w:szCs w:val="22"/>
        </w:rPr>
        <w:t xml:space="preserve"> </w:t>
      </w:r>
      <w:r w:rsidR="005731A0" w:rsidRPr="004D3FC0">
        <w:rPr>
          <w:sz w:val="22"/>
          <w:szCs w:val="22"/>
        </w:rPr>
        <w:t>The IS Auditor also needs to be able</w:t>
      </w:r>
      <w:r w:rsidRPr="004D3FC0">
        <w:rPr>
          <w:sz w:val="22"/>
          <w:szCs w:val="22"/>
        </w:rPr>
        <w:t xml:space="preserve"> to work </w:t>
      </w:r>
      <w:r w:rsidR="007A77B3" w:rsidRPr="004D3FC0">
        <w:rPr>
          <w:sz w:val="22"/>
          <w:szCs w:val="22"/>
        </w:rPr>
        <w:t>i</w:t>
      </w:r>
      <w:r w:rsidRPr="004D3FC0">
        <w:rPr>
          <w:sz w:val="22"/>
          <w:szCs w:val="22"/>
        </w:rPr>
        <w:t xml:space="preserve">ndependently and as a team member with effective analytical, writing, and oral presentation skills. </w:t>
      </w:r>
      <w:r w:rsidRPr="004D3FC0">
        <w:rPr>
          <w:color w:val="000000"/>
          <w:sz w:val="22"/>
          <w:szCs w:val="22"/>
        </w:rPr>
        <w:t xml:space="preserve">Minimal travel is required. </w:t>
      </w:r>
    </w:p>
    <w:p w:rsidR="00C259B2" w:rsidRPr="004D3FC0" w:rsidRDefault="00C259B2"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offers a competitive salary and excellent state benefits. The annual </w:t>
      </w:r>
      <w:r w:rsidR="004774FF">
        <w:rPr>
          <w:sz w:val="22"/>
          <w:szCs w:val="22"/>
        </w:rPr>
        <w:t>salary range is $38,000-5</w:t>
      </w:r>
      <w:r w:rsidR="000C18C6">
        <w:rPr>
          <w:sz w:val="22"/>
          <w:szCs w:val="22"/>
        </w:rPr>
        <w:t>0</w:t>
      </w:r>
      <w:r w:rsidRPr="004D3FC0">
        <w:rPr>
          <w:sz w:val="22"/>
          <w:szCs w:val="22"/>
        </w:rPr>
        <w:t>,000. If interested, please submit a letter of interest referencing the position a</w:t>
      </w:r>
      <w:r w:rsidR="004F60E3">
        <w:rPr>
          <w:sz w:val="22"/>
          <w:szCs w:val="22"/>
        </w:rPr>
        <w:t>nd your resume by</w:t>
      </w:r>
      <w:r w:rsidR="00E11EAE">
        <w:rPr>
          <w:sz w:val="22"/>
          <w:szCs w:val="22"/>
        </w:rPr>
        <w:t xml:space="preserve"> </w:t>
      </w:r>
      <w:r w:rsidR="009355B7">
        <w:rPr>
          <w:sz w:val="22"/>
          <w:szCs w:val="22"/>
        </w:rPr>
        <w:t>August 10</w:t>
      </w:r>
      <w:r w:rsidR="009355B7" w:rsidRPr="009355B7">
        <w:rPr>
          <w:sz w:val="22"/>
          <w:szCs w:val="22"/>
          <w:vertAlign w:val="superscript"/>
        </w:rPr>
        <w:t>th</w:t>
      </w:r>
      <w:r w:rsidR="009355B7">
        <w:rPr>
          <w:sz w:val="22"/>
          <w:szCs w:val="22"/>
        </w:rPr>
        <w:t xml:space="preserve"> ,</w:t>
      </w:r>
      <w:r w:rsidR="005E633D">
        <w:rPr>
          <w:sz w:val="22"/>
          <w:szCs w:val="22"/>
        </w:rPr>
        <w:t xml:space="preserve"> </w:t>
      </w:r>
      <w:r w:rsidR="001554A1">
        <w:rPr>
          <w:sz w:val="22"/>
          <w:szCs w:val="22"/>
        </w:rPr>
        <w:t xml:space="preserve">2018 </w:t>
      </w:r>
      <w:r w:rsidRPr="004D3FC0">
        <w:rPr>
          <w:sz w:val="22"/>
          <w:szCs w:val="22"/>
        </w:rPr>
        <w:t xml:space="preserve">to Sheila Adkins at </w:t>
      </w:r>
      <w:hyperlink r:id="rId5" w:history="1">
        <w:r w:rsidRPr="004D3FC0">
          <w:rPr>
            <w:rStyle w:val="Hyperlink"/>
            <w:sz w:val="22"/>
            <w:szCs w:val="22"/>
          </w:rPr>
          <w:t>sadkins@sai.ok.gov</w:t>
        </w:r>
      </w:hyperlink>
      <w:r w:rsidRPr="004D3FC0">
        <w:rPr>
          <w:sz w:val="22"/>
          <w:szCs w:val="22"/>
        </w:rPr>
        <w:t xml:space="preserve">.  </w:t>
      </w:r>
    </w:p>
    <w:p w:rsidR="004D3FC0" w:rsidRPr="004D3FC0" w:rsidRDefault="004D3FC0" w:rsidP="004D3FC0">
      <w:pPr>
        <w:jc w:val="both"/>
        <w:rPr>
          <w:sz w:val="22"/>
          <w:szCs w:val="22"/>
        </w:rPr>
      </w:pPr>
      <w:r w:rsidRPr="004D3FC0">
        <w:rPr>
          <w:sz w:val="22"/>
          <w:szCs w:val="22"/>
        </w:rPr>
        <w:t xml:space="preserve"> </w:t>
      </w:r>
    </w:p>
    <w:p w:rsidR="004D3FC0" w:rsidRPr="004D3FC0" w:rsidRDefault="004D3FC0" w:rsidP="004D3FC0">
      <w:pPr>
        <w:rPr>
          <w:sz w:val="22"/>
          <w:szCs w:val="22"/>
        </w:rPr>
      </w:pPr>
      <w:r w:rsidRPr="004D3FC0">
        <w:rPr>
          <w:sz w:val="22"/>
          <w:szCs w:val="22"/>
        </w:rPr>
        <w:t>Sheila Adkins, Director of Information Systems</w:t>
      </w:r>
    </w:p>
    <w:p w:rsidR="004D3FC0" w:rsidRPr="004D3FC0" w:rsidRDefault="004D3FC0" w:rsidP="004D3FC0">
      <w:pPr>
        <w:rPr>
          <w:sz w:val="22"/>
          <w:szCs w:val="22"/>
        </w:rPr>
      </w:pPr>
      <w:r w:rsidRPr="004D3FC0">
        <w:rPr>
          <w:sz w:val="22"/>
          <w:szCs w:val="22"/>
        </w:rPr>
        <w:t>3020 North Stiles Avenue</w:t>
      </w:r>
    </w:p>
    <w:p w:rsidR="004D3FC0" w:rsidRPr="004D3FC0" w:rsidRDefault="004D3FC0" w:rsidP="004D3FC0">
      <w:pPr>
        <w:rPr>
          <w:sz w:val="22"/>
          <w:szCs w:val="22"/>
        </w:rPr>
      </w:pPr>
      <w:r w:rsidRPr="004D3FC0">
        <w:rPr>
          <w:sz w:val="22"/>
          <w:szCs w:val="22"/>
        </w:rPr>
        <w:t>Oklahoma City, OK 73105</w:t>
      </w:r>
      <w:r w:rsidRPr="004D3FC0">
        <w:rPr>
          <w:sz w:val="22"/>
          <w:szCs w:val="22"/>
        </w:rPr>
        <w:tab/>
      </w:r>
    </w:p>
    <w:p w:rsidR="004D3FC0" w:rsidRPr="004D3FC0" w:rsidRDefault="004D3FC0" w:rsidP="004D3FC0">
      <w:pPr>
        <w:rPr>
          <w:sz w:val="22"/>
          <w:szCs w:val="22"/>
        </w:rPr>
      </w:pPr>
      <w:r w:rsidRPr="004D3FC0">
        <w:rPr>
          <w:sz w:val="22"/>
          <w:szCs w:val="22"/>
        </w:rPr>
        <w:t>sadkins@sai.ok.gov</w:t>
      </w:r>
      <w:r w:rsidRPr="004D3FC0">
        <w:rPr>
          <w:sz w:val="22"/>
          <w:szCs w:val="22"/>
        </w:rPr>
        <w:tab/>
      </w:r>
    </w:p>
    <w:p w:rsidR="004D3FC0" w:rsidRPr="004D3FC0" w:rsidRDefault="004D3FC0" w:rsidP="004D3FC0">
      <w:pPr>
        <w:rPr>
          <w:sz w:val="22"/>
          <w:szCs w:val="22"/>
        </w:rPr>
      </w:pPr>
      <w:r w:rsidRPr="004D3FC0">
        <w:rPr>
          <w:sz w:val="22"/>
          <w:szCs w:val="22"/>
        </w:rPr>
        <w:t>Ph. (405) 522-6448</w:t>
      </w:r>
    </w:p>
    <w:p w:rsidR="004D3FC0" w:rsidRPr="004D3FC0" w:rsidRDefault="004D3FC0"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4D3FC0" w:rsidRPr="004D3FC0" w:rsidRDefault="004D3FC0" w:rsidP="004D3FC0">
      <w:pPr>
        <w:rPr>
          <w:sz w:val="22"/>
          <w:szCs w:val="22"/>
        </w:rPr>
      </w:pPr>
    </w:p>
    <w:p w:rsidR="00872C7E" w:rsidRPr="004D3FC0" w:rsidRDefault="00872C7E" w:rsidP="00872C7E">
      <w:pPr>
        <w:jc w:val="both"/>
        <w:rPr>
          <w:sz w:val="22"/>
          <w:szCs w:val="22"/>
        </w:rPr>
      </w:pPr>
    </w:p>
    <w:p w:rsidR="00872C7E" w:rsidRPr="004D3FC0" w:rsidRDefault="00872C7E" w:rsidP="00872C7E">
      <w:pPr>
        <w:rPr>
          <w:sz w:val="22"/>
          <w:szCs w:val="22"/>
        </w:rPr>
      </w:pPr>
    </w:p>
    <w:p w:rsidR="00872C7E" w:rsidRPr="004D3FC0" w:rsidRDefault="00872C7E" w:rsidP="00872C7E">
      <w:pPr>
        <w:rPr>
          <w:sz w:val="22"/>
          <w:szCs w:val="22"/>
        </w:rPr>
      </w:pPr>
    </w:p>
    <w:p w:rsidR="00294E14" w:rsidRPr="004D3FC0" w:rsidRDefault="00294E14">
      <w:pPr>
        <w:rPr>
          <w:sz w:val="22"/>
          <w:szCs w:val="22"/>
        </w:rPr>
      </w:pPr>
    </w:p>
    <w:sectPr w:rsidR="00294E14" w:rsidRPr="004D3FC0" w:rsidSect="0029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7E"/>
    <w:rsid w:val="000C18C6"/>
    <w:rsid w:val="000E3747"/>
    <w:rsid w:val="001554A1"/>
    <w:rsid w:val="00163ED5"/>
    <w:rsid w:val="0018420A"/>
    <w:rsid w:val="001A505F"/>
    <w:rsid w:val="001F3D2E"/>
    <w:rsid w:val="00221E33"/>
    <w:rsid w:val="00294E14"/>
    <w:rsid w:val="002F5BA3"/>
    <w:rsid w:val="00364C03"/>
    <w:rsid w:val="003E70CE"/>
    <w:rsid w:val="00400B08"/>
    <w:rsid w:val="00463399"/>
    <w:rsid w:val="004774FF"/>
    <w:rsid w:val="004D3FC0"/>
    <w:rsid w:val="004F3D64"/>
    <w:rsid w:val="004F60E3"/>
    <w:rsid w:val="0050445C"/>
    <w:rsid w:val="005670B9"/>
    <w:rsid w:val="00571CEA"/>
    <w:rsid w:val="005731A0"/>
    <w:rsid w:val="005E633D"/>
    <w:rsid w:val="00613FCA"/>
    <w:rsid w:val="007A77B3"/>
    <w:rsid w:val="007A7E58"/>
    <w:rsid w:val="007C53C1"/>
    <w:rsid w:val="00837B92"/>
    <w:rsid w:val="008446F6"/>
    <w:rsid w:val="00872C7E"/>
    <w:rsid w:val="008926B4"/>
    <w:rsid w:val="008E3D72"/>
    <w:rsid w:val="009355B7"/>
    <w:rsid w:val="00953423"/>
    <w:rsid w:val="009B1A12"/>
    <w:rsid w:val="009B624C"/>
    <w:rsid w:val="00A12C2A"/>
    <w:rsid w:val="00AB436C"/>
    <w:rsid w:val="00AD3A9E"/>
    <w:rsid w:val="00B21CD9"/>
    <w:rsid w:val="00B606A4"/>
    <w:rsid w:val="00B84331"/>
    <w:rsid w:val="00BC6BA4"/>
    <w:rsid w:val="00BE54AF"/>
    <w:rsid w:val="00C259B2"/>
    <w:rsid w:val="00C51DF3"/>
    <w:rsid w:val="00CD70B1"/>
    <w:rsid w:val="00D30046"/>
    <w:rsid w:val="00DF1A27"/>
    <w:rsid w:val="00E11EAE"/>
    <w:rsid w:val="00E36326"/>
    <w:rsid w:val="00EC118E"/>
    <w:rsid w:val="00F13FCA"/>
    <w:rsid w:val="00F14370"/>
    <w:rsid w:val="00F45565"/>
    <w:rsid w:val="00FB0592"/>
    <w:rsid w:val="00FB63B0"/>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931F6-97CE-48BC-B8CA-9E3ED057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dkins@sai.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6896B-8530-4409-928C-716F7338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sadkins</dc:creator>
  <cp:lastModifiedBy>Stacy Hudson</cp:lastModifiedBy>
  <cp:revision>2</cp:revision>
  <cp:lastPrinted>2016-04-01T19:35:00Z</cp:lastPrinted>
  <dcterms:created xsi:type="dcterms:W3CDTF">2018-07-31T16:15:00Z</dcterms:created>
  <dcterms:modified xsi:type="dcterms:W3CDTF">2018-07-31T16:15:00Z</dcterms:modified>
</cp:coreProperties>
</file>