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5218" w14:textId="77777777" w:rsidR="002614B4" w:rsidRDefault="0013275C">
      <w:pPr>
        <w:pStyle w:val="Title"/>
        <w:rPr>
          <w:rFonts w:ascii="Times New Roman" w:hAnsi="Times New Roman" w:cs="Times New Roman"/>
        </w:rPr>
      </w:pPr>
      <w:r>
        <w:rPr>
          <w:rFonts w:ascii="Times New Roman" w:hAnsi="Times New Roman" w:cs="Times New Roman"/>
          <w:b w:val="0"/>
          <w:bCs w:val="0"/>
          <w:noProof/>
        </w:rPr>
        <w:drawing>
          <wp:anchor distT="0" distB="0" distL="114300" distR="114300" simplePos="0" relativeHeight="251659264" behindDoc="0" locked="0" layoutInCell="1" allowOverlap="1" wp14:anchorId="5807637F" wp14:editId="163FF10B">
            <wp:simplePos x="0" y="0"/>
            <wp:positionH relativeFrom="column">
              <wp:posOffset>1181100</wp:posOffset>
            </wp:positionH>
            <wp:positionV relativeFrom="paragraph">
              <wp:posOffset>7620</wp:posOffset>
            </wp:positionV>
            <wp:extent cx="3870960" cy="826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Signature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0960" cy="826135"/>
                    </a:xfrm>
                    <a:prstGeom prst="rect">
                      <a:avLst/>
                    </a:prstGeom>
                  </pic:spPr>
                </pic:pic>
              </a:graphicData>
            </a:graphic>
            <wp14:sizeRelH relativeFrom="page">
              <wp14:pctWidth>0</wp14:pctWidth>
            </wp14:sizeRelH>
            <wp14:sizeRelV relativeFrom="page">
              <wp14:pctHeight>0</wp14:pctHeight>
            </wp14:sizeRelV>
          </wp:anchor>
        </w:drawing>
      </w:r>
    </w:p>
    <w:p w14:paraId="48AF2C26" w14:textId="77777777" w:rsidR="00D64165" w:rsidRDefault="00D64165">
      <w:pPr>
        <w:pStyle w:val="Title"/>
        <w:rPr>
          <w:rFonts w:ascii="Times New Roman" w:hAnsi="Times New Roman" w:cs="Times New Roman"/>
        </w:rPr>
      </w:pPr>
    </w:p>
    <w:p w14:paraId="033D87F3" w14:textId="77777777" w:rsidR="00D64165" w:rsidRPr="00D64165" w:rsidRDefault="00D64165">
      <w:pPr>
        <w:pStyle w:val="Title"/>
        <w:rPr>
          <w:rFonts w:ascii="Times New Roman" w:hAnsi="Times New Roman" w:cs="Times New Roman"/>
          <w:sz w:val="20"/>
        </w:rPr>
      </w:pPr>
    </w:p>
    <w:p w14:paraId="6A951618" w14:textId="77777777" w:rsidR="002614B4" w:rsidRDefault="002614B4">
      <w:pPr>
        <w:pStyle w:val="Title"/>
        <w:rPr>
          <w:rFonts w:ascii="Times New Roman" w:hAnsi="Times New Roman" w:cs="Times New Roman"/>
        </w:rPr>
      </w:pPr>
    </w:p>
    <w:p w14:paraId="0E8A21A4" w14:textId="77777777" w:rsidR="00CA424F" w:rsidRPr="007D407F" w:rsidRDefault="00CA424F">
      <w:pPr>
        <w:pStyle w:val="Title"/>
        <w:rPr>
          <w:rFonts w:ascii="Times New Roman" w:hAnsi="Times New Roman" w:cs="Times New Roman"/>
        </w:rPr>
      </w:pPr>
      <w:r w:rsidRPr="007D407F">
        <w:rPr>
          <w:rFonts w:ascii="Times New Roman" w:hAnsi="Times New Roman" w:cs="Times New Roman"/>
        </w:rPr>
        <w:t>Job Announcement</w:t>
      </w:r>
    </w:p>
    <w:p w14:paraId="64394540" w14:textId="1F8A8EC5" w:rsidR="008221E5" w:rsidRDefault="00CB2E9B" w:rsidP="008221E5">
      <w:pPr>
        <w:jc w:val="center"/>
        <w:rPr>
          <w:rFonts w:ascii="Times New Roman" w:hAnsi="Times New Roman" w:cs="Times New Roman"/>
          <w:sz w:val="16"/>
          <w:szCs w:val="16"/>
        </w:rPr>
      </w:pPr>
      <w:r>
        <w:rPr>
          <w:rFonts w:ascii="Times New Roman" w:hAnsi="Times New Roman" w:cs="Times New Roman"/>
        </w:rPr>
        <w:t>February 13, 2023</w:t>
      </w:r>
    </w:p>
    <w:p w14:paraId="04229CB1" w14:textId="77777777" w:rsidR="00CC5487" w:rsidRPr="00CC5487" w:rsidRDefault="00CC5487" w:rsidP="008221E5">
      <w:pPr>
        <w:jc w:val="center"/>
        <w:rPr>
          <w:rFonts w:ascii="Times New Roman" w:hAnsi="Times New Roman" w:cs="Times New Roman"/>
          <w:sz w:val="16"/>
          <w:szCs w:val="16"/>
        </w:rPr>
      </w:pPr>
    </w:p>
    <w:p w14:paraId="3EE1F01E" w14:textId="1D44D2F5" w:rsidR="008221E5" w:rsidRPr="00407DA7" w:rsidRDefault="008221E5" w:rsidP="008221E5">
      <w:pPr>
        <w:rPr>
          <w:rFonts w:ascii="Times New Roman" w:hAnsi="Times New Roman" w:cs="Times New Roman"/>
          <w:bCs/>
          <w:sz w:val="22"/>
          <w:szCs w:val="22"/>
        </w:rPr>
      </w:pPr>
      <w:r w:rsidRPr="007D407F">
        <w:rPr>
          <w:rFonts w:ascii="Times New Roman" w:hAnsi="Times New Roman" w:cs="Times New Roman"/>
          <w:b/>
          <w:bCs/>
        </w:rPr>
        <w:t>POSITION:</w:t>
      </w:r>
      <w:r w:rsidRPr="007D407F">
        <w:rPr>
          <w:rFonts w:ascii="Times New Roman" w:hAnsi="Times New Roman" w:cs="Times New Roman"/>
          <w:b/>
          <w:bCs/>
        </w:rPr>
        <w:tab/>
      </w:r>
      <w:r w:rsidR="00CB2E9B">
        <w:rPr>
          <w:rFonts w:ascii="Times New Roman" w:hAnsi="Times New Roman" w:cs="Times New Roman"/>
          <w:bCs/>
          <w:szCs w:val="24"/>
        </w:rPr>
        <w:t>Comptroller</w:t>
      </w:r>
      <w:r w:rsidR="00D73EA6">
        <w:rPr>
          <w:rFonts w:ascii="Times New Roman" w:hAnsi="Times New Roman" w:cs="Times New Roman"/>
          <w:bCs/>
          <w:szCs w:val="24"/>
        </w:rPr>
        <w:t xml:space="preserve"> </w:t>
      </w:r>
    </w:p>
    <w:p w14:paraId="7CC5831D" w14:textId="77777777" w:rsidR="008221E5" w:rsidRPr="00DD585E" w:rsidRDefault="008221E5" w:rsidP="008221E5">
      <w:pPr>
        <w:rPr>
          <w:rFonts w:ascii="Times New Roman" w:hAnsi="Times New Roman" w:cs="Times New Roman"/>
          <w:bCs/>
          <w:sz w:val="16"/>
          <w:szCs w:val="16"/>
        </w:rPr>
      </w:pPr>
    </w:p>
    <w:p w14:paraId="4043F608" w14:textId="77777777" w:rsidR="008221E5" w:rsidRPr="00A01BA9" w:rsidRDefault="008221E5" w:rsidP="008221E5">
      <w:pPr>
        <w:rPr>
          <w:rFonts w:ascii="Times New Roman" w:hAnsi="Times New Roman" w:cs="Times New Roman"/>
          <w:szCs w:val="24"/>
        </w:rPr>
      </w:pPr>
      <w:r w:rsidRPr="007D407F">
        <w:rPr>
          <w:rFonts w:ascii="Times New Roman" w:hAnsi="Times New Roman" w:cs="Times New Roman"/>
          <w:b/>
          <w:bCs/>
        </w:rPr>
        <w:t>SALARY:</w:t>
      </w:r>
      <w:r w:rsidRPr="007D407F">
        <w:rPr>
          <w:rFonts w:ascii="Times New Roman" w:hAnsi="Times New Roman" w:cs="Times New Roman"/>
          <w:b/>
          <w:bCs/>
        </w:rPr>
        <w:tab/>
      </w:r>
      <w:r w:rsidRPr="00A01BA9">
        <w:rPr>
          <w:rFonts w:ascii="Times New Roman" w:hAnsi="Times New Roman" w:cs="Times New Roman"/>
          <w:szCs w:val="24"/>
        </w:rPr>
        <w:t>Commensurate with qualifications and experience</w:t>
      </w:r>
    </w:p>
    <w:p w14:paraId="0A426C8C" w14:textId="77777777" w:rsidR="008221E5" w:rsidRPr="00DD585E" w:rsidRDefault="008221E5" w:rsidP="008221E5">
      <w:pPr>
        <w:rPr>
          <w:rFonts w:ascii="Times New Roman" w:hAnsi="Times New Roman" w:cs="Times New Roman"/>
          <w:bCs/>
          <w:sz w:val="16"/>
          <w:szCs w:val="16"/>
        </w:rPr>
      </w:pPr>
    </w:p>
    <w:p w14:paraId="314AEFF5" w14:textId="77777777" w:rsidR="008221E5" w:rsidRDefault="008221E5" w:rsidP="008221E5">
      <w:pPr>
        <w:rPr>
          <w:rFonts w:ascii="Times New Roman" w:hAnsi="Times New Roman" w:cs="Times New Roman"/>
          <w:bCs/>
        </w:rPr>
      </w:pPr>
      <w:r w:rsidRPr="007D407F">
        <w:rPr>
          <w:rFonts w:ascii="Times New Roman" w:hAnsi="Times New Roman" w:cs="Times New Roman"/>
          <w:b/>
          <w:bCs/>
        </w:rPr>
        <w:t>CONTRACT PERIOD:</w:t>
      </w:r>
      <w:r w:rsidRPr="007D407F">
        <w:rPr>
          <w:rFonts w:ascii="Times New Roman" w:hAnsi="Times New Roman" w:cs="Times New Roman"/>
          <w:b/>
          <w:bCs/>
        </w:rPr>
        <w:tab/>
      </w:r>
      <w:r w:rsidR="00C75D61">
        <w:rPr>
          <w:rFonts w:ascii="Times New Roman" w:hAnsi="Times New Roman" w:cs="Times New Roman"/>
          <w:bCs/>
        </w:rPr>
        <w:t>1</w:t>
      </w:r>
      <w:r w:rsidR="00BF2F7E">
        <w:rPr>
          <w:rFonts w:ascii="Times New Roman" w:hAnsi="Times New Roman" w:cs="Times New Roman"/>
          <w:bCs/>
        </w:rPr>
        <w:t>2</w:t>
      </w:r>
      <w:r w:rsidR="00C75D61">
        <w:rPr>
          <w:rFonts w:ascii="Times New Roman" w:hAnsi="Times New Roman" w:cs="Times New Roman"/>
          <w:bCs/>
        </w:rPr>
        <w:t>-month</w:t>
      </w:r>
    </w:p>
    <w:p w14:paraId="22E44D37" w14:textId="77777777" w:rsidR="008221E5" w:rsidRPr="00DD585E" w:rsidRDefault="008221E5" w:rsidP="008221E5">
      <w:pPr>
        <w:rPr>
          <w:rFonts w:ascii="Times New Roman" w:hAnsi="Times New Roman" w:cs="Times New Roman"/>
          <w:sz w:val="16"/>
          <w:szCs w:val="16"/>
        </w:rPr>
      </w:pPr>
    </w:p>
    <w:p w14:paraId="2B730E33" w14:textId="5626710F" w:rsidR="008221E5" w:rsidRDefault="008221E5" w:rsidP="008221E5">
      <w:pPr>
        <w:rPr>
          <w:rFonts w:ascii="Times New Roman" w:hAnsi="Times New Roman" w:cs="Times New Roman"/>
        </w:rPr>
      </w:pPr>
      <w:r w:rsidRPr="007D407F">
        <w:rPr>
          <w:rFonts w:ascii="Times New Roman" w:hAnsi="Times New Roman" w:cs="Times New Roman"/>
          <w:b/>
        </w:rPr>
        <w:t>POSITION AVAILABLE</w:t>
      </w:r>
      <w:r>
        <w:rPr>
          <w:rFonts w:ascii="Times New Roman" w:hAnsi="Times New Roman" w:cs="Times New Roman"/>
        </w:rPr>
        <w:t>:</w:t>
      </w:r>
      <w:r>
        <w:rPr>
          <w:rFonts w:ascii="Times New Roman" w:hAnsi="Times New Roman" w:cs="Times New Roman"/>
        </w:rPr>
        <w:tab/>
      </w:r>
      <w:r w:rsidR="002143BD">
        <w:rPr>
          <w:rFonts w:ascii="Times New Roman" w:hAnsi="Times New Roman" w:cs="Times New Roman"/>
        </w:rPr>
        <w:t xml:space="preserve"> </w:t>
      </w:r>
      <w:r w:rsidR="00CB2E9B">
        <w:rPr>
          <w:rFonts w:ascii="Times New Roman" w:hAnsi="Times New Roman" w:cs="Times New Roman"/>
        </w:rPr>
        <w:t>March 1, 2023</w:t>
      </w:r>
    </w:p>
    <w:p w14:paraId="77F47E7C" w14:textId="77777777" w:rsidR="00082EA0" w:rsidRPr="00CC5487" w:rsidRDefault="00082EA0" w:rsidP="008221E5">
      <w:pPr>
        <w:rPr>
          <w:rFonts w:ascii="Times New Roman" w:hAnsi="Times New Roman" w:cs="Times New Roman"/>
          <w:sz w:val="16"/>
          <w:szCs w:val="16"/>
        </w:rPr>
      </w:pPr>
    </w:p>
    <w:p w14:paraId="7D2016EC" w14:textId="4357356C" w:rsidR="00CB2E9B" w:rsidRPr="00CB2E9B" w:rsidRDefault="00082EA0" w:rsidP="00CB2E9B">
      <w:pPr>
        <w:ind w:left="0" w:firstLine="0"/>
        <w:rPr>
          <w:rFonts w:ascii="Times New Roman" w:hAnsi="Times New Roman" w:cs="Times New Roman"/>
          <w:szCs w:val="24"/>
        </w:rPr>
      </w:pPr>
      <w:r w:rsidRPr="005C491C">
        <w:rPr>
          <w:rFonts w:ascii="Times New Roman" w:hAnsi="Times New Roman" w:cs="Times New Roman"/>
          <w:b/>
          <w:bCs/>
          <w:szCs w:val="24"/>
        </w:rPr>
        <w:t>JOB SUMMARY</w:t>
      </w:r>
      <w:r>
        <w:rPr>
          <w:rFonts w:cs="Times New Roman"/>
          <w:b/>
          <w:bCs/>
        </w:rPr>
        <w:t xml:space="preserve">:  </w:t>
      </w:r>
      <w:r w:rsidR="009C510D" w:rsidRPr="001433C9">
        <w:rPr>
          <w:b/>
          <w:bCs/>
        </w:rPr>
        <w:t xml:space="preserve"> </w:t>
      </w:r>
      <w:r w:rsidR="00CB2E9B" w:rsidRPr="00CB2E9B">
        <w:rPr>
          <w:rFonts w:ascii="Times New Roman" w:hAnsi="Times New Roman" w:cs="Times New Roman"/>
          <w:szCs w:val="24"/>
        </w:rPr>
        <w:t xml:space="preserve">The </w:t>
      </w:r>
      <w:r w:rsidR="00A062CA">
        <w:rPr>
          <w:rFonts w:ascii="Times New Roman" w:hAnsi="Times New Roman" w:cs="Times New Roman"/>
          <w:szCs w:val="24"/>
        </w:rPr>
        <w:t>C</w:t>
      </w:r>
      <w:r w:rsidR="00CB2E9B" w:rsidRPr="00CB2E9B">
        <w:rPr>
          <w:rFonts w:ascii="Times New Roman" w:hAnsi="Times New Roman" w:cs="Times New Roman"/>
          <w:szCs w:val="24"/>
        </w:rPr>
        <w:t>omptroller provides leadership to the accounting and budget control functions of the university and serves as the key advisor to the Vice President for Fiscal Affairs on financial matters. Responsibilities of the position include, but are not limited to, development and support of business office staff, oversight of the accounting and budget support system, financial and managerial reporting, budget control and support of budget development activities, management of the relationship with external auditors, financial and account analysis, and the maintenance of sound accounting and related processes to foster a system of strong internal accounting controls.</w:t>
      </w:r>
    </w:p>
    <w:p w14:paraId="505F505D" w14:textId="531C50FF" w:rsidR="009452C9" w:rsidRPr="00CB2E9B" w:rsidRDefault="009452C9" w:rsidP="0008050F">
      <w:pPr>
        <w:autoSpaceDE w:val="0"/>
        <w:autoSpaceDN w:val="0"/>
        <w:adjustRightInd w:val="0"/>
        <w:ind w:left="0" w:firstLine="0"/>
        <w:rPr>
          <w:rFonts w:ascii="Times New Roman" w:hAnsi="Times New Roman" w:cs="Times New Roman"/>
        </w:rPr>
      </w:pPr>
    </w:p>
    <w:p w14:paraId="3051D60C" w14:textId="77777777" w:rsidR="008221E5" w:rsidRDefault="008221E5" w:rsidP="009C510D">
      <w:pPr>
        <w:ind w:left="0" w:firstLine="0"/>
        <w:rPr>
          <w:rFonts w:ascii="Times New Roman" w:hAnsi="Times New Roman" w:cs="Times New Roman"/>
          <w:b/>
          <w:bCs/>
        </w:rPr>
      </w:pPr>
      <w:r w:rsidRPr="007D407F">
        <w:rPr>
          <w:rFonts w:ascii="Times New Roman" w:hAnsi="Times New Roman" w:cs="Times New Roman"/>
          <w:b/>
          <w:bCs/>
        </w:rPr>
        <w:t>JOB DUTIES and RESPONSIBILITIES:</w:t>
      </w:r>
      <w:r w:rsidRPr="007D407F">
        <w:rPr>
          <w:rFonts w:ascii="Times New Roman" w:hAnsi="Times New Roman" w:cs="Times New Roman"/>
          <w:b/>
          <w:bCs/>
        </w:rPr>
        <w:tab/>
        <w:t xml:space="preserve">  </w:t>
      </w:r>
    </w:p>
    <w:p w14:paraId="17E4521E"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 xml:space="preserve">Maintains oversight responsibility for general accounting </w:t>
      </w:r>
      <w:proofErr w:type="gramStart"/>
      <w:r w:rsidRPr="00CB2E9B">
        <w:rPr>
          <w:rFonts w:ascii="Times New Roman" w:hAnsi="Times New Roman" w:cs="Times New Roman"/>
          <w:szCs w:val="24"/>
        </w:rPr>
        <w:t>data;</w:t>
      </w:r>
      <w:proofErr w:type="gramEnd"/>
      <w:r w:rsidRPr="00CB2E9B">
        <w:rPr>
          <w:rFonts w:ascii="Times New Roman" w:hAnsi="Times New Roman" w:cs="Times New Roman"/>
          <w:szCs w:val="24"/>
        </w:rPr>
        <w:t xml:space="preserve"> including cash accountability, payroll, accounts receivable, accounts payable and fixed assets.</w:t>
      </w:r>
    </w:p>
    <w:p w14:paraId="2D2F110E"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Prepares or supervises the preparation of financial reports to external agencies (</w:t>
      </w:r>
      <w:proofErr w:type="gramStart"/>
      <w:r w:rsidRPr="00CB2E9B">
        <w:rPr>
          <w:rFonts w:ascii="Times New Roman" w:hAnsi="Times New Roman" w:cs="Times New Roman"/>
          <w:szCs w:val="24"/>
        </w:rPr>
        <w:t>i.e.</w:t>
      </w:r>
      <w:proofErr w:type="gramEnd"/>
      <w:r w:rsidRPr="00CB2E9B">
        <w:rPr>
          <w:rFonts w:ascii="Times New Roman" w:hAnsi="Times New Roman" w:cs="Times New Roman"/>
          <w:szCs w:val="24"/>
        </w:rPr>
        <w:t xml:space="preserve"> State Treasurer, Office of State Finance, State Regents, A&amp;M Regents, etc.)</w:t>
      </w:r>
    </w:p>
    <w:p w14:paraId="01AE1CDB"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Provides monthly budgetary status reports to deans and department heads.</w:t>
      </w:r>
    </w:p>
    <w:p w14:paraId="0F95BE13"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Performs special financial analysis and prepares related reports for university president, vice presidents and deans.</w:t>
      </w:r>
    </w:p>
    <w:p w14:paraId="7EA9A170"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Evaluates financial accounting systems, policies and procedures assisting in development of revisions needed.</w:t>
      </w:r>
    </w:p>
    <w:p w14:paraId="4CA341EB"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 xml:space="preserve">Provides internal/external training of business staff both orally and in writing on accounting systems, </w:t>
      </w:r>
      <w:proofErr w:type="gramStart"/>
      <w:r w:rsidRPr="00CB2E9B">
        <w:rPr>
          <w:rFonts w:ascii="Times New Roman" w:hAnsi="Times New Roman" w:cs="Times New Roman"/>
          <w:szCs w:val="24"/>
        </w:rPr>
        <w:t>procedures</w:t>
      </w:r>
      <w:proofErr w:type="gramEnd"/>
      <w:r w:rsidRPr="00CB2E9B">
        <w:rPr>
          <w:rFonts w:ascii="Times New Roman" w:hAnsi="Times New Roman" w:cs="Times New Roman"/>
          <w:szCs w:val="24"/>
        </w:rPr>
        <w:t xml:space="preserve"> and practices.</w:t>
      </w:r>
    </w:p>
    <w:p w14:paraId="2E24B481"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 xml:space="preserve">Responsible for administration of funding and accounting for federal, </w:t>
      </w:r>
      <w:proofErr w:type="gramStart"/>
      <w:r w:rsidRPr="00CB2E9B">
        <w:rPr>
          <w:rFonts w:ascii="Times New Roman" w:hAnsi="Times New Roman" w:cs="Times New Roman"/>
          <w:szCs w:val="24"/>
        </w:rPr>
        <w:t>state</w:t>
      </w:r>
      <w:proofErr w:type="gramEnd"/>
      <w:r w:rsidRPr="00CB2E9B">
        <w:rPr>
          <w:rFonts w:ascii="Times New Roman" w:hAnsi="Times New Roman" w:cs="Times New Roman"/>
          <w:szCs w:val="24"/>
        </w:rPr>
        <w:t xml:space="preserve"> and private grants.</w:t>
      </w:r>
    </w:p>
    <w:p w14:paraId="512D946D"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 xml:space="preserve">Responsible for insuring reporting requirements are met for the Hope and </w:t>
      </w:r>
      <w:proofErr w:type="gramStart"/>
      <w:r w:rsidRPr="00CB2E9B">
        <w:rPr>
          <w:rFonts w:ascii="Times New Roman" w:hAnsi="Times New Roman" w:cs="Times New Roman"/>
          <w:szCs w:val="24"/>
        </w:rPr>
        <w:t>Life Time</w:t>
      </w:r>
      <w:proofErr w:type="gramEnd"/>
      <w:r w:rsidRPr="00CB2E9B">
        <w:rPr>
          <w:rFonts w:ascii="Times New Roman" w:hAnsi="Times New Roman" w:cs="Times New Roman"/>
          <w:szCs w:val="24"/>
        </w:rPr>
        <w:t xml:space="preserve"> Learning tax credits.</w:t>
      </w:r>
    </w:p>
    <w:p w14:paraId="5CA3F216"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Coordinates annual audits of university and federal programs with external audit firm. Including scheduling and provision of necessary support requirements and arrangements.</w:t>
      </w:r>
    </w:p>
    <w:p w14:paraId="188B23B1"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Accomplish internal audits of college activities as required by university president and vice presidents.</w:t>
      </w:r>
    </w:p>
    <w:p w14:paraId="2CE4EDC8"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 xml:space="preserve">Reviews student accounts and authorizes refunds in instances of overpayments. </w:t>
      </w:r>
    </w:p>
    <w:p w14:paraId="6582D923" w14:textId="77777777" w:rsidR="00CB2E9B" w:rsidRPr="00CB2E9B" w:rsidRDefault="00CB2E9B" w:rsidP="00CB2E9B">
      <w:pPr>
        <w:numPr>
          <w:ilvl w:val="0"/>
          <w:numId w:val="17"/>
        </w:numPr>
        <w:autoSpaceDE w:val="0"/>
        <w:autoSpaceDN w:val="0"/>
        <w:adjustRightInd w:val="0"/>
        <w:rPr>
          <w:rFonts w:ascii="Times New Roman" w:hAnsi="Times New Roman" w:cs="Times New Roman"/>
          <w:szCs w:val="24"/>
        </w:rPr>
      </w:pPr>
      <w:r w:rsidRPr="00CB2E9B">
        <w:rPr>
          <w:rFonts w:ascii="Times New Roman" w:hAnsi="Times New Roman" w:cs="Times New Roman"/>
          <w:szCs w:val="24"/>
        </w:rPr>
        <w:t>Prepares the budget request for the business office and monitors the approved budget.</w:t>
      </w:r>
    </w:p>
    <w:p w14:paraId="7362F658" w14:textId="77777777" w:rsidR="008D1D04" w:rsidRPr="008D1D04" w:rsidRDefault="008D1D04" w:rsidP="008D1D04">
      <w:pPr>
        <w:pStyle w:val="ListParagraph"/>
        <w:numPr>
          <w:ilvl w:val="0"/>
          <w:numId w:val="17"/>
        </w:numPr>
        <w:autoSpaceDE w:val="0"/>
        <w:autoSpaceDN w:val="0"/>
        <w:adjustRightInd w:val="0"/>
        <w:spacing w:after="0" w:line="240" w:lineRule="auto"/>
        <w:jc w:val="left"/>
        <w:rPr>
          <w:rFonts w:ascii="Times New Roman" w:hAnsi="Times New Roman" w:cs="Times New Roman"/>
          <w:b/>
          <w:sz w:val="24"/>
          <w:szCs w:val="24"/>
        </w:rPr>
      </w:pPr>
      <w:r w:rsidRPr="008D1D04">
        <w:rPr>
          <w:rFonts w:ascii="Times New Roman" w:hAnsi="Times New Roman" w:cs="Times New Roman"/>
          <w:b/>
          <w:sz w:val="24"/>
          <w:szCs w:val="24"/>
        </w:rPr>
        <w:t xml:space="preserve">Must have a strong work ethic and lead by example. </w:t>
      </w:r>
    </w:p>
    <w:p w14:paraId="36918927" w14:textId="77777777" w:rsidR="008D1D04" w:rsidRPr="008D1D04" w:rsidRDefault="008D1D04" w:rsidP="008D1D04">
      <w:pPr>
        <w:pStyle w:val="NormalWeb"/>
        <w:numPr>
          <w:ilvl w:val="0"/>
          <w:numId w:val="17"/>
        </w:numPr>
        <w:shd w:val="clear" w:color="auto" w:fill="FFFFFF"/>
        <w:spacing w:after="0"/>
        <w:rPr>
          <w:b/>
        </w:rPr>
      </w:pPr>
      <w:r w:rsidRPr="008D1D04">
        <w:rPr>
          <w:b/>
        </w:rPr>
        <w:t xml:space="preserve">Must be a professional, </w:t>
      </w:r>
      <w:proofErr w:type="gramStart"/>
      <w:r w:rsidRPr="008D1D04">
        <w:rPr>
          <w:b/>
        </w:rPr>
        <w:t>credible</w:t>
      </w:r>
      <w:proofErr w:type="gramEnd"/>
      <w:r w:rsidRPr="008D1D04">
        <w:rPr>
          <w:b/>
        </w:rPr>
        <w:t xml:space="preserve"> and respected representative of the institution internally and in the community</w:t>
      </w:r>
    </w:p>
    <w:p w14:paraId="08476853" w14:textId="77777777" w:rsidR="008D1D04" w:rsidRPr="008D1D04" w:rsidRDefault="008D1D04" w:rsidP="008D1D04">
      <w:pPr>
        <w:pStyle w:val="NormalWeb"/>
        <w:numPr>
          <w:ilvl w:val="0"/>
          <w:numId w:val="17"/>
        </w:numPr>
        <w:shd w:val="clear" w:color="auto" w:fill="FFFFFF"/>
        <w:spacing w:after="0"/>
        <w:rPr>
          <w:b/>
        </w:rPr>
      </w:pPr>
      <w:r w:rsidRPr="008D1D04">
        <w:rPr>
          <w:b/>
        </w:rPr>
        <w:t>Demonstrated willingness and ability to act ethically and socially responsible</w:t>
      </w:r>
    </w:p>
    <w:p w14:paraId="3679F2BF" w14:textId="77777777" w:rsidR="008D1D04" w:rsidRPr="008D1D04" w:rsidRDefault="008D1D04" w:rsidP="008D1D04">
      <w:pPr>
        <w:pStyle w:val="NoSpacing"/>
        <w:numPr>
          <w:ilvl w:val="0"/>
          <w:numId w:val="17"/>
        </w:numPr>
        <w:jc w:val="left"/>
        <w:rPr>
          <w:rFonts w:ascii="Times New Roman" w:hAnsi="Times New Roman" w:cs="Times New Roman"/>
          <w:b/>
          <w:sz w:val="24"/>
          <w:szCs w:val="24"/>
        </w:rPr>
      </w:pPr>
      <w:r w:rsidRPr="008D1D04">
        <w:rPr>
          <w:rFonts w:ascii="Times New Roman" w:hAnsi="Times New Roman" w:cs="Times New Roman"/>
          <w:b/>
          <w:sz w:val="24"/>
          <w:szCs w:val="24"/>
        </w:rPr>
        <w:t>Must be able to lift more than 50-lb. objects; frequent bending, stooping, and   walking.</w:t>
      </w:r>
    </w:p>
    <w:p w14:paraId="7F6264DF" w14:textId="77777777" w:rsidR="008D1D04" w:rsidRPr="008D1D04" w:rsidRDefault="008D1D04" w:rsidP="008D1D04">
      <w:pPr>
        <w:pStyle w:val="NoSpacing"/>
        <w:numPr>
          <w:ilvl w:val="0"/>
          <w:numId w:val="17"/>
        </w:numPr>
        <w:ind w:right="720"/>
        <w:jc w:val="left"/>
        <w:rPr>
          <w:rFonts w:ascii="Times New Roman" w:hAnsi="Times New Roman" w:cs="Times New Roman"/>
          <w:b/>
          <w:sz w:val="24"/>
          <w:szCs w:val="24"/>
        </w:rPr>
      </w:pPr>
      <w:r w:rsidRPr="008D1D04">
        <w:rPr>
          <w:rFonts w:ascii="Times New Roman" w:hAnsi="Times New Roman" w:cs="Times New Roman"/>
          <w:b/>
          <w:sz w:val="24"/>
          <w:szCs w:val="24"/>
        </w:rPr>
        <w:t>Can be exposed to a variety of weather conditions for periods of time.</w:t>
      </w:r>
    </w:p>
    <w:p w14:paraId="7CC4B6E5" w14:textId="77777777" w:rsidR="008D1D04" w:rsidRPr="008D1D04" w:rsidRDefault="008D1D04" w:rsidP="008D1D04">
      <w:pPr>
        <w:pStyle w:val="NoSpacing"/>
        <w:numPr>
          <w:ilvl w:val="0"/>
          <w:numId w:val="17"/>
        </w:numPr>
        <w:ind w:right="720"/>
        <w:jc w:val="left"/>
        <w:rPr>
          <w:rFonts w:ascii="Times New Roman" w:hAnsi="Times New Roman" w:cs="Times New Roman"/>
          <w:b/>
          <w:sz w:val="24"/>
          <w:szCs w:val="24"/>
        </w:rPr>
      </w:pPr>
      <w:r w:rsidRPr="008D1D04">
        <w:rPr>
          <w:rFonts w:ascii="Times New Roman" w:hAnsi="Times New Roman" w:cs="Times New Roman"/>
          <w:b/>
          <w:sz w:val="24"/>
          <w:szCs w:val="24"/>
        </w:rPr>
        <w:t>Ability to communicate in a courteous manner</w:t>
      </w:r>
    </w:p>
    <w:p w14:paraId="21A96102" w14:textId="64455CC8" w:rsidR="008D1D04" w:rsidRPr="008D1D04" w:rsidRDefault="008D1D04" w:rsidP="008D1D04">
      <w:pPr>
        <w:pStyle w:val="ListParagraph"/>
        <w:numPr>
          <w:ilvl w:val="0"/>
          <w:numId w:val="17"/>
        </w:numPr>
        <w:jc w:val="left"/>
        <w:rPr>
          <w:rFonts w:ascii="Times New Roman" w:hAnsi="Times New Roman" w:cs="Times New Roman"/>
          <w:b/>
          <w:sz w:val="24"/>
          <w:szCs w:val="24"/>
        </w:rPr>
      </w:pPr>
      <w:r w:rsidRPr="008D1D04">
        <w:rPr>
          <w:rFonts w:ascii="Times New Roman" w:hAnsi="Times New Roman" w:cs="Times New Roman"/>
          <w:b/>
          <w:sz w:val="24"/>
          <w:szCs w:val="24"/>
        </w:rPr>
        <w:t xml:space="preserve">Other duties as assigned by Vice President of </w:t>
      </w:r>
      <w:r>
        <w:rPr>
          <w:rFonts w:ascii="Times New Roman" w:hAnsi="Times New Roman" w:cs="Times New Roman"/>
          <w:b/>
          <w:sz w:val="24"/>
          <w:szCs w:val="24"/>
        </w:rPr>
        <w:t>Fiscal Affairs</w:t>
      </w:r>
      <w:r w:rsidRPr="008D1D04">
        <w:rPr>
          <w:rFonts w:ascii="Times New Roman" w:hAnsi="Times New Roman" w:cs="Times New Roman"/>
          <w:b/>
          <w:sz w:val="24"/>
          <w:szCs w:val="24"/>
        </w:rPr>
        <w:t xml:space="preserve"> or designee.</w:t>
      </w:r>
    </w:p>
    <w:p w14:paraId="4BC65E20" w14:textId="2DD59E8C" w:rsidR="00A35D3F" w:rsidRPr="00380A19" w:rsidRDefault="00BF2F7E" w:rsidP="00A35D3F">
      <w:pPr>
        <w:rPr>
          <w:rFonts w:ascii="Times New Roman" w:hAnsi="Times New Roman" w:cs="Times New Roman"/>
          <w:b/>
          <w:bCs/>
          <w:szCs w:val="24"/>
        </w:rPr>
      </w:pPr>
      <w:r w:rsidRPr="008B6FF2">
        <w:rPr>
          <w:szCs w:val="24"/>
        </w:rPr>
        <w:lastRenderedPageBreak/>
        <w:t xml:space="preserve"> </w:t>
      </w:r>
      <w:r w:rsidR="00A35D3F" w:rsidRPr="00380A19">
        <w:rPr>
          <w:rFonts w:ascii="Times New Roman" w:hAnsi="Times New Roman" w:cs="Times New Roman"/>
          <w:b/>
          <w:szCs w:val="24"/>
        </w:rPr>
        <w:t xml:space="preserve">The omission of specific statement of duties does not exclude them from the position if the work is similar, related or a logical assignment to the position.  </w:t>
      </w:r>
    </w:p>
    <w:p w14:paraId="23340584" w14:textId="631D6FAC" w:rsidR="0041548D" w:rsidRPr="005857A7" w:rsidRDefault="00A35D3F" w:rsidP="0041548D">
      <w:pPr>
        <w:contextualSpacing/>
        <w:jc w:val="left"/>
        <w:rPr>
          <w:rFonts w:cstheme="minorHAnsi"/>
          <w:szCs w:val="24"/>
        </w:rPr>
      </w:pPr>
      <w:r w:rsidRPr="00602D8A">
        <w:rPr>
          <w:rFonts w:ascii="Times New Roman" w:hAnsi="Times New Roman" w:cs="Times New Roman"/>
          <w:b/>
          <w:bCs/>
          <w:szCs w:val="24"/>
        </w:rPr>
        <w:t xml:space="preserve">QUALIFICATIONS: </w:t>
      </w:r>
      <w:r>
        <w:rPr>
          <w:rFonts w:ascii="Times New Roman" w:hAnsi="Times New Roman" w:cs="Times New Roman"/>
          <w:b/>
          <w:bCs/>
          <w:szCs w:val="24"/>
        </w:rPr>
        <w:t xml:space="preserve"> </w:t>
      </w:r>
    </w:p>
    <w:p w14:paraId="49203462" w14:textId="77777777" w:rsidR="008A2A9C" w:rsidRPr="008A2A9C" w:rsidRDefault="008A2A9C" w:rsidP="00C56B0B">
      <w:pPr>
        <w:pStyle w:val="ListParagraph"/>
        <w:numPr>
          <w:ilvl w:val="0"/>
          <w:numId w:val="32"/>
        </w:numPr>
        <w:autoSpaceDE w:val="0"/>
        <w:autoSpaceDN w:val="0"/>
        <w:adjustRightInd w:val="0"/>
        <w:rPr>
          <w:rFonts w:ascii="Times New Roman" w:hAnsi="Times New Roman" w:cs="Times New Roman"/>
          <w:b/>
          <w:bCs/>
          <w:sz w:val="24"/>
          <w:szCs w:val="24"/>
        </w:rPr>
      </w:pPr>
      <w:r w:rsidRPr="008A2A9C">
        <w:rPr>
          <w:rFonts w:ascii="Times New Roman" w:hAnsi="Times New Roman" w:cs="Times New Roman"/>
          <w:sz w:val="24"/>
          <w:szCs w:val="20"/>
        </w:rPr>
        <w:t xml:space="preserve">Four years progressively responsible experience in the accounting field. </w:t>
      </w:r>
    </w:p>
    <w:p w14:paraId="09CD7AF2" w14:textId="77777777" w:rsidR="008A2A9C" w:rsidRPr="008A2A9C" w:rsidRDefault="008A2A9C" w:rsidP="00C56B0B">
      <w:pPr>
        <w:pStyle w:val="ListParagraph"/>
        <w:numPr>
          <w:ilvl w:val="0"/>
          <w:numId w:val="32"/>
        </w:numPr>
        <w:autoSpaceDE w:val="0"/>
        <w:autoSpaceDN w:val="0"/>
        <w:adjustRightInd w:val="0"/>
        <w:rPr>
          <w:rFonts w:ascii="Times New Roman" w:hAnsi="Times New Roman" w:cs="Times New Roman"/>
          <w:b/>
          <w:bCs/>
          <w:sz w:val="24"/>
          <w:szCs w:val="24"/>
        </w:rPr>
      </w:pPr>
      <w:r w:rsidRPr="008A2A9C">
        <w:rPr>
          <w:rFonts w:ascii="Times New Roman" w:hAnsi="Times New Roman" w:cs="Times New Roman"/>
          <w:sz w:val="24"/>
          <w:szCs w:val="20"/>
        </w:rPr>
        <w:t xml:space="preserve">Demonstrated knowledge of fund accounting.  </w:t>
      </w:r>
    </w:p>
    <w:p w14:paraId="7B30B848" w14:textId="73867F45" w:rsidR="008A2A9C" w:rsidRPr="008A2A9C" w:rsidRDefault="008A2A9C" w:rsidP="00C56B0B">
      <w:pPr>
        <w:pStyle w:val="ListParagraph"/>
        <w:numPr>
          <w:ilvl w:val="0"/>
          <w:numId w:val="32"/>
        </w:numPr>
        <w:autoSpaceDE w:val="0"/>
        <w:autoSpaceDN w:val="0"/>
        <w:adjustRightInd w:val="0"/>
        <w:rPr>
          <w:rFonts w:ascii="Times New Roman" w:hAnsi="Times New Roman" w:cs="Times New Roman"/>
          <w:b/>
          <w:bCs/>
          <w:sz w:val="24"/>
          <w:szCs w:val="24"/>
        </w:rPr>
      </w:pPr>
      <w:r w:rsidRPr="008A2A9C">
        <w:rPr>
          <w:rFonts w:ascii="Times New Roman" w:hAnsi="Times New Roman" w:cs="Times New Roman"/>
          <w:sz w:val="24"/>
          <w:szCs w:val="20"/>
        </w:rPr>
        <w:t>Experience in a public college desirable</w:t>
      </w:r>
    </w:p>
    <w:p w14:paraId="72723A2E" w14:textId="6313945F" w:rsidR="00C56B0B" w:rsidRPr="008A2A9C" w:rsidRDefault="00C56B0B" w:rsidP="00C56B0B">
      <w:pPr>
        <w:pStyle w:val="ListParagraph"/>
        <w:numPr>
          <w:ilvl w:val="0"/>
          <w:numId w:val="32"/>
        </w:numPr>
        <w:autoSpaceDE w:val="0"/>
        <w:autoSpaceDN w:val="0"/>
        <w:adjustRightInd w:val="0"/>
        <w:rPr>
          <w:rFonts w:ascii="Times New Roman" w:hAnsi="Times New Roman" w:cs="Times New Roman"/>
          <w:b/>
          <w:bCs/>
          <w:sz w:val="24"/>
          <w:szCs w:val="24"/>
        </w:rPr>
      </w:pPr>
      <w:r w:rsidRPr="00C56B0B">
        <w:rPr>
          <w:rFonts w:ascii="Times New Roman" w:hAnsi="Times New Roman" w:cs="Times New Roman"/>
          <w:sz w:val="24"/>
          <w:szCs w:val="24"/>
        </w:rPr>
        <w:t>Strong oral and written communication skills in English.</w:t>
      </w:r>
    </w:p>
    <w:p w14:paraId="012FDDA7" w14:textId="37494B65" w:rsidR="008A2A9C" w:rsidRPr="008A2A9C" w:rsidRDefault="008A2A9C" w:rsidP="00C56B0B">
      <w:pPr>
        <w:pStyle w:val="ListParagraph"/>
        <w:numPr>
          <w:ilvl w:val="0"/>
          <w:numId w:val="32"/>
        </w:numPr>
        <w:autoSpaceDE w:val="0"/>
        <w:autoSpaceDN w:val="0"/>
        <w:adjustRightInd w:val="0"/>
        <w:rPr>
          <w:rFonts w:ascii="Times New Roman" w:hAnsi="Times New Roman" w:cs="Times New Roman"/>
          <w:sz w:val="24"/>
          <w:szCs w:val="24"/>
        </w:rPr>
      </w:pPr>
      <w:r w:rsidRPr="008A2A9C">
        <w:rPr>
          <w:rFonts w:ascii="Times New Roman" w:hAnsi="Times New Roman" w:cs="Times New Roman"/>
          <w:sz w:val="24"/>
          <w:szCs w:val="24"/>
        </w:rPr>
        <w:t>Must demonstrate a history of ethical and professional b</w:t>
      </w:r>
      <w:r>
        <w:rPr>
          <w:rFonts w:ascii="Times New Roman" w:hAnsi="Times New Roman" w:cs="Times New Roman"/>
          <w:sz w:val="24"/>
          <w:szCs w:val="24"/>
        </w:rPr>
        <w:t>e</w:t>
      </w:r>
      <w:r w:rsidRPr="008A2A9C">
        <w:rPr>
          <w:rFonts w:ascii="Times New Roman" w:hAnsi="Times New Roman" w:cs="Times New Roman"/>
          <w:sz w:val="24"/>
          <w:szCs w:val="24"/>
        </w:rPr>
        <w:t>havior.</w:t>
      </w:r>
    </w:p>
    <w:p w14:paraId="2F81BB35" w14:textId="76BB497A" w:rsidR="00A35D3F" w:rsidRDefault="00A35D3F" w:rsidP="0008050F">
      <w:pPr>
        <w:pStyle w:val="NoSpacing"/>
        <w:ind w:left="0" w:firstLine="0"/>
        <w:rPr>
          <w:rFonts w:ascii="Times New Roman" w:hAnsi="Times New Roman" w:cs="Times New Roman"/>
          <w:sz w:val="24"/>
          <w:szCs w:val="24"/>
        </w:rPr>
      </w:pPr>
      <w:r w:rsidRPr="006E3549">
        <w:rPr>
          <w:rFonts w:ascii="Times New Roman" w:hAnsi="Times New Roman" w:cs="Times New Roman"/>
          <w:b/>
          <w:bCs/>
          <w:sz w:val="24"/>
          <w:szCs w:val="24"/>
        </w:rPr>
        <w:t>EDUCATION, TRAINING AND EXPERIENCE</w:t>
      </w:r>
      <w:r w:rsidRPr="00E35DBB">
        <w:rPr>
          <w:rFonts w:ascii="Times New Roman" w:hAnsi="Times New Roman" w:cs="Times New Roman"/>
          <w:b/>
          <w:bCs/>
          <w:szCs w:val="24"/>
        </w:rPr>
        <w:t xml:space="preserve">: </w:t>
      </w:r>
      <w:r w:rsidR="00FA0F6E" w:rsidRPr="00FA0F6E">
        <w:rPr>
          <w:rFonts w:ascii="Times New Roman" w:hAnsi="Times New Roman" w:cs="Times New Roman"/>
          <w:sz w:val="24"/>
          <w:szCs w:val="24"/>
        </w:rPr>
        <w:t xml:space="preserve">Required: </w:t>
      </w:r>
      <w:r w:rsidR="00C56B0B" w:rsidRPr="00C56B0B">
        <w:rPr>
          <w:rFonts w:ascii="Times New Roman" w:hAnsi="Times New Roman" w:cs="Times New Roman"/>
          <w:sz w:val="24"/>
          <w:szCs w:val="24"/>
        </w:rPr>
        <w:t xml:space="preserve">Bachelor’s </w:t>
      </w:r>
      <w:r w:rsidR="00D4773D">
        <w:rPr>
          <w:rFonts w:ascii="Times New Roman" w:hAnsi="Times New Roman" w:cs="Times New Roman"/>
          <w:sz w:val="24"/>
          <w:szCs w:val="24"/>
        </w:rPr>
        <w:t xml:space="preserve">or </w:t>
      </w:r>
      <w:proofErr w:type="gramStart"/>
      <w:r w:rsidR="00D4773D">
        <w:rPr>
          <w:rFonts w:ascii="Times New Roman" w:hAnsi="Times New Roman" w:cs="Times New Roman"/>
          <w:sz w:val="24"/>
          <w:szCs w:val="24"/>
        </w:rPr>
        <w:t>Master’s</w:t>
      </w:r>
      <w:proofErr w:type="gramEnd"/>
      <w:r w:rsidR="00D4773D">
        <w:rPr>
          <w:rFonts w:ascii="Times New Roman" w:hAnsi="Times New Roman" w:cs="Times New Roman"/>
          <w:sz w:val="24"/>
          <w:szCs w:val="24"/>
        </w:rPr>
        <w:t xml:space="preserve"> </w:t>
      </w:r>
      <w:r w:rsidR="00C56B0B" w:rsidRPr="00C56B0B">
        <w:rPr>
          <w:rFonts w:ascii="Times New Roman" w:hAnsi="Times New Roman" w:cs="Times New Roman"/>
          <w:sz w:val="24"/>
          <w:szCs w:val="24"/>
        </w:rPr>
        <w:t xml:space="preserve">degree in </w:t>
      </w:r>
      <w:r w:rsidR="00D4773D">
        <w:rPr>
          <w:rFonts w:ascii="Times New Roman" w:hAnsi="Times New Roman" w:cs="Times New Roman"/>
          <w:sz w:val="24"/>
          <w:szCs w:val="24"/>
        </w:rPr>
        <w:t xml:space="preserve">accounting </w:t>
      </w:r>
      <w:r w:rsidR="00C56B0B" w:rsidRPr="00C56B0B">
        <w:rPr>
          <w:rFonts w:ascii="Times New Roman" w:hAnsi="Times New Roman" w:cs="Times New Roman"/>
          <w:sz w:val="24"/>
          <w:szCs w:val="24"/>
        </w:rPr>
        <w:t>or closely related field</w:t>
      </w:r>
      <w:r w:rsidR="00D4773D">
        <w:rPr>
          <w:rFonts w:ascii="Times New Roman" w:hAnsi="Times New Roman" w:cs="Times New Roman"/>
          <w:sz w:val="24"/>
          <w:szCs w:val="24"/>
        </w:rPr>
        <w:t xml:space="preserve">.  CPA or MBA desirable. </w:t>
      </w:r>
    </w:p>
    <w:p w14:paraId="6420D2D2" w14:textId="77777777" w:rsidR="00C56B0B" w:rsidRPr="00C56B0B" w:rsidRDefault="00C56B0B" w:rsidP="0008050F">
      <w:pPr>
        <w:pStyle w:val="NoSpacing"/>
        <w:ind w:left="0" w:firstLine="0"/>
        <w:rPr>
          <w:rFonts w:ascii="Times New Roman" w:hAnsi="Times New Roman" w:cs="Times New Roman"/>
        </w:rPr>
      </w:pPr>
    </w:p>
    <w:p w14:paraId="391AF326" w14:textId="77777777" w:rsidR="006E3549" w:rsidRDefault="006E3549" w:rsidP="006E3549">
      <w:pPr>
        <w:rPr>
          <w:rFonts w:ascii="Times New Roman" w:hAnsi="Times New Roman" w:cs="Times New Roman"/>
          <w:b/>
          <w:bCs/>
        </w:rPr>
      </w:pPr>
      <w:r>
        <w:rPr>
          <w:rFonts w:ascii="Times New Roman" w:hAnsi="Times New Roman" w:cs="Times New Roman"/>
          <w:b/>
          <w:bCs/>
        </w:rPr>
        <w:t xml:space="preserve">COMPLETE THE ONLINE APPLICATION AT </w:t>
      </w:r>
    </w:p>
    <w:p w14:paraId="04BFE908" w14:textId="77777777" w:rsidR="003047A1" w:rsidRDefault="003047A1" w:rsidP="006E3549">
      <w:hyperlink r:id="rId8" w:history="1">
        <w:r w:rsidRPr="00831DCD">
          <w:rPr>
            <w:rStyle w:val="Hyperlink"/>
          </w:rPr>
          <w:t>http://www.opsu.edu/Offices/Human_Resources/Job-Listing/?page=details&amp;id=492</w:t>
        </w:r>
      </w:hyperlink>
      <w:r>
        <w:t xml:space="preserve"> </w:t>
      </w:r>
    </w:p>
    <w:p w14:paraId="1EF7BEAA" w14:textId="2E2962CC" w:rsidR="00A35D3F" w:rsidRDefault="006E3549" w:rsidP="006E3549">
      <w:pPr>
        <w:rPr>
          <w:rFonts w:ascii="Times New Roman" w:hAnsi="Times New Roman" w:cs="Times New Roman"/>
          <w:b/>
          <w:bCs/>
        </w:rPr>
      </w:pPr>
      <w:r>
        <w:rPr>
          <w:rFonts w:ascii="Times New Roman" w:hAnsi="Times New Roman" w:cs="Times New Roman"/>
          <w:bCs/>
          <w:sz w:val="22"/>
          <w:szCs w:val="22"/>
        </w:rPr>
        <w:t>C</w:t>
      </w:r>
      <w:r w:rsidRPr="007C2587">
        <w:rPr>
          <w:rFonts w:ascii="Times New Roman" w:hAnsi="Times New Roman" w:cs="Times New Roman"/>
          <w:bCs/>
          <w:sz w:val="22"/>
          <w:szCs w:val="22"/>
        </w:rPr>
        <w:t>ompleted</w:t>
      </w:r>
      <w:r>
        <w:rPr>
          <w:rFonts w:ascii="Times New Roman" w:hAnsi="Times New Roman" w:cs="Times New Roman"/>
          <w:bCs/>
          <w:sz w:val="22"/>
          <w:szCs w:val="22"/>
        </w:rPr>
        <w:t xml:space="preserve"> </w:t>
      </w:r>
      <w:r w:rsidRPr="007C2587">
        <w:rPr>
          <w:rFonts w:ascii="Times New Roman" w:hAnsi="Times New Roman" w:cs="Times New Roman"/>
          <w:bCs/>
          <w:sz w:val="22"/>
          <w:szCs w:val="22"/>
        </w:rPr>
        <w:t>Consent and Disclosure form</w:t>
      </w:r>
      <w:r w:rsidRPr="003C6951">
        <w:rPr>
          <w:rFonts w:ascii="Times New Roman" w:hAnsi="Times New Roman" w:cs="Times New Roman"/>
          <w:bCs/>
          <w:sz w:val="22"/>
          <w:szCs w:val="22"/>
        </w:rPr>
        <w:t xml:space="preserve"> for the pre-employment background </w:t>
      </w:r>
      <w:proofErr w:type="gramStart"/>
      <w:r w:rsidRPr="003C6951">
        <w:rPr>
          <w:rFonts w:ascii="Times New Roman" w:hAnsi="Times New Roman" w:cs="Times New Roman"/>
          <w:bCs/>
          <w:sz w:val="22"/>
          <w:szCs w:val="22"/>
        </w:rPr>
        <w:t>check  (</w:t>
      </w:r>
      <w:proofErr w:type="gramEnd"/>
      <w:r w:rsidRPr="003C6951">
        <w:rPr>
          <w:rFonts w:ascii="Times New Roman" w:hAnsi="Times New Roman" w:cs="Times New Roman"/>
          <w:bCs/>
          <w:sz w:val="22"/>
          <w:szCs w:val="22"/>
        </w:rPr>
        <w:t xml:space="preserve">available at </w:t>
      </w:r>
      <w:hyperlink r:id="rId9" w:history="1">
        <w:r w:rsidRPr="003C6951">
          <w:rPr>
            <w:rStyle w:val="Hyperlink"/>
            <w:rFonts w:ascii="Times New Roman" w:hAnsi="Times New Roman" w:cs="Times New Roman"/>
            <w:bCs/>
            <w:sz w:val="22"/>
            <w:szCs w:val="22"/>
          </w:rPr>
          <w:t>www.opsu.edu</w:t>
        </w:r>
      </w:hyperlink>
      <w:r w:rsidRPr="003C6951">
        <w:rPr>
          <w:rFonts w:ascii="Times New Roman" w:hAnsi="Times New Roman" w:cs="Times New Roman"/>
          <w:bCs/>
          <w:sz w:val="22"/>
          <w:szCs w:val="22"/>
        </w:rPr>
        <w:t>)</w:t>
      </w:r>
    </w:p>
    <w:p w14:paraId="2C5BE463" w14:textId="77777777" w:rsidR="00A35D3F" w:rsidRDefault="00A35D3F" w:rsidP="00A35D3F">
      <w:pPr>
        <w:ind w:left="2160" w:firstLine="720"/>
        <w:rPr>
          <w:rFonts w:ascii="Times New Roman" w:hAnsi="Times New Roman" w:cs="Times New Roman"/>
          <w:bCs/>
        </w:rPr>
      </w:pPr>
    </w:p>
    <w:p w14:paraId="5C558620" w14:textId="77777777" w:rsidR="00A35D3F" w:rsidRPr="004268AF" w:rsidRDefault="00A35D3F" w:rsidP="006E3549">
      <w:pPr>
        <w:shd w:val="clear" w:color="auto" w:fill="FFFFFF"/>
        <w:rPr>
          <w:sz w:val="22"/>
          <w:szCs w:val="22"/>
        </w:rPr>
      </w:pPr>
      <w:r w:rsidRPr="00E12AA7">
        <w:rPr>
          <w:b/>
          <w:bCs/>
          <w:sz w:val="16"/>
          <w:szCs w:val="16"/>
        </w:rPr>
        <w:t>OPSU is an AA/EE/E-Verify employer committed to diversity.</w:t>
      </w:r>
      <w:r w:rsidRPr="00E12AA7">
        <w:rPr>
          <w:sz w:val="16"/>
          <w:szCs w:val="16"/>
        </w:rPr>
        <w:t xml:space="preserve"> </w:t>
      </w:r>
    </w:p>
    <w:sectPr w:rsidR="00A35D3F" w:rsidRPr="004268AF" w:rsidSect="00A662E2">
      <w:type w:val="continuous"/>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94AB" w14:textId="77777777" w:rsidR="00F3104C" w:rsidRDefault="00F3104C" w:rsidP="00092176">
      <w:r>
        <w:separator/>
      </w:r>
    </w:p>
  </w:endnote>
  <w:endnote w:type="continuationSeparator" w:id="0">
    <w:p w14:paraId="5D9B25B1" w14:textId="77777777" w:rsidR="00F3104C" w:rsidRDefault="00F3104C" w:rsidP="0009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C5D3" w14:textId="77777777" w:rsidR="00F3104C" w:rsidRDefault="00F3104C" w:rsidP="00092176">
      <w:r>
        <w:separator/>
      </w:r>
    </w:p>
  </w:footnote>
  <w:footnote w:type="continuationSeparator" w:id="0">
    <w:p w14:paraId="24D56981" w14:textId="77777777" w:rsidR="00F3104C" w:rsidRDefault="00F3104C" w:rsidP="0009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0C38"/>
    <w:multiLevelType w:val="hybridMultilevel"/>
    <w:tmpl w:val="0814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9C0"/>
    <w:multiLevelType w:val="hybridMultilevel"/>
    <w:tmpl w:val="AC62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6CAC"/>
    <w:multiLevelType w:val="hybridMultilevel"/>
    <w:tmpl w:val="865A9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B4602D"/>
    <w:multiLevelType w:val="hybridMultilevel"/>
    <w:tmpl w:val="1E8C2A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B0A32CE"/>
    <w:multiLevelType w:val="hybridMultilevel"/>
    <w:tmpl w:val="8D16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A73DE"/>
    <w:multiLevelType w:val="hybridMultilevel"/>
    <w:tmpl w:val="22E4111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01C15"/>
    <w:multiLevelType w:val="hybridMultilevel"/>
    <w:tmpl w:val="30A4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B88"/>
    <w:multiLevelType w:val="hybridMultilevel"/>
    <w:tmpl w:val="A12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1580A"/>
    <w:multiLevelType w:val="hybridMultilevel"/>
    <w:tmpl w:val="72C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813A1"/>
    <w:multiLevelType w:val="hybridMultilevel"/>
    <w:tmpl w:val="740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56210"/>
    <w:multiLevelType w:val="hybridMultilevel"/>
    <w:tmpl w:val="4C4A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D4644"/>
    <w:multiLevelType w:val="hybridMultilevel"/>
    <w:tmpl w:val="C2A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75246"/>
    <w:multiLevelType w:val="hybridMultilevel"/>
    <w:tmpl w:val="B6EE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291A"/>
    <w:multiLevelType w:val="hybridMultilevel"/>
    <w:tmpl w:val="FF26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D5646"/>
    <w:multiLevelType w:val="hybridMultilevel"/>
    <w:tmpl w:val="91FE54A4"/>
    <w:lvl w:ilvl="0" w:tplc="E0CA49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831A49"/>
    <w:multiLevelType w:val="hybridMultilevel"/>
    <w:tmpl w:val="566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7559A"/>
    <w:multiLevelType w:val="hybridMultilevel"/>
    <w:tmpl w:val="98F2F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765CDF"/>
    <w:multiLevelType w:val="hybridMultilevel"/>
    <w:tmpl w:val="1164AB32"/>
    <w:lvl w:ilvl="0" w:tplc="51E89C0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F7585"/>
    <w:multiLevelType w:val="hybridMultilevel"/>
    <w:tmpl w:val="AD20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67567"/>
    <w:multiLevelType w:val="hybridMultilevel"/>
    <w:tmpl w:val="118EE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3779D1"/>
    <w:multiLevelType w:val="hybridMultilevel"/>
    <w:tmpl w:val="2134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26F53"/>
    <w:multiLevelType w:val="hybridMultilevel"/>
    <w:tmpl w:val="A50E9ACC"/>
    <w:lvl w:ilvl="0" w:tplc="04090001">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A702E0"/>
    <w:multiLevelType w:val="hybridMultilevel"/>
    <w:tmpl w:val="477020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B694B"/>
    <w:multiLevelType w:val="hybridMultilevel"/>
    <w:tmpl w:val="3C00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A7063"/>
    <w:multiLevelType w:val="hybridMultilevel"/>
    <w:tmpl w:val="B42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76AF0"/>
    <w:multiLevelType w:val="hybridMultilevel"/>
    <w:tmpl w:val="9126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B56D6"/>
    <w:multiLevelType w:val="hybridMultilevel"/>
    <w:tmpl w:val="3764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72888"/>
    <w:multiLevelType w:val="hybridMultilevel"/>
    <w:tmpl w:val="224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94DF9"/>
    <w:multiLevelType w:val="hybridMultilevel"/>
    <w:tmpl w:val="3412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373D8"/>
    <w:multiLevelType w:val="hybridMultilevel"/>
    <w:tmpl w:val="F1BC6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929D0"/>
    <w:multiLevelType w:val="hybridMultilevel"/>
    <w:tmpl w:val="9DC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85AA1"/>
    <w:multiLevelType w:val="hybridMultilevel"/>
    <w:tmpl w:val="1F88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A0C05"/>
    <w:multiLevelType w:val="hybridMultilevel"/>
    <w:tmpl w:val="9DF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75688">
    <w:abstractNumId w:val="17"/>
  </w:num>
  <w:num w:numId="2" w16cid:durableId="1195268883">
    <w:abstractNumId w:val="20"/>
  </w:num>
  <w:num w:numId="3" w16cid:durableId="1737241323">
    <w:abstractNumId w:val="7"/>
  </w:num>
  <w:num w:numId="4" w16cid:durableId="107239605">
    <w:abstractNumId w:val="1"/>
  </w:num>
  <w:num w:numId="5" w16cid:durableId="1546747337">
    <w:abstractNumId w:val="15"/>
  </w:num>
  <w:num w:numId="6" w16cid:durableId="810974945">
    <w:abstractNumId w:val="8"/>
  </w:num>
  <w:num w:numId="7" w16cid:durableId="47800448">
    <w:abstractNumId w:val="2"/>
  </w:num>
  <w:num w:numId="8" w16cid:durableId="612129053">
    <w:abstractNumId w:val="10"/>
  </w:num>
  <w:num w:numId="9" w16cid:durableId="1633245694">
    <w:abstractNumId w:val="30"/>
  </w:num>
  <w:num w:numId="10" w16cid:durableId="1809585651">
    <w:abstractNumId w:val="3"/>
  </w:num>
  <w:num w:numId="11" w16cid:durableId="1818066295">
    <w:abstractNumId w:val="5"/>
  </w:num>
  <w:num w:numId="12" w16cid:durableId="2029941620">
    <w:abstractNumId w:val="26"/>
  </w:num>
  <w:num w:numId="13" w16cid:durableId="542526017">
    <w:abstractNumId w:val="24"/>
  </w:num>
  <w:num w:numId="14" w16cid:durableId="1798914649">
    <w:abstractNumId w:val="13"/>
  </w:num>
  <w:num w:numId="15" w16cid:durableId="661465407">
    <w:abstractNumId w:val="21"/>
  </w:num>
  <w:num w:numId="16" w16cid:durableId="775835004">
    <w:abstractNumId w:val="23"/>
  </w:num>
  <w:num w:numId="17" w16cid:durableId="1286932912">
    <w:abstractNumId w:val="29"/>
  </w:num>
  <w:num w:numId="18" w16cid:durableId="849637029">
    <w:abstractNumId w:val="22"/>
  </w:num>
  <w:num w:numId="19" w16cid:durableId="1537422231">
    <w:abstractNumId w:val="11"/>
  </w:num>
  <w:num w:numId="20" w16cid:durableId="1132558858">
    <w:abstractNumId w:val="31"/>
  </w:num>
  <w:num w:numId="21" w16cid:durableId="253973215">
    <w:abstractNumId w:val="14"/>
  </w:num>
  <w:num w:numId="22" w16cid:durableId="2057388319">
    <w:abstractNumId w:val="0"/>
  </w:num>
  <w:num w:numId="23" w16cid:durableId="611472838">
    <w:abstractNumId w:val="16"/>
  </w:num>
  <w:num w:numId="24" w16cid:durableId="702634741">
    <w:abstractNumId w:val="19"/>
  </w:num>
  <w:num w:numId="25" w16cid:durableId="702437559">
    <w:abstractNumId w:val="12"/>
  </w:num>
  <w:num w:numId="26" w16cid:durableId="149178750">
    <w:abstractNumId w:val="32"/>
  </w:num>
  <w:num w:numId="27" w16cid:durableId="1837840479">
    <w:abstractNumId w:val="25"/>
  </w:num>
  <w:num w:numId="28" w16cid:durableId="1631787261">
    <w:abstractNumId w:val="6"/>
  </w:num>
  <w:num w:numId="29" w16cid:durableId="2090149438">
    <w:abstractNumId w:val="18"/>
  </w:num>
  <w:num w:numId="30" w16cid:durableId="1594239230">
    <w:abstractNumId w:val="9"/>
  </w:num>
  <w:num w:numId="31" w16cid:durableId="1355035953">
    <w:abstractNumId w:val="4"/>
  </w:num>
  <w:num w:numId="32" w16cid:durableId="2100904010">
    <w:abstractNumId w:val="27"/>
  </w:num>
  <w:num w:numId="33" w16cid:durableId="1238782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A9"/>
    <w:rsid w:val="0000221F"/>
    <w:rsid w:val="00003D13"/>
    <w:rsid w:val="0000790E"/>
    <w:rsid w:val="00010A8B"/>
    <w:rsid w:val="00023448"/>
    <w:rsid w:val="00025F4D"/>
    <w:rsid w:val="00026AFA"/>
    <w:rsid w:val="00026B21"/>
    <w:rsid w:val="0004179E"/>
    <w:rsid w:val="000475F0"/>
    <w:rsid w:val="0006262F"/>
    <w:rsid w:val="0006637C"/>
    <w:rsid w:val="0008050F"/>
    <w:rsid w:val="0008242D"/>
    <w:rsid w:val="00082EA0"/>
    <w:rsid w:val="00082F75"/>
    <w:rsid w:val="0008649B"/>
    <w:rsid w:val="00091CF9"/>
    <w:rsid w:val="00092176"/>
    <w:rsid w:val="00094609"/>
    <w:rsid w:val="000959DC"/>
    <w:rsid w:val="000A72AE"/>
    <w:rsid w:val="000B583F"/>
    <w:rsid w:val="000C3587"/>
    <w:rsid w:val="000D0247"/>
    <w:rsid w:val="000D2742"/>
    <w:rsid w:val="000F0C9A"/>
    <w:rsid w:val="000F2048"/>
    <w:rsid w:val="001127B3"/>
    <w:rsid w:val="00115513"/>
    <w:rsid w:val="0013275C"/>
    <w:rsid w:val="0014160D"/>
    <w:rsid w:val="00151AED"/>
    <w:rsid w:val="00152457"/>
    <w:rsid w:val="001579F9"/>
    <w:rsid w:val="00161EB2"/>
    <w:rsid w:val="00181F3E"/>
    <w:rsid w:val="00191765"/>
    <w:rsid w:val="001A02ED"/>
    <w:rsid w:val="001A267E"/>
    <w:rsid w:val="001A2AEF"/>
    <w:rsid w:val="001A3566"/>
    <w:rsid w:val="001D2807"/>
    <w:rsid w:val="001D4461"/>
    <w:rsid w:val="001E2D5A"/>
    <w:rsid w:val="001F1536"/>
    <w:rsid w:val="001F3479"/>
    <w:rsid w:val="002133B3"/>
    <w:rsid w:val="002143BD"/>
    <w:rsid w:val="0021473B"/>
    <w:rsid w:val="00224A66"/>
    <w:rsid w:val="00237A21"/>
    <w:rsid w:val="002474B0"/>
    <w:rsid w:val="002614B4"/>
    <w:rsid w:val="0026310A"/>
    <w:rsid w:val="00265527"/>
    <w:rsid w:val="002763D0"/>
    <w:rsid w:val="002921CE"/>
    <w:rsid w:val="00292BF4"/>
    <w:rsid w:val="002A7A51"/>
    <w:rsid w:val="002E0E03"/>
    <w:rsid w:val="002E272A"/>
    <w:rsid w:val="002E2F36"/>
    <w:rsid w:val="002E4A29"/>
    <w:rsid w:val="002E4FC9"/>
    <w:rsid w:val="002E7BED"/>
    <w:rsid w:val="002F00CC"/>
    <w:rsid w:val="002F0A17"/>
    <w:rsid w:val="002F2C86"/>
    <w:rsid w:val="002F5BC2"/>
    <w:rsid w:val="003047A1"/>
    <w:rsid w:val="003124CD"/>
    <w:rsid w:val="00314C43"/>
    <w:rsid w:val="00326A6A"/>
    <w:rsid w:val="003447AA"/>
    <w:rsid w:val="00367BBA"/>
    <w:rsid w:val="00380A19"/>
    <w:rsid w:val="00396E22"/>
    <w:rsid w:val="003B299D"/>
    <w:rsid w:val="003C1DCF"/>
    <w:rsid w:val="003C6951"/>
    <w:rsid w:val="003C7A28"/>
    <w:rsid w:val="00407DA7"/>
    <w:rsid w:val="0041548D"/>
    <w:rsid w:val="00422C5D"/>
    <w:rsid w:val="004234AC"/>
    <w:rsid w:val="004241FD"/>
    <w:rsid w:val="004257D3"/>
    <w:rsid w:val="00432552"/>
    <w:rsid w:val="0043462F"/>
    <w:rsid w:val="00435A5B"/>
    <w:rsid w:val="0044166A"/>
    <w:rsid w:val="004619B3"/>
    <w:rsid w:val="00467613"/>
    <w:rsid w:val="00471FCE"/>
    <w:rsid w:val="00476F00"/>
    <w:rsid w:val="00484EE8"/>
    <w:rsid w:val="00494DE7"/>
    <w:rsid w:val="004A61E4"/>
    <w:rsid w:val="004B7743"/>
    <w:rsid w:val="004C3317"/>
    <w:rsid w:val="004E1320"/>
    <w:rsid w:val="004F0759"/>
    <w:rsid w:val="004F0D8C"/>
    <w:rsid w:val="004F1193"/>
    <w:rsid w:val="004F48E5"/>
    <w:rsid w:val="004F4F76"/>
    <w:rsid w:val="004F5C6C"/>
    <w:rsid w:val="00505F66"/>
    <w:rsid w:val="005274D1"/>
    <w:rsid w:val="0053545B"/>
    <w:rsid w:val="005360F3"/>
    <w:rsid w:val="00536ADA"/>
    <w:rsid w:val="00536C90"/>
    <w:rsid w:val="00541A9C"/>
    <w:rsid w:val="00546A3D"/>
    <w:rsid w:val="00546F24"/>
    <w:rsid w:val="00550DCD"/>
    <w:rsid w:val="00557BF2"/>
    <w:rsid w:val="0056355F"/>
    <w:rsid w:val="005809D0"/>
    <w:rsid w:val="00585905"/>
    <w:rsid w:val="005C3E6C"/>
    <w:rsid w:val="005C491C"/>
    <w:rsid w:val="005D2221"/>
    <w:rsid w:val="005E2BA1"/>
    <w:rsid w:val="005E4CFA"/>
    <w:rsid w:val="005E5E2B"/>
    <w:rsid w:val="005F001A"/>
    <w:rsid w:val="00602058"/>
    <w:rsid w:val="00602D8A"/>
    <w:rsid w:val="00605B53"/>
    <w:rsid w:val="006330F4"/>
    <w:rsid w:val="00643406"/>
    <w:rsid w:val="0064629F"/>
    <w:rsid w:val="006517CB"/>
    <w:rsid w:val="00660E55"/>
    <w:rsid w:val="00663842"/>
    <w:rsid w:val="00664D11"/>
    <w:rsid w:val="00675405"/>
    <w:rsid w:val="006757C1"/>
    <w:rsid w:val="006B6D49"/>
    <w:rsid w:val="006C6DCE"/>
    <w:rsid w:val="006E2FF3"/>
    <w:rsid w:val="006E3549"/>
    <w:rsid w:val="006F00CA"/>
    <w:rsid w:val="006F1C62"/>
    <w:rsid w:val="006F59DF"/>
    <w:rsid w:val="00726C4B"/>
    <w:rsid w:val="0073438A"/>
    <w:rsid w:val="007442D8"/>
    <w:rsid w:val="007561FE"/>
    <w:rsid w:val="007612DF"/>
    <w:rsid w:val="00764F37"/>
    <w:rsid w:val="00774140"/>
    <w:rsid w:val="00775352"/>
    <w:rsid w:val="0078387B"/>
    <w:rsid w:val="00787E56"/>
    <w:rsid w:val="007B2AC1"/>
    <w:rsid w:val="007C1773"/>
    <w:rsid w:val="007C2587"/>
    <w:rsid w:val="007C3E4D"/>
    <w:rsid w:val="007C784E"/>
    <w:rsid w:val="007D407F"/>
    <w:rsid w:val="007D4E5E"/>
    <w:rsid w:val="007E7B96"/>
    <w:rsid w:val="007F6285"/>
    <w:rsid w:val="007F72B1"/>
    <w:rsid w:val="007F7455"/>
    <w:rsid w:val="008221E5"/>
    <w:rsid w:val="00841199"/>
    <w:rsid w:val="00847CC7"/>
    <w:rsid w:val="008537DA"/>
    <w:rsid w:val="008549ED"/>
    <w:rsid w:val="0085617B"/>
    <w:rsid w:val="008677E1"/>
    <w:rsid w:val="00885151"/>
    <w:rsid w:val="008935EE"/>
    <w:rsid w:val="008963B5"/>
    <w:rsid w:val="008A2A9C"/>
    <w:rsid w:val="008A6D73"/>
    <w:rsid w:val="008B6BAE"/>
    <w:rsid w:val="008C0048"/>
    <w:rsid w:val="008C4226"/>
    <w:rsid w:val="008D1D04"/>
    <w:rsid w:val="00913D17"/>
    <w:rsid w:val="00920FE3"/>
    <w:rsid w:val="00923262"/>
    <w:rsid w:val="00923896"/>
    <w:rsid w:val="00927033"/>
    <w:rsid w:val="00927361"/>
    <w:rsid w:val="009419CD"/>
    <w:rsid w:val="009452C9"/>
    <w:rsid w:val="00963139"/>
    <w:rsid w:val="00985189"/>
    <w:rsid w:val="009966A3"/>
    <w:rsid w:val="009C4B05"/>
    <w:rsid w:val="009C510D"/>
    <w:rsid w:val="009D0D2E"/>
    <w:rsid w:val="009F72AA"/>
    <w:rsid w:val="00A01BA9"/>
    <w:rsid w:val="00A062CA"/>
    <w:rsid w:val="00A1423B"/>
    <w:rsid w:val="00A15DB1"/>
    <w:rsid w:val="00A25E64"/>
    <w:rsid w:val="00A26BB2"/>
    <w:rsid w:val="00A35D3F"/>
    <w:rsid w:val="00A662E2"/>
    <w:rsid w:val="00A719B3"/>
    <w:rsid w:val="00A80A94"/>
    <w:rsid w:val="00A83745"/>
    <w:rsid w:val="00A90FD6"/>
    <w:rsid w:val="00A941A9"/>
    <w:rsid w:val="00AA5765"/>
    <w:rsid w:val="00AB0FB0"/>
    <w:rsid w:val="00AB7FE3"/>
    <w:rsid w:val="00AC6C63"/>
    <w:rsid w:val="00AD59DD"/>
    <w:rsid w:val="00AE194A"/>
    <w:rsid w:val="00AE373D"/>
    <w:rsid w:val="00AE4F88"/>
    <w:rsid w:val="00AE5DFA"/>
    <w:rsid w:val="00AF65A9"/>
    <w:rsid w:val="00AF6EBA"/>
    <w:rsid w:val="00B10026"/>
    <w:rsid w:val="00B377A8"/>
    <w:rsid w:val="00B4167B"/>
    <w:rsid w:val="00B41697"/>
    <w:rsid w:val="00B443B9"/>
    <w:rsid w:val="00B51DDC"/>
    <w:rsid w:val="00B553A2"/>
    <w:rsid w:val="00B64069"/>
    <w:rsid w:val="00B856FB"/>
    <w:rsid w:val="00B97EBE"/>
    <w:rsid w:val="00BA0B53"/>
    <w:rsid w:val="00BA460C"/>
    <w:rsid w:val="00BC3D42"/>
    <w:rsid w:val="00BE5157"/>
    <w:rsid w:val="00BF01F1"/>
    <w:rsid w:val="00BF2F7E"/>
    <w:rsid w:val="00C00B86"/>
    <w:rsid w:val="00C05458"/>
    <w:rsid w:val="00C120CF"/>
    <w:rsid w:val="00C12F26"/>
    <w:rsid w:val="00C17B8E"/>
    <w:rsid w:val="00C4708A"/>
    <w:rsid w:val="00C513B4"/>
    <w:rsid w:val="00C554C4"/>
    <w:rsid w:val="00C56B0B"/>
    <w:rsid w:val="00C75D61"/>
    <w:rsid w:val="00C8169D"/>
    <w:rsid w:val="00C81CD3"/>
    <w:rsid w:val="00C86BF4"/>
    <w:rsid w:val="00C931F5"/>
    <w:rsid w:val="00C9565C"/>
    <w:rsid w:val="00CA3191"/>
    <w:rsid w:val="00CA424F"/>
    <w:rsid w:val="00CA7AF8"/>
    <w:rsid w:val="00CB2E9B"/>
    <w:rsid w:val="00CB59C8"/>
    <w:rsid w:val="00CB62E0"/>
    <w:rsid w:val="00CC5487"/>
    <w:rsid w:val="00CD3BE6"/>
    <w:rsid w:val="00CD71EA"/>
    <w:rsid w:val="00CD7E2F"/>
    <w:rsid w:val="00CE1D63"/>
    <w:rsid w:val="00CE3AFC"/>
    <w:rsid w:val="00D01F88"/>
    <w:rsid w:val="00D06273"/>
    <w:rsid w:val="00D209FD"/>
    <w:rsid w:val="00D26CB4"/>
    <w:rsid w:val="00D31642"/>
    <w:rsid w:val="00D4773D"/>
    <w:rsid w:val="00D56C16"/>
    <w:rsid w:val="00D604D7"/>
    <w:rsid w:val="00D62E74"/>
    <w:rsid w:val="00D64165"/>
    <w:rsid w:val="00D730A1"/>
    <w:rsid w:val="00D73EA6"/>
    <w:rsid w:val="00D74383"/>
    <w:rsid w:val="00D939A2"/>
    <w:rsid w:val="00D95886"/>
    <w:rsid w:val="00DB0E08"/>
    <w:rsid w:val="00DB1772"/>
    <w:rsid w:val="00DB403F"/>
    <w:rsid w:val="00DC3E48"/>
    <w:rsid w:val="00DC6533"/>
    <w:rsid w:val="00DD585E"/>
    <w:rsid w:val="00E02A9F"/>
    <w:rsid w:val="00E03C66"/>
    <w:rsid w:val="00E12AA7"/>
    <w:rsid w:val="00E15BCF"/>
    <w:rsid w:val="00E16BF2"/>
    <w:rsid w:val="00E2050C"/>
    <w:rsid w:val="00E30DED"/>
    <w:rsid w:val="00E31AD4"/>
    <w:rsid w:val="00E35DBB"/>
    <w:rsid w:val="00E37E99"/>
    <w:rsid w:val="00E547AD"/>
    <w:rsid w:val="00E57372"/>
    <w:rsid w:val="00E71C1B"/>
    <w:rsid w:val="00E821C0"/>
    <w:rsid w:val="00E829DC"/>
    <w:rsid w:val="00E905F6"/>
    <w:rsid w:val="00E91A9D"/>
    <w:rsid w:val="00EB652B"/>
    <w:rsid w:val="00EC542F"/>
    <w:rsid w:val="00EE4A92"/>
    <w:rsid w:val="00F2311D"/>
    <w:rsid w:val="00F266D7"/>
    <w:rsid w:val="00F3104C"/>
    <w:rsid w:val="00F37AE9"/>
    <w:rsid w:val="00F459BF"/>
    <w:rsid w:val="00F46F66"/>
    <w:rsid w:val="00F504A5"/>
    <w:rsid w:val="00F5304F"/>
    <w:rsid w:val="00F57A5B"/>
    <w:rsid w:val="00F710A6"/>
    <w:rsid w:val="00F746A9"/>
    <w:rsid w:val="00F75DCD"/>
    <w:rsid w:val="00F76501"/>
    <w:rsid w:val="00F94D9B"/>
    <w:rsid w:val="00FA0F6E"/>
    <w:rsid w:val="00FA1FE4"/>
    <w:rsid w:val="00FB1B86"/>
    <w:rsid w:val="00FB1FAE"/>
    <w:rsid w:val="00FE1EF7"/>
    <w:rsid w:val="00FE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97406"/>
  <w15:docId w15:val="{1EE173C0-3097-4B15-BEA1-C30A1E80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2880" w:hanging="28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262"/>
    <w:rPr>
      <w:rFonts w:ascii="Arial" w:hAnsi="Arial" w:cs="Arial"/>
      <w:snapToGrid w:val="0"/>
      <w:sz w:val="24"/>
    </w:rPr>
  </w:style>
  <w:style w:type="paragraph" w:styleId="Heading1">
    <w:name w:val="heading 1"/>
    <w:basedOn w:val="Normal"/>
    <w:next w:val="Normal"/>
    <w:qFormat/>
    <w:rsid w:val="0092326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3262"/>
    <w:pPr>
      <w:jc w:val="center"/>
    </w:pPr>
    <w:rPr>
      <w:b/>
      <w:bCs/>
      <w:sz w:val="32"/>
    </w:rPr>
  </w:style>
  <w:style w:type="paragraph" w:styleId="BalloonText">
    <w:name w:val="Balloon Text"/>
    <w:basedOn w:val="Normal"/>
    <w:semiHidden/>
    <w:rsid w:val="00F746A9"/>
    <w:rPr>
      <w:rFonts w:ascii="Tahoma" w:hAnsi="Tahoma" w:cs="Tahoma"/>
      <w:sz w:val="16"/>
      <w:szCs w:val="16"/>
    </w:rPr>
  </w:style>
  <w:style w:type="character" w:styleId="Hyperlink">
    <w:name w:val="Hyperlink"/>
    <w:basedOn w:val="DefaultParagraphFont"/>
    <w:rsid w:val="007F72B1"/>
    <w:rPr>
      <w:color w:val="0000FF"/>
      <w:u w:val="single"/>
    </w:rPr>
  </w:style>
  <w:style w:type="paragraph" w:styleId="NoSpacing">
    <w:name w:val="No Spacing"/>
    <w:uiPriority w:val="1"/>
    <w:qFormat/>
    <w:rsid w:val="00E71C1B"/>
    <w:rPr>
      <w:rFonts w:asciiTheme="minorHAnsi" w:eastAsiaTheme="minorHAnsi" w:hAnsiTheme="minorHAnsi" w:cstheme="minorBidi"/>
      <w:sz w:val="22"/>
      <w:szCs w:val="22"/>
    </w:rPr>
  </w:style>
  <w:style w:type="paragraph" w:styleId="ListParagraph">
    <w:name w:val="List Paragraph"/>
    <w:basedOn w:val="Normal"/>
    <w:uiPriority w:val="34"/>
    <w:qFormat/>
    <w:rsid w:val="00546F24"/>
    <w:pPr>
      <w:spacing w:after="200" w:line="276" w:lineRule="auto"/>
      <w:ind w:left="720"/>
      <w:contextualSpacing/>
    </w:pPr>
    <w:rPr>
      <w:rFonts w:asciiTheme="minorHAnsi" w:eastAsiaTheme="minorHAnsi" w:hAnsiTheme="minorHAnsi" w:cstheme="minorBidi"/>
      <w:snapToGrid/>
      <w:sz w:val="22"/>
      <w:szCs w:val="22"/>
    </w:rPr>
  </w:style>
  <w:style w:type="paragraph" w:styleId="NormalWeb">
    <w:name w:val="Normal (Web)"/>
    <w:basedOn w:val="Normal"/>
    <w:uiPriority w:val="99"/>
    <w:unhideWhenUsed/>
    <w:rsid w:val="00F57A5B"/>
    <w:pPr>
      <w:spacing w:after="360"/>
      <w:ind w:left="0" w:firstLine="0"/>
      <w:jc w:val="left"/>
    </w:pPr>
    <w:rPr>
      <w:rFonts w:ascii="Times New Roman" w:hAnsi="Times New Roman" w:cs="Times New Roman"/>
      <w:snapToGrid/>
      <w:szCs w:val="24"/>
    </w:rPr>
  </w:style>
  <w:style w:type="paragraph" w:styleId="Header">
    <w:name w:val="header"/>
    <w:basedOn w:val="Normal"/>
    <w:link w:val="HeaderChar"/>
    <w:uiPriority w:val="99"/>
    <w:unhideWhenUsed/>
    <w:rsid w:val="00092176"/>
    <w:pPr>
      <w:tabs>
        <w:tab w:val="center" w:pos="4680"/>
        <w:tab w:val="right" w:pos="9360"/>
      </w:tabs>
    </w:pPr>
  </w:style>
  <w:style w:type="character" w:customStyle="1" w:styleId="HeaderChar">
    <w:name w:val="Header Char"/>
    <w:basedOn w:val="DefaultParagraphFont"/>
    <w:link w:val="Header"/>
    <w:uiPriority w:val="99"/>
    <w:rsid w:val="00092176"/>
    <w:rPr>
      <w:rFonts w:ascii="Arial" w:hAnsi="Arial" w:cs="Arial"/>
      <w:snapToGrid w:val="0"/>
      <w:sz w:val="24"/>
    </w:rPr>
  </w:style>
  <w:style w:type="paragraph" w:styleId="Footer">
    <w:name w:val="footer"/>
    <w:basedOn w:val="Normal"/>
    <w:link w:val="FooterChar"/>
    <w:uiPriority w:val="99"/>
    <w:unhideWhenUsed/>
    <w:rsid w:val="00092176"/>
    <w:pPr>
      <w:tabs>
        <w:tab w:val="center" w:pos="4680"/>
        <w:tab w:val="right" w:pos="9360"/>
      </w:tabs>
    </w:pPr>
  </w:style>
  <w:style w:type="character" w:customStyle="1" w:styleId="FooterChar">
    <w:name w:val="Footer Char"/>
    <w:basedOn w:val="DefaultParagraphFont"/>
    <w:link w:val="Footer"/>
    <w:uiPriority w:val="99"/>
    <w:rsid w:val="00092176"/>
    <w:rPr>
      <w:rFonts w:ascii="Arial" w:hAnsi="Arial" w:cs="Arial"/>
      <w:snapToGrid w:val="0"/>
      <w:sz w:val="24"/>
    </w:rPr>
  </w:style>
  <w:style w:type="character" w:customStyle="1" w:styleId="hbvzbc">
    <w:name w:val="hbvzbc"/>
    <w:basedOn w:val="DefaultParagraphFont"/>
    <w:rsid w:val="0073438A"/>
  </w:style>
  <w:style w:type="character" w:customStyle="1" w:styleId="UnresolvedMention1">
    <w:name w:val="Unresolved Mention1"/>
    <w:basedOn w:val="DefaultParagraphFont"/>
    <w:uiPriority w:val="99"/>
    <w:semiHidden/>
    <w:unhideWhenUsed/>
    <w:rsid w:val="00237A21"/>
    <w:rPr>
      <w:color w:val="605E5C"/>
      <w:shd w:val="clear" w:color="auto" w:fill="E1DFDD"/>
    </w:rPr>
  </w:style>
  <w:style w:type="character" w:styleId="FollowedHyperlink">
    <w:name w:val="FollowedHyperlink"/>
    <w:basedOn w:val="DefaultParagraphFont"/>
    <w:uiPriority w:val="99"/>
    <w:semiHidden/>
    <w:unhideWhenUsed/>
    <w:rsid w:val="00963139"/>
    <w:rPr>
      <w:color w:val="800080" w:themeColor="followedHyperlink"/>
      <w:u w:val="single"/>
    </w:rPr>
  </w:style>
  <w:style w:type="character" w:styleId="UnresolvedMention">
    <w:name w:val="Unresolved Mention"/>
    <w:basedOn w:val="DefaultParagraphFont"/>
    <w:uiPriority w:val="99"/>
    <w:semiHidden/>
    <w:unhideWhenUsed/>
    <w:rsid w:val="00471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u.edu/Offices/Human_Resources/Job-Listing/?page=details&amp;id=4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Announcement</vt:lpstr>
    </vt:vector>
  </TitlesOfParts>
  <Company>OPSU</Company>
  <LinksUpToDate>false</LinksUpToDate>
  <CharactersWithSpaces>3837</CharactersWithSpaces>
  <SharedDoc>false</SharedDoc>
  <HLinks>
    <vt:vector size="12" baseType="variant">
      <vt:variant>
        <vt:i4>5374021</vt:i4>
      </vt:variant>
      <vt:variant>
        <vt:i4>3</vt:i4>
      </vt:variant>
      <vt:variant>
        <vt:i4>0</vt:i4>
      </vt:variant>
      <vt:variant>
        <vt:i4>5</vt:i4>
      </vt:variant>
      <vt:variant>
        <vt:lpwstr>http://www.opsu.edu/</vt:lpwstr>
      </vt:variant>
      <vt:variant>
        <vt:lpwstr/>
      </vt:variant>
      <vt:variant>
        <vt:i4>5374021</vt:i4>
      </vt:variant>
      <vt:variant>
        <vt:i4>0</vt:i4>
      </vt:variant>
      <vt:variant>
        <vt:i4>0</vt:i4>
      </vt:variant>
      <vt:variant>
        <vt:i4>5</vt:i4>
      </vt:variant>
      <vt:variant>
        <vt:lpwstr>http://www.opsu.edu/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dc:title>
  <dc:creator>Personnel Director</dc:creator>
  <cp:lastModifiedBy>Collins, Dana</cp:lastModifiedBy>
  <cp:revision>15</cp:revision>
  <cp:lastPrinted>2022-12-09T15:10:00Z</cp:lastPrinted>
  <dcterms:created xsi:type="dcterms:W3CDTF">2023-02-13T19:35:00Z</dcterms:created>
  <dcterms:modified xsi:type="dcterms:W3CDTF">2023-02-13T19:51:00Z</dcterms:modified>
</cp:coreProperties>
</file>