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610" w:rsidRPr="00063610" w:rsidRDefault="00063610" w:rsidP="00063610">
      <w:pPr>
        <w:spacing w:after="0"/>
        <w:jc w:val="center"/>
        <w:rPr>
          <w:b/>
          <w:sz w:val="32"/>
        </w:rPr>
      </w:pPr>
      <w:r w:rsidRPr="00063610">
        <w:rPr>
          <w:b/>
          <w:sz w:val="32"/>
        </w:rPr>
        <w:t>Employee Tuition Waiver Survey</w:t>
      </w:r>
    </w:p>
    <w:p w:rsidR="00063610" w:rsidRDefault="00063610" w:rsidP="002447D9">
      <w:pPr>
        <w:spacing w:after="0"/>
      </w:pPr>
    </w:p>
    <w:p w:rsidR="00063610" w:rsidRDefault="00063610" w:rsidP="00063610">
      <w:pPr>
        <w:spacing w:after="0"/>
      </w:pPr>
      <w:r>
        <w:t>Please describe the institution’s policy regarding tuition waivers for employees, spouses and dependents in the dialog boxes below by indicating the percentage of tuition waived for each, plus any other relevant information.</w:t>
      </w:r>
    </w:p>
    <w:p w:rsidR="00063610" w:rsidRDefault="00063610" w:rsidP="002447D9">
      <w:pPr>
        <w:spacing w:after="0"/>
      </w:pPr>
    </w:p>
    <w:p w:rsidR="00E80BCC" w:rsidRPr="004F0BEC" w:rsidRDefault="00E80BCC" w:rsidP="002447D9">
      <w:pPr>
        <w:spacing w:after="0"/>
        <w:rPr>
          <w:i/>
        </w:rPr>
      </w:pPr>
      <w:r w:rsidRPr="004F0BEC">
        <w:rPr>
          <w:i/>
        </w:rPr>
        <w:t>Oklahoma State Regents for Higher Education</w:t>
      </w:r>
    </w:p>
    <w:p w:rsidR="00E80BCC" w:rsidRPr="004F0BEC" w:rsidRDefault="00E80BCC" w:rsidP="002447D9">
      <w:pPr>
        <w:spacing w:after="0"/>
        <w:rPr>
          <w:i/>
        </w:rPr>
      </w:pPr>
      <w:r w:rsidRPr="004F0BEC">
        <w:rPr>
          <w:i/>
        </w:rPr>
        <w:t>Policy and Procedures</w:t>
      </w:r>
    </w:p>
    <w:p w:rsidR="00E80BCC" w:rsidRPr="004F0BEC" w:rsidRDefault="00E80BCC" w:rsidP="002447D9">
      <w:pPr>
        <w:spacing w:after="0"/>
        <w:rPr>
          <w:i/>
        </w:rPr>
      </w:pPr>
      <w:r w:rsidRPr="004F0BEC">
        <w:rPr>
          <w:i/>
        </w:rPr>
        <w:t>4.18.5(A)(2)(a)</w:t>
      </w:r>
    </w:p>
    <w:p w:rsidR="00E80BCC" w:rsidRPr="004F0BEC" w:rsidRDefault="00E80BCC" w:rsidP="002447D9">
      <w:pPr>
        <w:spacing w:after="0"/>
        <w:rPr>
          <w:i/>
        </w:rPr>
      </w:pPr>
    </w:p>
    <w:p w:rsidR="00E86058" w:rsidRPr="004F0BEC" w:rsidRDefault="00E80BCC" w:rsidP="002447D9">
      <w:pPr>
        <w:spacing w:after="0"/>
        <w:rPr>
          <w:i/>
        </w:rPr>
      </w:pPr>
      <w:r w:rsidRPr="004F0BEC">
        <w:rPr>
          <w:i/>
        </w:rPr>
        <w:t>“</w:t>
      </w:r>
      <w:r w:rsidR="00E86058" w:rsidRPr="004F0BEC">
        <w:rPr>
          <w:i/>
        </w:rPr>
        <w:t xml:space="preserve">Reduced Tuition Benefit for Eligible Employees and Dependents. Subject to all applicable federal tax laws and regulations eligible employees at constituent institutions in The State System and their dependents may enroll in courses at the institution where employed and be charged tuition at the rate of one-half the amount regularly charged to students. The term “eligible employees” means full-time and permanent employees of the institution who are eligible under the institution’s benefit eligibility criteria. It should be assumed that an employee’s enrollment in a course of study is for the benefit of both the employee and the institution. Procedures including appropriate limitation as to the number of credit hours in a given term for which the benefit will apply shall be determined by the institution. Upon the institution’s determination that the employee’s enrollment in a course of study is primarily for the </w:t>
      </w:r>
    </w:p>
    <w:p w:rsidR="002D300B" w:rsidRPr="004F0BEC" w:rsidRDefault="00E86058" w:rsidP="002447D9">
      <w:pPr>
        <w:spacing w:after="0"/>
        <w:rPr>
          <w:i/>
        </w:rPr>
      </w:pPr>
      <w:r w:rsidRPr="004F0BEC">
        <w:rPr>
          <w:i/>
        </w:rPr>
        <w:t>benefit of the institution, the institution may waive or reimburse the employee for the remaining one-half of the tuition that was charged to the employee.</w:t>
      </w:r>
      <w:r w:rsidR="00E80BCC" w:rsidRPr="004F0BEC">
        <w:rPr>
          <w:i/>
        </w:rPr>
        <w:t>”</w:t>
      </w:r>
    </w:p>
    <w:p w:rsidR="00C46F0D" w:rsidRDefault="00C46F0D" w:rsidP="002447D9">
      <w:pPr>
        <w:spacing w:after="0"/>
      </w:pPr>
    </w:p>
    <w:p w:rsidR="00C46F0D" w:rsidRDefault="00C46F0D" w:rsidP="002447D9">
      <w:pPr>
        <w:spacing w:after="0"/>
      </w:pPr>
    </w:p>
    <w:p w:rsidR="009A22DC" w:rsidRDefault="009A22DC" w:rsidP="002447D9">
      <w:pPr>
        <w:spacing w:after="0"/>
      </w:pPr>
    </w:p>
    <w:tbl>
      <w:tblPr>
        <w:tblStyle w:val="TableGrid"/>
        <w:tblW w:w="0" w:type="auto"/>
        <w:tblLayout w:type="fixed"/>
        <w:tblLook w:val="04A0" w:firstRow="1" w:lastRow="0" w:firstColumn="1" w:lastColumn="0" w:noHBand="0" w:noVBand="1"/>
      </w:tblPr>
      <w:tblGrid>
        <w:gridCol w:w="1435"/>
        <w:gridCol w:w="7915"/>
      </w:tblGrid>
      <w:tr w:rsidR="008F0618" w:rsidTr="0067299B">
        <w:trPr>
          <w:trHeight w:val="737"/>
        </w:trPr>
        <w:tc>
          <w:tcPr>
            <w:tcW w:w="1435" w:type="dxa"/>
          </w:tcPr>
          <w:p w:rsidR="008F0618" w:rsidRDefault="008F0618" w:rsidP="002447D9">
            <w:r>
              <w:t>Institution:</w:t>
            </w:r>
          </w:p>
        </w:tc>
        <w:sdt>
          <w:sdtPr>
            <w:id w:val="1298715120"/>
            <w:placeholder>
              <w:docPart w:val="E62FA2C48ABA47F9976F300B8198FDB3"/>
            </w:placeholder>
            <w:showingPlcHdr/>
          </w:sdtPr>
          <w:sdtEndPr/>
          <w:sdtContent>
            <w:tc>
              <w:tcPr>
                <w:tcW w:w="7915" w:type="dxa"/>
              </w:tcPr>
              <w:p w:rsidR="008F0618" w:rsidRDefault="008F0618" w:rsidP="002447D9">
                <w:r w:rsidRPr="00E90722">
                  <w:rPr>
                    <w:rStyle w:val="PlaceholderText"/>
                  </w:rPr>
                  <w:t>Click or tap here to enter text.</w:t>
                </w:r>
              </w:p>
            </w:tc>
          </w:sdtContent>
        </w:sdt>
      </w:tr>
      <w:tr w:rsidR="008F0618" w:rsidTr="0067299B">
        <w:trPr>
          <w:trHeight w:val="710"/>
        </w:trPr>
        <w:tc>
          <w:tcPr>
            <w:tcW w:w="1435" w:type="dxa"/>
          </w:tcPr>
          <w:p w:rsidR="008F0618" w:rsidRDefault="008F0618" w:rsidP="002447D9">
            <w:r>
              <w:t>Employee:</w:t>
            </w:r>
          </w:p>
        </w:tc>
        <w:sdt>
          <w:sdtPr>
            <w:id w:val="1002239393"/>
            <w:placeholder>
              <w:docPart w:val="146BE736DF7849EA80B9E0A76785F7D4"/>
            </w:placeholder>
            <w:showingPlcHdr/>
          </w:sdtPr>
          <w:sdtEndPr/>
          <w:sdtContent>
            <w:tc>
              <w:tcPr>
                <w:tcW w:w="7915" w:type="dxa"/>
              </w:tcPr>
              <w:p w:rsidR="008F0618" w:rsidRDefault="008F0618" w:rsidP="002447D9">
                <w:r w:rsidRPr="00E90722">
                  <w:rPr>
                    <w:rStyle w:val="PlaceholderText"/>
                  </w:rPr>
                  <w:t>Click or tap here to enter text.</w:t>
                </w:r>
              </w:p>
            </w:tc>
          </w:sdtContent>
        </w:sdt>
      </w:tr>
      <w:tr w:rsidR="008F0618" w:rsidTr="0067299B">
        <w:trPr>
          <w:trHeight w:val="692"/>
        </w:trPr>
        <w:tc>
          <w:tcPr>
            <w:tcW w:w="1435" w:type="dxa"/>
          </w:tcPr>
          <w:p w:rsidR="008F0618" w:rsidRDefault="008F0618" w:rsidP="002447D9">
            <w:r>
              <w:t>Spouse:</w:t>
            </w:r>
          </w:p>
        </w:tc>
        <w:sdt>
          <w:sdtPr>
            <w:id w:val="-1941435354"/>
            <w:placeholder>
              <w:docPart w:val="30F6CC73DC5F4A25904073442A2359FF"/>
            </w:placeholder>
            <w:showingPlcHdr/>
          </w:sdtPr>
          <w:sdtEndPr/>
          <w:sdtContent>
            <w:tc>
              <w:tcPr>
                <w:tcW w:w="7915" w:type="dxa"/>
              </w:tcPr>
              <w:p w:rsidR="008F0618" w:rsidRDefault="008F0618" w:rsidP="002447D9">
                <w:r w:rsidRPr="00E90722">
                  <w:rPr>
                    <w:rStyle w:val="PlaceholderText"/>
                  </w:rPr>
                  <w:t>Click or tap here to enter text.</w:t>
                </w:r>
              </w:p>
            </w:tc>
          </w:sdtContent>
        </w:sdt>
      </w:tr>
      <w:tr w:rsidR="008F0618" w:rsidTr="0067299B">
        <w:trPr>
          <w:trHeight w:val="665"/>
        </w:trPr>
        <w:tc>
          <w:tcPr>
            <w:tcW w:w="1435" w:type="dxa"/>
          </w:tcPr>
          <w:p w:rsidR="008F0618" w:rsidRDefault="008F0618" w:rsidP="002447D9">
            <w:r>
              <w:t>Dependents:</w:t>
            </w:r>
          </w:p>
        </w:tc>
        <w:sdt>
          <w:sdtPr>
            <w:id w:val="1378351643"/>
            <w:placeholder>
              <w:docPart w:val="425CB8A8ADFC408DA6779C4E79295CEF"/>
            </w:placeholder>
            <w:showingPlcHdr/>
          </w:sdtPr>
          <w:sdtEndPr/>
          <w:sdtContent>
            <w:tc>
              <w:tcPr>
                <w:tcW w:w="7915" w:type="dxa"/>
              </w:tcPr>
              <w:p w:rsidR="008F0618" w:rsidRDefault="008F0618" w:rsidP="002447D9">
                <w:r w:rsidRPr="00E90722">
                  <w:rPr>
                    <w:rStyle w:val="PlaceholderText"/>
                  </w:rPr>
                  <w:t>Click or tap here to enter text.</w:t>
                </w:r>
              </w:p>
            </w:tc>
          </w:sdtContent>
        </w:sdt>
      </w:tr>
      <w:tr w:rsidR="008F0618" w:rsidTr="0067299B">
        <w:trPr>
          <w:trHeight w:val="647"/>
        </w:trPr>
        <w:tc>
          <w:tcPr>
            <w:tcW w:w="1435" w:type="dxa"/>
          </w:tcPr>
          <w:p w:rsidR="008F0618" w:rsidRDefault="008F0618" w:rsidP="002447D9">
            <w:r>
              <w:t>Comments:</w:t>
            </w:r>
          </w:p>
        </w:tc>
        <w:sdt>
          <w:sdtPr>
            <w:id w:val="1137460624"/>
            <w:placeholder>
              <w:docPart w:val="4DC1F99761A0447F8526DE0C2F344EDA"/>
            </w:placeholder>
            <w:showingPlcHdr/>
          </w:sdtPr>
          <w:sdtEndPr/>
          <w:sdtContent>
            <w:tc>
              <w:tcPr>
                <w:tcW w:w="7915" w:type="dxa"/>
              </w:tcPr>
              <w:p w:rsidR="008F0618" w:rsidRDefault="0067299B" w:rsidP="002447D9">
                <w:r w:rsidRPr="00E90722">
                  <w:rPr>
                    <w:rStyle w:val="PlaceholderText"/>
                  </w:rPr>
                  <w:t>Click or tap here to enter text.</w:t>
                </w:r>
              </w:p>
            </w:tc>
          </w:sdtContent>
        </w:sdt>
      </w:tr>
      <w:tr w:rsidR="008F0618" w:rsidTr="0067299B">
        <w:trPr>
          <w:trHeight w:val="620"/>
        </w:trPr>
        <w:tc>
          <w:tcPr>
            <w:tcW w:w="1435" w:type="dxa"/>
          </w:tcPr>
          <w:p w:rsidR="008F0618" w:rsidRDefault="008F0618" w:rsidP="002447D9">
            <w:r>
              <w:t>Preparer:</w:t>
            </w:r>
          </w:p>
        </w:tc>
        <w:sdt>
          <w:sdtPr>
            <w:id w:val="-437684871"/>
            <w:placeholder>
              <w:docPart w:val="E81FAF4E62FC4EDCA2CCEA029622C15E"/>
            </w:placeholder>
            <w:showingPlcHdr/>
          </w:sdtPr>
          <w:sdtEndPr/>
          <w:sdtContent>
            <w:tc>
              <w:tcPr>
                <w:tcW w:w="7915" w:type="dxa"/>
              </w:tcPr>
              <w:p w:rsidR="008F0618" w:rsidRDefault="008F0618" w:rsidP="002447D9">
                <w:r w:rsidRPr="00E90722">
                  <w:rPr>
                    <w:rStyle w:val="PlaceholderText"/>
                  </w:rPr>
                  <w:t>Click or tap here to enter text.</w:t>
                </w:r>
              </w:p>
            </w:tc>
          </w:sdtContent>
        </w:sdt>
      </w:tr>
      <w:tr w:rsidR="008F0618" w:rsidTr="0067299B">
        <w:trPr>
          <w:trHeight w:val="683"/>
        </w:trPr>
        <w:tc>
          <w:tcPr>
            <w:tcW w:w="1435" w:type="dxa"/>
          </w:tcPr>
          <w:p w:rsidR="008F0618" w:rsidRDefault="008F0618" w:rsidP="002447D9">
            <w:r>
              <w:t>Date:</w:t>
            </w:r>
          </w:p>
        </w:tc>
        <w:sdt>
          <w:sdtPr>
            <w:id w:val="1500233424"/>
            <w:placeholder>
              <w:docPart w:val="632DCAF9CA85452EAA0913D80FE739A0"/>
            </w:placeholder>
            <w:showingPlcHdr/>
          </w:sdtPr>
          <w:sdtEndPr/>
          <w:sdtContent>
            <w:tc>
              <w:tcPr>
                <w:tcW w:w="7915" w:type="dxa"/>
              </w:tcPr>
              <w:p w:rsidR="008F0618" w:rsidRDefault="00C33CD6" w:rsidP="002447D9">
                <w:r w:rsidRPr="00E90722">
                  <w:rPr>
                    <w:rStyle w:val="PlaceholderText"/>
                  </w:rPr>
                  <w:t>Click or tap here to enter text.</w:t>
                </w:r>
              </w:p>
            </w:tc>
          </w:sdtContent>
        </w:sdt>
      </w:tr>
    </w:tbl>
    <w:p w:rsidR="00063610" w:rsidRDefault="00063610" w:rsidP="002447D9">
      <w:pPr>
        <w:spacing w:after="0"/>
      </w:pPr>
    </w:p>
    <w:p w:rsidR="00322BAA" w:rsidRDefault="004F0BEC" w:rsidP="002447D9">
      <w:pPr>
        <w:spacing w:after="0"/>
      </w:pPr>
      <w:r>
        <w:t xml:space="preserve">Thank you for your participation. </w:t>
      </w:r>
      <w:r w:rsidRPr="00D64806">
        <w:rPr>
          <w:highlight w:val="yellow"/>
        </w:rPr>
        <w:t xml:space="preserve">Please return the completed survey to Mark Tygret </w:t>
      </w:r>
      <w:hyperlink r:id="rId4" w:history="1">
        <w:r w:rsidRPr="00D64806">
          <w:rPr>
            <w:rStyle w:val="Hyperlink"/>
            <w:highlight w:val="yellow"/>
          </w:rPr>
          <w:t>mtygret@osrhe.edu</w:t>
        </w:r>
      </w:hyperlink>
      <w:r w:rsidRPr="00D64806">
        <w:rPr>
          <w:highlight w:val="yellow"/>
        </w:rPr>
        <w:t xml:space="preserve"> on or before Thursday, January 18, 2024.</w:t>
      </w:r>
      <w:bookmarkStart w:id="0" w:name="_GoBack"/>
      <w:bookmarkEnd w:id="0"/>
      <w:r>
        <w:t xml:space="preserve"> </w:t>
      </w:r>
    </w:p>
    <w:sectPr w:rsidR="0032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06"/>
    <w:rsid w:val="00063610"/>
    <w:rsid w:val="001B2B22"/>
    <w:rsid w:val="002447D9"/>
    <w:rsid w:val="002D300B"/>
    <w:rsid w:val="00322BAA"/>
    <w:rsid w:val="004F0BEC"/>
    <w:rsid w:val="0067299B"/>
    <w:rsid w:val="008F0618"/>
    <w:rsid w:val="009A22DC"/>
    <w:rsid w:val="00A66B8D"/>
    <w:rsid w:val="00AA36EB"/>
    <w:rsid w:val="00C33CD6"/>
    <w:rsid w:val="00C46F0D"/>
    <w:rsid w:val="00D64806"/>
    <w:rsid w:val="00E80BCC"/>
    <w:rsid w:val="00E8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223BF-5E47-461D-9EF1-3CB4C719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B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2DC"/>
    <w:rPr>
      <w:color w:val="808080"/>
    </w:rPr>
  </w:style>
  <w:style w:type="character" w:customStyle="1" w:styleId="Heading1Char">
    <w:name w:val="Heading 1 Char"/>
    <w:basedOn w:val="DefaultParagraphFont"/>
    <w:link w:val="Heading1"/>
    <w:uiPriority w:val="9"/>
    <w:rsid w:val="00A66B8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F0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EC"/>
    <w:rPr>
      <w:color w:val="0563C1" w:themeColor="hyperlink"/>
      <w:u w:val="single"/>
    </w:rPr>
  </w:style>
  <w:style w:type="character" w:styleId="UnresolvedMention">
    <w:name w:val="Unresolved Mention"/>
    <w:basedOn w:val="DefaultParagraphFont"/>
    <w:uiPriority w:val="99"/>
    <w:semiHidden/>
    <w:unhideWhenUsed/>
    <w:rsid w:val="004F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mtygret@osrh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ig\AppData\Local\Microsoft\Windows\INetCache\Content.Outlook\3P3HE3J2\Employee%20Tuition%20Waiver%20January%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2FA2C48ABA47F9976F300B8198FDB3"/>
        <w:category>
          <w:name w:val="General"/>
          <w:gallery w:val="placeholder"/>
        </w:category>
        <w:types>
          <w:type w:val="bbPlcHdr"/>
        </w:types>
        <w:behaviors>
          <w:behavior w:val="content"/>
        </w:behaviors>
        <w:guid w:val="{FE9CD151-105A-46C8-A222-75964762DA96}"/>
      </w:docPartPr>
      <w:docPartBody>
        <w:p w:rsidR="00000000" w:rsidRDefault="00F111C3">
          <w:pPr>
            <w:pStyle w:val="E62FA2C48ABA47F9976F300B8198FDB3"/>
          </w:pPr>
          <w:r w:rsidRPr="00E90722">
            <w:rPr>
              <w:rStyle w:val="PlaceholderText"/>
            </w:rPr>
            <w:t>Click or tap here to enter text.</w:t>
          </w:r>
        </w:p>
      </w:docPartBody>
    </w:docPart>
    <w:docPart>
      <w:docPartPr>
        <w:name w:val="146BE736DF7849EA80B9E0A76785F7D4"/>
        <w:category>
          <w:name w:val="General"/>
          <w:gallery w:val="placeholder"/>
        </w:category>
        <w:types>
          <w:type w:val="bbPlcHdr"/>
        </w:types>
        <w:behaviors>
          <w:behavior w:val="content"/>
        </w:behaviors>
        <w:guid w:val="{DAD9B9A7-050D-449C-9750-12281767FF68}"/>
      </w:docPartPr>
      <w:docPartBody>
        <w:p w:rsidR="00000000" w:rsidRDefault="00F111C3">
          <w:pPr>
            <w:pStyle w:val="146BE736DF7849EA80B9E0A76785F7D4"/>
          </w:pPr>
          <w:r w:rsidRPr="00E90722">
            <w:rPr>
              <w:rStyle w:val="PlaceholderText"/>
            </w:rPr>
            <w:t>Click or tap here to enter text.</w:t>
          </w:r>
        </w:p>
      </w:docPartBody>
    </w:docPart>
    <w:docPart>
      <w:docPartPr>
        <w:name w:val="30F6CC73DC5F4A25904073442A2359FF"/>
        <w:category>
          <w:name w:val="General"/>
          <w:gallery w:val="placeholder"/>
        </w:category>
        <w:types>
          <w:type w:val="bbPlcHdr"/>
        </w:types>
        <w:behaviors>
          <w:behavior w:val="content"/>
        </w:behaviors>
        <w:guid w:val="{A38FB490-F75B-4F1D-BD62-3667CCBD39EC}"/>
      </w:docPartPr>
      <w:docPartBody>
        <w:p w:rsidR="00000000" w:rsidRDefault="00F111C3">
          <w:pPr>
            <w:pStyle w:val="30F6CC73DC5F4A25904073442A2359FF"/>
          </w:pPr>
          <w:r w:rsidRPr="00E90722">
            <w:rPr>
              <w:rStyle w:val="PlaceholderText"/>
            </w:rPr>
            <w:t>Click or tap here to enter text.</w:t>
          </w:r>
        </w:p>
      </w:docPartBody>
    </w:docPart>
    <w:docPart>
      <w:docPartPr>
        <w:name w:val="425CB8A8ADFC408DA6779C4E79295CEF"/>
        <w:category>
          <w:name w:val="General"/>
          <w:gallery w:val="placeholder"/>
        </w:category>
        <w:types>
          <w:type w:val="bbPlcHdr"/>
        </w:types>
        <w:behaviors>
          <w:behavior w:val="content"/>
        </w:behaviors>
        <w:guid w:val="{A753A033-BAB6-4C40-B2DC-AC8C2AAAFF9C}"/>
      </w:docPartPr>
      <w:docPartBody>
        <w:p w:rsidR="00000000" w:rsidRDefault="00F111C3">
          <w:pPr>
            <w:pStyle w:val="425CB8A8ADFC408DA6779C4E79295CEF"/>
          </w:pPr>
          <w:r w:rsidRPr="00E90722">
            <w:rPr>
              <w:rStyle w:val="PlaceholderText"/>
            </w:rPr>
            <w:t>Click or tap here to enter text.</w:t>
          </w:r>
        </w:p>
      </w:docPartBody>
    </w:docPart>
    <w:docPart>
      <w:docPartPr>
        <w:name w:val="4DC1F99761A0447F8526DE0C2F344EDA"/>
        <w:category>
          <w:name w:val="General"/>
          <w:gallery w:val="placeholder"/>
        </w:category>
        <w:types>
          <w:type w:val="bbPlcHdr"/>
        </w:types>
        <w:behaviors>
          <w:behavior w:val="content"/>
        </w:behaviors>
        <w:guid w:val="{336794A7-8EE1-4E6C-90A9-1B74AD39A6C0}"/>
      </w:docPartPr>
      <w:docPartBody>
        <w:p w:rsidR="00000000" w:rsidRDefault="00F111C3">
          <w:pPr>
            <w:pStyle w:val="4DC1F99761A0447F8526DE0C2F344EDA"/>
          </w:pPr>
          <w:r w:rsidRPr="00E90722">
            <w:rPr>
              <w:rStyle w:val="PlaceholderText"/>
            </w:rPr>
            <w:t>Click or tap here to enter text.</w:t>
          </w:r>
        </w:p>
      </w:docPartBody>
    </w:docPart>
    <w:docPart>
      <w:docPartPr>
        <w:name w:val="E81FAF4E62FC4EDCA2CCEA029622C15E"/>
        <w:category>
          <w:name w:val="General"/>
          <w:gallery w:val="placeholder"/>
        </w:category>
        <w:types>
          <w:type w:val="bbPlcHdr"/>
        </w:types>
        <w:behaviors>
          <w:behavior w:val="content"/>
        </w:behaviors>
        <w:guid w:val="{D7096ED6-CD08-4BDD-B294-5630CB0DC872}"/>
      </w:docPartPr>
      <w:docPartBody>
        <w:p w:rsidR="00000000" w:rsidRDefault="00F111C3">
          <w:pPr>
            <w:pStyle w:val="E81FAF4E62FC4EDCA2CCEA029622C15E"/>
          </w:pPr>
          <w:r w:rsidRPr="00E90722">
            <w:rPr>
              <w:rStyle w:val="PlaceholderText"/>
            </w:rPr>
            <w:t>Click or tap here to enter text.</w:t>
          </w:r>
        </w:p>
      </w:docPartBody>
    </w:docPart>
    <w:docPart>
      <w:docPartPr>
        <w:name w:val="632DCAF9CA85452EAA0913D80FE739A0"/>
        <w:category>
          <w:name w:val="General"/>
          <w:gallery w:val="placeholder"/>
        </w:category>
        <w:types>
          <w:type w:val="bbPlcHdr"/>
        </w:types>
        <w:behaviors>
          <w:behavior w:val="content"/>
        </w:behaviors>
        <w:guid w:val="{2B2C9D76-4EE8-48F0-84C8-8727EA9D6C70}"/>
      </w:docPartPr>
      <w:docPartBody>
        <w:p w:rsidR="00000000" w:rsidRDefault="00F111C3">
          <w:pPr>
            <w:pStyle w:val="632DCAF9CA85452EAA0913D80FE739A0"/>
          </w:pPr>
          <w:r w:rsidRPr="00E907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C3"/>
    <w:rsid w:val="00F1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2FA2C48ABA47F9976F300B8198FDB3">
    <w:name w:val="E62FA2C48ABA47F9976F300B8198FDB3"/>
  </w:style>
  <w:style w:type="paragraph" w:customStyle="1" w:styleId="146BE736DF7849EA80B9E0A76785F7D4">
    <w:name w:val="146BE736DF7849EA80B9E0A76785F7D4"/>
  </w:style>
  <w:style w:type="paragraph" w:customStyle="1" w:styleId="30F6CC73DC5F4A25904073442A2359FF">
    <w:name w:val="30F6CC73DC5F4A25904073442A2359FF"/>
  </w:style>
  <w:style w:type="paragraph" w:customStyle="1" w:styleId="425CB8A8ADFC408DA6779C4E79295CEF">
    <w:name w:val="425CB8A8ADFC408DA6779C4E79295CEF"/>
  </w:style>
  <w:style w:type="paragraph" w:customStyle="1" w:styleId="4DC1F99761A0447F8526DE0C2F344EDA">
    <w:name w:val="4DC1F99761A0447F8526DE0C2F344EDA"/>
  </w:style>
  <w:style w:type="paragraph" w:customStyle="1" w:styleId="E81FAF4E62FC4EDCA2CCEA029622C15E">
    <w:name w:val="E81FAF4E62FC4EDCA2CCEA029622C15E"/>
  </w:style>
  <w:style w:type="paragraph" w:customStyle="1" w:styleId="632DCAF9CA85452EAA0913D80FE739A0">
    <w:name w:val="632DCAF9CA85452EAA0913D80FE73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Employee Tuition Waiver January 2024.dotx</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Mauck, Sheri</dc:creator>
  <cp:keywords/>
  <dc:description/>
  <cp:lastModifiedBy>Sheri Mauck</cp:lastModifiedBy>
  <cp:revision>1</cp:revision>
  <dcterms:created xsi:type="dcterms:W3CDTF">2024-01-04T15:53:00Z</dcterms:created>
  <dcterms:modified xsi:type="dcterms:W3CDTF">2024-01-04T15:53:00Z</dcterms:modified>
</cp:coreProperties>
</file>