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D3" w:rsidRPr="000069E6" w:rsidRDefault="00BC4F0C" w:rsidP="00F2082C">
      <w:pPr>
        <w:spacing w:after="0" w:line="240" w:lineRule="auto"/>
        <w:jc w:val="center"/>
        <w:rPr>
          <w:rFonts w:ascii="Arial" w:hAnsi="Arial" w:cs="Arial"/>
          <w:b/>
          <w:sz w:val="32"/>
          <w:szCs w:val="28"/>
        </w:rPr>
      </w:pPr>
      <w:r>
        <w:rPr>
          <w:rFonts w:ascii="Arial" w:hAnsi="Arial" w:cs="Arial"/>
          <w:b/>
          <w:sz w:val="32"/>
          <w:szCs w:val="28"/>
        </w:rPr>
        <w:t>FYE Experimental Lesson Plan (Fall 2017)</w:t>
      </w:r>
    </w:p>
    <w:p w:rsidR="00DE355A" w:rsidRDefault="00DE355A" w:rsidP="00E01989">
      <w:pPr>
        <w:spacing w:after="0" w:line="240" w:lineRule="auto"/>
        <w:rPr>
          <w:rFonts w:ascii="Arial" w:hAnsi="Arial" w:cs="Arial"/>
          <w:b/>
          <w:szCs w:val="20"/>
        </w:rPr>
      </w:pPr>
    </w:p>
    <w:p w:rsidR="000069E6" w:rsidRPr="000069E6" w:rsidRDefault="000069E6" w:rsidP="00E01989">
      <w:pPr>
        <w:spacing w:after="0" w:line="240" w:lineRule="auto"/>
        <w:rPr>
          <w:rFonts w:ascii="Arial" w:hAnsi="Arial" w:cs="Arial"/>
          <w:b/>
          <w:sz w:val="20"/>
          <w:szCs w:val="20"/>
        </w:rPr>
      </w:pPr>
      <w:r w:rsidRPr="000069E6">
        <w:rPr>
          <w:rFonts w:ascii="Arial" w:hAnsi="Arial" w:cs="Arial"/>
          <w:b/>
          <w:szCs w:val="20"/>
        </w:rPr>
        <w:t xml:space="preserve">Target Audience: </w:t>
      </w:r>
      <w:r w:rsidR="00BC4F0C">
        <w:rPr>
          <w:rFonts w:ascii="Arial" w:hAnsi="Arial" w:cs="Arial"/>
          <w:b/>
          <w:szCs w:val="20"/>
        </w:rPr>
        <w:t>Academic Strategies/ FYE COLL 1002</w:t>
      </w:r>
    </w:p>
    <w:p w:rsidR="00EB7F93" w:rsidRDefault="000069E6" w:rsidP="00E01989">
      <w:pPr>
        <w:spacing w:after="0" w:line="240" w:lineRule="auto"/>
        <w:rPr>
          <w:rFonts w:ascii="Arial" w:hAnsi="Arial" w:cs="Arial"/>
          <w:b/>
          <w:sz w:val="24"/>
          <w:szCs w:val="20"/>
        </w:rPr>
      </w:pPr>
      <w:r w:rsidRPr="000069E6">
        <w:rPr>
          <w:rFonts w:ascii="Arial" w:hAnsi="Arial" w:cs="Arial"/>
          <w:b/>
          <w:sz w:val="24"/>
          <w:szCs w:val="20"/>
        </w:rPr>
        <w:t>Performance indicators and TCC library learning</w:t>
      </w:r>
      <w:r w:rsidR="006009F5" w:rsidRPr="000069E6">
        <w:rPr>
          <w:rFonts w:ascii="Arial" w:hAnsi="Arial" w:cs="Arial"/>
          <w:b/>
          <w:sz w:val="24"/>
          <w:szCs w:val="20"/>
        </w:rPr>
        <w:t xml:space="preserve"> outcomes</w:t>
      </w:r>
      <w:r w:rsidR="00EB7F93" w:rsidRPr="000069E6">
        <w:rPr>
          <w:rFonts w:ascii="Arial" w:hAnsi="Arial" w:cs="Arial"/>
          <w:b/>
          <w:sz w:val="24"/>
          <w:szCs w:val="20"/>
        </w:rPr>
        <w:t>:</w:t>
      </w:r>
    </w:p>
    <w:p w:rsidR="00AC15B3" w:rsidRDefault="00AC15B3" w:rsidP="00E01989">
      <w:pPr>
        <w:spacing w:after="0" w:line="240" w:lineRule="auto"/>
        <w:rPr>
          <w:rFonts w:ascii="Arial" w:hAnsi="Arial" w:cs="Arial"/>
          <w:b/>
          <w:sz w:val="24"/>
          <w:szCs w:val="20"/>
        </w:rPr>
      </w:pPr>
    </w:p>
    <w:p w:rsidR="00BC4F0C" w:rsidRPr="000069E6" w:rsidRDefault="00BC4F0C" w:rsidP="00E01989">
      <w:pPr>
        <w:spacing w:after="0" w:line="240" w:lineRule="auto"/>
        <w:rPr>
          <w:rFonts w:ascii="Arial" w:hAnsi="Arial" w:cs="Arial"/>
          <w:b/>
          <w:sz w:val="24"/>
          <w:szCs w:val="20"/>
        </w:rPr>
      </w:pPr>
      <w:r>
        <w:rPr>
          <w:rFonts w:ascii="Arial" w:hAnsi="Arial" w:cs="Arial"/>
          <w:b/>
          <w:sz w:val="24"/>
          <w:szCs w:val="20"/>
        </w:rPr>
        <w:t>Outcomes</w:t>
      </w:r>
    </w:p>
    <w:p w:rsidR="000069E6" w:rsidRDefault="00BC4F0C" w:rsidP="00BC4F0C">
      <w:pPr>
        <w:pStyle w:val="ListParagraph"/>
        <w:numPr>
          <w:ilvl w:val="0"/>
          <w:numId w:val="18"/>
        </w:numPr>
        <w:spacing w:after="0" w:line="240" w:lineRule="auto"/>
        <w:rPr>
          <w:rFonts w:ascii="Arial" w:hAnsi="Arial" w:cs="Arial"/>
        </w:rPr>
      </w:pPr>
      <w:r>
        <w:rPr>
          <w:rFonts w:ascii="Arial" w:hAnsi="Arial" w:cs="Arial"/>
        </w:rPr>
        <w:t>Students will be able to recall and describe the geography of the library website (Blooms: remembering)</w:t>
      </w:r>
    </w:p>
    <w:p w:rsidR="00BC4F0C" w:rsidRDefault="00BC4F0C" w:rsidP="00BC4F0C">
      <w:pPr>
        <w:pStyle w:val="ListParagraph"/>
        <w:numPr>
          <w:ilvl w:val="0"/>
          <w:numId w:val="18"/>
        </w:numPr>
        <w:spacing w:after="0" w:line="240" w:lineRule="auto"/>
        <w:rPr>
          <w:rFonts w:ascii="Arial" w:hAnsi="Arial" w:cs="Arial"/>
        </w:rPr>
      </w:pPr>
      <w:r>
        <w:rPr>
          <w:rFonts w:ascii="Arial" w:hAnsi="Arial" w:cs="Arial"/>
        </w:rPr>
        <w:t>Students will understand and be able to describe key library services (Blooms comprehension)</w:t>
      </w:r>
    </w:p>
    <w:p w:rsidR="00BC4F0C" w:rsidRPr="00BC4F0C" w:rsidRDefault="00BC4F0C" w:rsidP="00BC4F0C">
      <w:pPr>
        <w:pStyle w:val="ListParagraph"/>
        <w:numPr>
          <w:ilvl w:val="0"/>
          <w:numId w:val="18"/>
        </w:numPr>
        <w:spacing w:after="0" w:line="240" w:lineRule="auto"/>
        <w:rPr>
          <w:rFonts w:ascii="Arial" w:hAnsi="Arial" w:cs="Arial"/>
        </w:rPr>
      </w:pPr>
      <w:r>
        <w:rPr>
          <w:rFonts w:ascii="Arial" w:hAnsi="Arial" w:cs="Arial"/>
        </w:rPr>
        <w:t xml:space="preserve">Students will draw library webpage, and apply their information from a drawing to navigate the library website (Blooms: application: translate drawing to actual website) </w:t>
      </w:r>
    </w:p>
    <w:p w:rsidR="00BC4F0C" w:rsidRDefault="00BC4F0C" w:rsidP="00BC4F0C">
      <w:pPr>
        <w:spacing w:after="0" w:line="240" w:lineRule="auto"/>
        <w:rPr>
          <w:rFonts w:ascii="Arial" w:hAnsi="Arial" w:cs="Arial"/>
        </w:rPr>
      </w:pPr>
    </w:p>
    <w:p w:rsidR="00BC4F0C" w:rsidRPr="00BC4F0C" w:rsidRDefault="00BC4F0C" w:rsidP="00BC4F0C">
      <w:pPr>
        <w:spacing w:after="0" w:line="240" w:lineRule="auto"/>
        <w:rPr>
          <w:rFonts w:ascii="Arial" w:hAnsi="Arial" w:cs="Arial"/>
        </w:rPr>
      </w:pPr>
    </w:p>
    <w:p w:rsidR="000069E6" w:rsidRDefault="000069E6" w:rsidP="00E01989">
      <w:pPr>
        <w:spacing w:after="0" w:line="240" w:lineRule="auto"/>
        <w:rPr>
          <w:rFonts w:ascii="Arial" w:hAnsi="Arial" w:cs="Arial"/>
          <w:b/>
          <w:sz w:val="24"/>
        </w:rPr>
      </w:pPr>
      <w:r w:rsidRPr="000069E6">
        <w:rPr>
          <w:rFonts w:ascii="Arial" w:hAnsi="Arial" w:cs="Arial"/>
          <w:b/>
          <w:sz w:val="24"/>
        </w:rPr>
        <w:t>ACRL Framework Standards tied to outcomes:</w:t>
      </w:r>
    </w:p>
    <w:p w:rsidR="00AC15B3" w:rsidRPr="000069E6" w:rsidRDefault="00AC15B3" w:rsidP="00E01989">
      <w:pPr>
        <w:spacing w:after="0" w:line="240" w:lineRule="auto"/>
        <w:rPr>
          <w:rFonts w:ascii="Arial" w:hAnsi="Arial" w:cs="Arial"/>
          <w:b/>
          <w:sz w:val="24"/>
        </w:rPr>
      </w:pPr>
    </w:p>
    <w:p w:rsidR="000069E6" w:rsidRPr="000069E6" w:rsidRDefault="000069E6" w:rsidP="000069E6">
      <w:pPr>
        <w:spacing w:line="240" w:lineRule="auto"/>
        <w:rPr>
          <w:rFonts w:ascii="Arial" w:hAnsi="Arial" w:cs="Arial"/>
        </w:rPr>
      </w:pPr>
      <w:r w:rsidRPr="000069E6">
        <w:rPr>
          <w:rFonts w:ascii="Arial" w:hAnsi="Arial" w:cs="Arial"/>
        </w:rPr>
        <w:t>This lesson addresses the following ACRL Framework standards:</w:t>
      </w:r>
    </w:p>
    <w:p w:rsidR="008A28EA" w:rsidRPr="000069E6" w:rsidRDefault="008A28EA" w:rsidP="008A28EA">
      <w:pPr>
        <w:spacing w:after="0" w:line="240" w:lineRule="auto"/>
        <w:rPr>
          <w:rFonts w:ascii="Arial" w:hAnsi="Arial" w:cs="Arial"/>
        </w:rPr>
      </w:pPr>
      <w:r w:rsidRPr="000069E6">
        <w:rPr>
          <w:rFonts w:ascii="Arial" w:hAnsi="Arial" w:cs="Arial"/>
        </w:rPr>
        <w:t>TCC Library and Resources</w:t>
      </w:r>
    </w:p>
    <w:p w:rsidR="008A28EA" w:rsidRPr="000069E6" w:rsidRDefault="008A28EA" w:rsidP="008A28EA">
      <w:pPr>
        <w:pStyle w:val="ListParagraph"/>
        <w:numPr>
          <w:ilvl w:val="0"/>
          <w:numId w:val="7"/>
        </w:numPr>
        <w:spacing w:after="0" w:line="240" w:lineRule="auto"/>
        <w:rPr>
          <w:rFonts w:ascii="Arial" w:hAnsi="Arial" w:cs="Arial"/>
        </w:rPr>
      </w:pPr>
      <w:r w:rsidRPr="000069E6">
        <w:rPr>
          <w:rFonts w:ascii="Arial" w:hAnsi="Arial" w:cs="Arial"/>
        </w:rPr>
        <w:t>Searching as Strategic Exploration</w:t>
      </w:r>
    </w:p>
    <w:p w:rsidR="008A28EA" w:rsidRPr="000069E6" w:rsidRDefault="008A28EA" w:rsidP="008A28EA">
      <w:pPr>
        <w:pStyle w:val="ListParagraph"/>
        <w:numPr>
          <w:ilvl w:val="1"/>
          <w:numId w:val="7"/>
        </w:numPr>
        <w:spacing w:after="0" w:line="240" w:lineRule="auto"/>
        <w:rPr>
          <w:rFonts w:ascii="Arial" w:hAnsi="Arial" w:cs="Arial"/>
        </w:rPr>
      </w:pPr>
      <w:r w:rsidRPr="000069E6">
        <w:rPr>
          <w:rFonts w:ascii="Arial" w:hAnsi="Arial" w:cs="Arial"/>
        </w:rPr>
        <w:t>Knowledge Practice 6: understand how information systems (i.e., collections of recorded information) are organized in order to access relevant information;</w:t>
      </w:r>
    </w:p>
    <w:p w:rsidR="00525A10" w:rsidRPr="000069E6" w:rsidRDefault="00525A10" w:rsidP="00E01989">
      <w:pPr>
        <w:spacing w:after="0" w:line="240" w:lineRule="auto"/>
        <w:rPr>
          <w:rFonts w:ascii="Arial" w:hAnsi="Arial" w:cs="Arial"/>
          <w:b/>
        </w:rPr>
      </w:pPr>
    </w:p>
    <w:p w:rsidR="000069E6" w:rsidRPr="000069E6" w:rsidRDefault="000069E6" w:rsidP="00E01989">
      <w:pPr>
        <w:spacing w:after="0" w:line="240" w:lineRule="auto"/>
        <w:rPr>
          <w:rFonts w:ascii="Arial" w:hAnsi="Arial" w:cs="Arial"/>
          <w:b/>
        </w:rPr>
      </w:pPr>
    </w:p>
    <w:p w:rsidR="000069E6" w:rsidRPr="000069E6" w:rsidRDefault="000069E6" w:rsidP="000069E6">
      <w:pPr>
        <w:spacing w:after="0" w:line="240" w:lineRule="auto"/>
        <w:rPr>
          <w:rFonts w:ascii="Arial" w:hAnsi="Arial" w:cs="Arial"/>
          <w:b/>
          <w:sz w:val="24"/>
        </w:rPr>
      </w:pPr>
      <w:r w:rsidRPr="000069E6">
        <w:rPr>
          <w:rFonts w:ascii="Arial" w:hAnsi="Arial" w:cs="Arial"/>
          <w:b/>
          <w:sz w:val="24"/>
        </w:rPr>
        <w:t>Materials:</w:t>
      </w:r>
    </w:p>
    <w:p w:rsidR="000069E6" w:rsidRDefault="008A28EA" w:rsidP="000069E6">
      <w:pPr>
        <w:pStyle w:val="ListParagraph"/>
        <w:numPr>
          <w:ilvl w:val="0"/>
          <w:numId w:val="2"/>
        </w:numPr>
        <w:spacing w:after="0" w:line="240" w:lineRule="auto"/>
        <w:rPr>
          <w:rFonts w:ascii="Arial" w:hAnsi="Arial" w:cs="Arial"/>
        </w:rPr>
      </w:pPr>
      <w:r>
        <w:rPr>
          <w:rFonts w:ascii="Arial" w:hAnsi="Arial" w:cs="Arial"/>
        </w:rPr>
        <w:t>White Board</w:t>
      </w:r>
    </w:p>
    <w:p w:rsidR="008A28EA" w:rsidRDefault="008A28EA" w:rsidP="000069E6">
      <w:pPr>
        <w:pStyle w:val="ListParagraph"/>
        <w:numPr>
          <w:ilvl w:val="0"/>
          <w:numId w:val="2"/>
        </w:numPr>
        <w:spacing w:after="0" w:line="240" w:lineRule="auto"/>
        <w:rPr>
          <w:rFonts w:ascii="Arial" w:hAnsi="Arial" w:cs="Arial"/>
        </w:rPr>
      </w:pPr>
      <w:r>
        <w:rPr>
          <w:rFonts w:ascii="Arial" w:hAnsi="Arial" w:cs="Arial"/>
        </w:rPr>
        <w:t>Mobile whiteboard</w:t>
      </w:r>
    </w:p>
    <w:p w:rsidR="008A28EA" w:rsidRDefault="008A28EA" w:rsidP="000069E6">
      <w:pPr>
        <w:pStyle w:val="ListParagraph"/>
        <w:numPr>
          <w:ilvl w:val="0"/>
          <w:numId w:val="2"/>
        </w:numPr>
        <w:spacing w:after="0" w:line="240" w:lineRule="auto"/>
        <w:rPr>
          <w:rFonts w:ascii="Arial" w:hAnsi="Arial" w:cs="Arial"/>
        </w:rPr>
      </w:pPr>
      <w:r>
        <w:rPr>
          <w:rFonts w:ascii="Arial" w:hAnsi="Arial" w:cs="Arial"/>
        </w:rPr>
        <w:t>Dry erase markers</w:t>
      </w:r>
    </w:p>
    <w:p w:rsidR="008A28EA" w:rsidRDefault="008A28EA" w:rsidP="000069E6">
      <w:pPr>
        <w:pStyle w:val="ListParagraph"/>
        <w:numPr>
          <w:ilvl w:val="0"/>
          <w:numId w:val="2"/>
        </w:numPr>
        <w:spacing w:after="0" w:line="240" w:lineRule="auto"/>
        <w:rPr>
          <w:rFonts w:ascii="Arial" w:hAnsi="Arial" w:cs="Arial"/>
        </w:rPr>
      </w:pPr>
      <w:r>
        <w:rPr>
          <w:rFonts w:ascii="Arial" w:hAnsi="Arial" w:cs="Arial"/>
        </w:rPr>
        <w:t>Paper (possibly worksheet) and pencils</w:t>
      </w:r>
    </w:p>
    <w:p w:rsidR="008A28EA" w:rsidRPr="000069E6" w:rsidRDefault="008A28EA" w:rsidP="000069E6">
      <w:pPr>
        <w:pStyle w:val="ListParagraph"/>
        <w:numPr>
          <w:ilvl w:val="0"/>
          <w:numId w:val="2"/>
        </w:numPr>
        <w:spacing w:after="0" w:line="240" w:lineRule="auto"/>
        <w:rPr>
          <w:rFonts w:ascii="Arial" w:hAnsi="Arial" w:cs="Arial"/>
        </w:rPr>
      </w:pPr>
      <w:r>
        <w:rPr>
          <w:rFonts w:ascii="Arial" w:hAnsi="Arial" w:cs="Arial"/>
        </w:rPr>
        <w:t>Lecture notes( outline of drawing process</w:t>
      </w:r>
    </w:p>
    <w:p w:rsidR="000069E6" w:rsidRDefault="000069E6" w:rsidP="000069E6">
      <w:pPr>
        <w:spacing w:after="0" w:line="240" w:lineRule="auto"/>
        <w:rPr>
          <w:rFonts w:ascii="Arial" w:hAnsi="Arial" w:cs="Arial"/>
          <w:b/>
        </w:rPr>
      </w:pPr>
    </w:p>
    <w:p w:rsidR="00CE2C72" w:rsidRPr="000069E6" w:rsidRDefault="00CE2C72" w:rsidP="00CE2C72">
      <w:pPr>
        <w:pStyle w:val="Heading1"/>
        <w:rPr>
          <w:rFonts w:ascii="Arial" w:hAnsi="Arial" w:cs="Arial"/>
          <w:sz w:val="32"/>
        </w:rPr>
      </w:pPr>
      <w:r>
        <w:rPr>
          <w:rFonts w:ascii="Arial" w:hAnsi="Arial" w:cs="Arial"/>
          <w:sz w:val="32"/>
        </w:rPr>
        <w:t>Introduction (5-10 minutes)</w:t>
      </w:r>
    </w:p>
    <w:p w:rsidR="00CE2C72" w:rsidRDefault="00CE2C72" w:rsidP="00CE2C72">
      <w:pPr>
        <w:spacing w:after="0" w:line="240" w:lineRule="auto"/>
        <w:rPr>
          <w:rFonts w:ascii="Arial" w:hAnsi="Arial" w:cs="Arial"/>
        </w:rPr>
      </w:pPr>
      <w:r>
        <w:rPr>
          <w:rFonts w:ascii="Arial" w:hAnsi="Arial" w:cs="Arial"/>
        </w:rPr>
        <w:t>Performance indicators for this section:</w:t>
      </w:r>
    </w:p>
    <w:tbl>
      <w:tblPr>
        <w:tblStyle w:val="TableGrid"/>
        <w:tblW w:w="0" w:type="auto"/>
        <w:tblLook w:val="04A0" w:firstRow="1" w:lastRow="0" w:firstColumn="1" w:lastColumn="0" w:noHBand="0" w:noVBand="1"/>
      </w:tblPr>
      <w:tblGrid>
        <w:gridCol w:w="9926"/>
      </w:tblGrid>
      <w:tr w:rsidR="00CE2C72" w:rsidTr="00914363">
        <w:tc>
          <w:tcPr>
            <w:tcW w:w="10152" w:type="dxa"/>
          </w:tcPr>
          <w:p w:rsidR="00CE2C72" w:rsidRDefault="00CE2C72" w:rsidP="00914363">
            <w:pPr>
              <w:rPr>
                <w:rFonts w:ascii="Arial" w:hAnsi="Arial" w:cs="Arial"/>
              </w:rPr>
            </w:pPr>
            <w:r w:rsidRPr="00DE355A">
              <w:rPr>
                <w:rFonts w:ascii="Arial" w:hAnsi="Arial" w:cs="Arial"/>
              </w:rPr>
              <w:t xml:space="preserve">Students will gain knowledge of TCC Library resources and services  </w:t>
            </w:r>
          </w:p>
        </w:tc>
      </w:tr>
    </w:tbl>
    <w:p w:rsidR="00CE2C72" w:rsidRDefault="00CE2C72" w:rsidP="00CE2C72">
      <w:pPr>
        <w:spacing w:after="0" w:line="240" w:lineRule="auto"/>
        <w:rPr>
          <w:rFonts w:ascii="Arial" w:hAnsi="Arial" w:cs="Arial"/>
        </w:rPr>
      </w:pPr>
    </w:p>
    <w:p w:rsidR="00CE2C72" w:rsidRPr="000069E6" w:rsidRDefault="00CE2C72" w:rsidP="00CE2C72">
      <w:pPr>
        <w:spacing w:after="0" w:line="240" w:lineRule="auto"/>
        <w:rPr>
          <w:rFonts w:ascii="Arial" w:hAnsi="Arial" w:cs="Arial"/>
        </w:rPr>
      </w:pPr>
      <w:r w:rsidRPr="000069E6">
        <w:rPr>
          <w:rFonts w:ascii="Arial" w:hAnsi="Arial" w:cs="Arial"/>
        </w:rPr>
        <w:t>Outcomes for this section:</w:t>
      </w:r>
    </w:p>
    <w:tbl>
      <w:tblPr>
        <w:tblStyle w:val="TableGrid"/>
        <w:tblW w:w="0" w:type="auto"/>
        <w:tblLook w:val="04A0" w:firstRow="1" w:lastRow="0" w:firstColumn="1" w:lastColumn="0" w:noHBand="0" w:noVBand="1"/>
      </w:tblPr>
      <w:tblGrid>
        <w:gridCol w:w="9926"/>
      </w:tblGrid>
      <w:tr w:rsidR="00CE2C72" w:rsidTr="00914363">
        <w:tc>
          <w:tcPr>
            <w:tcW w:w="10152" w:type="dxa"/>
          </w:tcPr>
          <w:p w:rsidR="00CE2C72" w:rsidRDefault="00CE2C72" w:rsidP="00914363">
            <w:pPr>
              <w:rPr>
                <w:rFonts w:ascii="Arial" w:hAnsi="Arial" w:cs="Arial"/>
              </w:rPr>
            </w:pPr>
            <w:r w:rsidRPr="000069E6">
              <w:rPr>
                <w:rFonts w:ascii="Arial" w:hAnsi="Arial" w:cs="Arial"/>
              </w:rPr>
              <w:t>Students will understand how information is organized here at the TCC library</w:t>
            </w:r>
          </w:p>
        </w:tc>
      </w:tr>
    </w:tbl>
    <w:p w:rsidR="00CE2C72" w:rsidRDefault="00CE2C72" w:rsidP="00CE2C72">
      <w:pPr>
        <w:spacing w:after="0" w:line="240" w:lineRule="auto"/>
        <w:rPr>
          <w:rFonts w:ascii="Arial" w:hAnsi="Arial" w:cs="Arial"/>
        </w:rPr>
      </w:pPr>
    </w:p>
    <w:p w:rsidR="00CE2C72" w:rsidRPr="00DE355A" w:rsidRDefault="00CE2C72" w:rsidP="00CE2C72">
      <w:pPr>
        <w:spacing w:after="0" w:line="240" w:lineRule="auto"/>
        <w:rPr>
          <w:rFonts w:ascii="Arial" w:hAnsi="Arial" w:cs="Arial"/>
        </w:rPr>
      </w:pPr>
    </w:p>
    <w:p w:rsidR="00CE2C72" w:rsidRPr="000069E6" w:rsidRDefault="00CE2C72" w:rsidP="00CE2C72">
      <w:pPr>
        <w:pStyle w:val="ListParagraph"/>
        <w:numPr>
          <w:ilvl w:val="0"/>
          <w:numId w:val="8"/>
        </w:numPr>
        <w:spacing w:after="0" w:line="240" w:lineRule="auto"/>
        <w:rPr>
          <w:rFonts w:ascii="Arial" w:hAnsi="Arial" w:cs="Arial"/>
          <w:b/>
        </w:rPr>
      </w:pPr>
      <w:r w:rsidRPr="000069E6">
        <w:rPr>
          <w:rFonts w:ascii="Arial" w:hAnsi="Arial" w:cs="Arial"/>
        </w:rPr>
        <w:t>Survey students for prior library experience.  Review Academic Strategies objectives as needed.</w:t>
      </w:r>
    </w:p>
    <w:p w:rsidR="00CE2C72" w:rsidRPr="000069E6" w:rsidRDefault="00CE2C72" w:rsidP="00CE2C72">
      <w:pPr>
        <w:pStyle w:val="ListParagraph"/>
        <w:numPr>
          <w:ilvl w:val="0"/>
          <w:numId w:val="8"/>
        </w:numPr>
        <w:spacing w:after="0" w:line="240" w:lineRule="auto"/>
        <w:rPr>
          <w:rFonts w:ascii="Arial" w:hAnsi="Arial" w:cs="Arial"/>
          <w:b/>
        </w:rPr>
      </w:pPr>
      <w:r w:rsidRPr="000069E6">
        <w:rPr>
          <w:rFonts w:ascii="Arial" w:hAnsi="Arial" w:cs="Arial"/>
        </w:rPr>
        <w:t>Ask students what they hope to be able to do after the library visit.  Use whiteboard to write down answers if desired.</w:t>
      </w:r>
    </w:p>
    <w:p w:rsidR="00CE2C72" w:rsidRPr="000069E6" w:rsidRDefault="00CE2C72" w:rsidP="00CE2C72">
      <w:pPr>
        <w:pStyle w:val="ListParagraph"/>
        <w:numPr>
          <w:ilvl w:val="0"/>
          <w:numId w:val="8"/>
        </w:numPr>
        <w:spacing w:after="0" w:line="240" w:lineRule="auto"/>
        <w:rPr>
          <w:rFonts w:ascii="Arial" w:hAnsi="Arial" w:cs="Arial"/>
          <w:b/>
        </w:rPr>
      </w:pPr>
      <w:r w:rsidRPr="000069E6">
        <w:rPr>
          <w:rFonts w:ascii="Arial" w:hAnsi="Arial" w:cs="Arial"/>
        </w:rPr>
        <w:t>Introduce elements of the webpage</w:t>
      </w:r>
      <w:r>
        <w:rPr>
          <w:rFonts w:ascii="Arial" w:hAnsi="Arial" w:cs="Arial"/>
        </w:rPr>
        <w:t>.</w:t>
      </w:r>
    </w:p>
    <w:p w:rsidR="00CE2C72" w:rsidRPr="000069E6" w:rsidRDefault="00CE2C72" w:rsidP="00CE2C72">
      <w:pPr>
        <w:pStyle w:val="ListParagraph"/>
        <w:numPr>
          <w:ilvl w:val="0"/>
          <w:numId w:val="8"/>
        </w:numPr>
        <w:spacing w:after="0" w:line="240" w:lineRule="auto"/>
        <w:rPr>
          <w:rFonts w:ascii="Arial" w:hAnsi="Arial" w:cs="Arial"/>
          <w:b/>
        </w:rPr>
      </w:pPr>
      <w:r w:rsidRPr="000069E6">
        <w:rPr>
          <w:rFonts w:ascii="Arial" w:hAnsi="Arial" w:cs="Arial"/>
        </w:rPr>
        <w:t xml:space="preserve">Introduce avenues for help from librarians:  the </w:t>
      </w:r>
      <w:r>
        <w:rPr>
          <w:rFonts w:ascii="Arial" w:hAnsi="Arial" w:cs="Arial"/>
        </w:rPr>
        <w:t>“Get Help</w:t>
      </w:r>
      <w:r w:rsidRPr="000069E6">
        <w:rPr>
          <w:rFonts w:ascii="Arial" w:hAnsi="Arial" w:cs="Arial"/>
        </w:rPr>
        <w:t>” tab, FAQ, and information desks.</w:t>
      </w:r>
    </w:p>
    <w:p w:rsidR="00CE2C72" w:rsidRPr="00387EF8" w:rsidRDefault="00CE2C72" w:rsidP="00CE2C72">
      <w:pPr>
        <w:pStyle w:val="ListParagraph"/>
        <w:numPr>
          <w:ilvl w:val="0"/>
          <w:numId w:val="8"/>
        </w:numPr>
        <w:spacing w:after="0" w:line="240" w:lineRule="auto"/>
        <w:rPr>
          <w:rFonts w:ascii="Arial" w:hAnsi="Arial" w:cs="Arial"/>
          <w:b/>
        </w:rPr>
      </w:pPr>
      <w:r w:rsidRPr="000069E6">
        <w:rPr>
          <w:rFonts w:ascii="Arial" w:hAnsi="Arial" w:cs="Arial"/>
        </w:rPr>
        <w:t>Review Discovery as necessary, including information about LC number, Location, availability and copyright date.  Show how to place holds on books.  Show how to use filters</w:t>
      </w:r>
      <w:r>
        <w:rPr>
          <w:rFonts w:ascii="Arial" w:hAnsi="Arial" w:cs="Arial"/>
        </w:rPr>
        <w:t>.</w:t>
      </w:r>
    </w:p>
    <w:p w:rsidR="00CE2C72" w:rsidRPr="000069E6" w:rsidRDefault="00CE2C72" w:rsidP="00CE2C72">
      <w:pPr>
        <w:pStyle w:val="ListParagraph"/>
        <w:numPr>
          <w:ilvl w:val="0"/>
          <w:numId w:val="8"/>
        </w:numPr>
        <w:spacing w:after="0" w:line="240" w:lineRule="auto"/>
        <w:rPr>
          <w:rFonts w:ascii="Arial" w:hAnsi="Arial" w:cs="Arial"/>
          <w:b/>
        </w:rPr>
      </w:pPr>
      <w:r>
        <w:rPr>
          <w:rFonts w:ascii="Arial" w:hAnsi="Arial" w:cs="Arial"/>
          <w:i/>
        </w:rPr>
        <w:t xml:space="preserve">Feel free to add additional activities, performance indicators, and outcomes for this section as you see fit, time permits, and to address course and instructor needs.  For help customizing a lesson plan, consult the </w:t>
      </w:r>
      <w:hyperlink r:id="rId5" w:history="1">
        <w:r w:rsidRPr="00387EF8">
          <w:rPr>
            <w:rStyle w:val="Hyperlink"/>
            <w:rFonts w:ascii="Arial" w:hAnsi="Arial" w:cs="Arial"/>
            <w:i/>
          </w:rPr>
          <w:t>Framework Toolbox</w:t>
        </w:r>
      </w:hyperlink>
      <w:r>
        <w:rPr>
          <w:rFonts w:ascii="Arial" w:hAnsi="Arial" w:cs="Arial"/>
          <w:i/>
        </w:rPr>
        <w:t>.</w:t>
      </w:r>
    </w:p>
    <w:p w:rsidR="00CE2C72" w:rsidRPr="000069E6" w:rsidRDefault="00CE2C72" w:rsidP="000069E6">
      <w:pPr>
        <w:spacing w:after="0" w:line="240" w:lineRule="auto"/>
        <w:rPr>
          <w:rFonts w:ascii="Arial" w:hAnsi="Arial" w:cs="Arial"/>
          <w:b/>
        </w:rPr>
      </w:pPr>
    </w:p>
    <w:p w:rsidR="000069E6" w:rsidRPr="000069E6" w:rsidRDefault="008A28EA" w:rsidP="000069E6">
      <w:pPr>
        <w:pStyle w:val="Heading1"/>
        <w:rPr>
          <w:rFonts w:ascii="Arial" w:hAnsi="Arial" w:cs="Arial"/>
          <w:sz w:val="32"/>
        </w:rPr>
      </w:pPr>
      <w:r>
        <w:rPr>
          <w:rFonts w:ascii="Arial" w:hAnsi="Arial" w:cs="Arial"/>
          <w:sz w:val="32"/>
        </w:rPr>
        <w:lastRenderedPageBreak/>
        <w:t>Drawing the Library Website</w:t>
      </w:r>
      <w:r w:rsidR="00E732F9">
        <w:rPr>
          <w:rFonts w:ascii="Arial" w:hAnsi="Arial" w:cs="Arial"/>
          <w:sz w:val="32"/>
        </w:rPr>
        <w:t xml:space="preserve"> (</w:t>
      </w:r>
      <w:r>
        <w:rPr>
          <w:rFonts w:ascii="Arial" w:hAnsi="Arial" w:cs="Arial"/>
          <w:sz w:val="32"/>
        </w:rPr>
        <w:t>30</w:t>
      </w:r>
      <w:r w:rsidR="00E732F9">
        <w:rPr>
          <w:rFonts w:ascii="Arial" w:hAnsi="Arial" w:cs="Arial"/>
          <w:sz w:val="32"/>
        </w:rPr>
        <w:t xml:space="preserve"> minutes)</w:t>
      </w:r>
    </w:p>
    <w:p w:rsidR="00797E02" w:rsidRDefault="00797E02" w:rsidP="00E01989">
      <w:pPr>
        <w:spacing w:after="0" w:line="240" w:lineRule="auto"/>
        <w:rPr>
          <w:rFonts w:ascii="Arial" w:hAnsi="Arial" w:cs="Arial"/>
          <w:b/>
          <w:sz w:val="24"/>
        </w:rPr>
      </w:pPr>
    </w:p>
    <w:p w:rsidR="00DE355A" w:rsidRDefault="00DE355A" w:rsidP="00E01989">
      <w:pPr>
        <w:spacing w:after="0" w:line="240" w:lineRule="auto"/>
        <w:rPr>
          <w:rFonts w:ascii="Arial" w:hAnsi="Arial" w:cs="Arial"/>
        </w:rPr>
      </w:pPr>
      <w:r>
        <w:rPr>
          <w:rFonts w:ascii="Arial" w:hAnsi="Arial" w:cs="Arial"/>
        </w:rPr>
        <w:t>Performance indicators for this section:</w:t>
      </w:r>
    </w:p>
    <w:tbl>
      <w:tblPr>
        <w:tblStyle w:val="TableGrid"/>
        <w:tblW w:w="0" w:type="auto"/>
        <w:tblLook w:val="04A0" w:firstRow="1" w:lastRow="0" w:firstColumn="1" w:lastColumn="0" w:noHBand="0" w:noVBand="1"/>
      </w:tblPr>
      <w:tblGrid>
        <w:gridCol w:w="9926"/>
      </w:tblGrid>
      <w:tr w:rsidR="00DE355A" w:rsidTr="00DE355A">
        <w:tc>
          <w:tcPr>
            <w:tcW w:w="10152" w:type="dxa"/>
          </w:tcPr>
          <w:p w:rsidR="00B17584" w:rsidRDefault="00B17584" w:rsidP="006238D5">
            <w:pPr>
              <w:pStyle w:val="ListParagraph"/>
              <w:numPr>
                <w:ilvl w:val="0"/>
                <w:numId w:val="19"/>
              </w:numPr>
              <w:rPr>
                <w:rFonts w:ascii="Arial" w:hAnsi="Arial" w:cs="Arial"/>
              </w:rPr>
            </w:pPr>
            <w:r>
              <w:rPr>
                <w:rFonts w:ascii="Arial" w:hAnsi="Arial" w:cs="Arial"/>
              </w:rPr>
              <w:t>Students will be able to recall and describe the geography of the library website (Blooms: remembering)</w:t>
            </w:r>
          </w:p>
          <w:p w:rsidR="00B17584" w:rsidRDefault="00B17584" w:rsidP="006238D5">
            <w:pPr>
              <w:pStyle w:val="ListParagraph"/>
              <w:numPr>
                <w:ilvl w:val="0"/>
                <w:numId w:val="19"/>
              </w:numPr>
              <w:rPr>
                <w:rFonts w:ascii="Arial" w:hAnsi="Arial" w:cs="Arial"/>
              </w:rPr>
            </w:pPr>
            <w:r>
              <w:rPr>
                <w:rFonts w:ascii="Arial" w:hAnsi="Arial" w:cs="Arial"/>
              </w:rPr>
              <w:t>Students will understand and be able to describe key library services (Blooms comprehension)</w:t>
            </w:r>
          </w:p>
          <w:p w:rsidR="006238D5" w:rsidRPr="00BC4F0C" w:rsidRDefault="006238D5" w:rsidP="006238D5">
            <w:pPr>
              <w:pStyle w:val="ListParagraph"/>
              <w:numPr>
                <w:ilvl w:val="0"/>
                <w:numId w:val="19"/>
              </w:numPr>
              <w:rPr>
                <w:rFonts w:ascii="Arial" w:hAnsi="Arial" w:cs="Arial"/>
              </w:rPr>
            </w:pPr>
            <w:r>
              <w:rPr>
                <w:rFonts w:ascii="Arial" w:hAnsi="Arial" w:cs="Arial"/>
              </w:rPr>
              <w:t xml:space="preserve">Students will draw library webpage, and apply their information from a drawing to navigate the library website (Blooms: application: translate drawing to actual website) </w:t>
            </w:r>
          </w:p>
          <w:p w:rsidR="006238D5" w:rsidRPr="006238D5" w:rsidRDefault="006238D5" w:rsidP="006238D5">
            <w:pPr>
              <w:rPr>
                <w:rFonts w:ascii="Arial" w:hAnsi="Arial" w:cs="Arial"/>
              </w:rPr>
            </w:pPr>
          </w:p>
          <w:p w:rsidR="00DE355A" w:rsidRDefault="00DE355A" w:rsidP="00E01989">
            <w:pPr>
              <w:rPr>
                <w:rFonts w:ascii="Arial" w:hAnsi="Arial" w:cs="Arial"/>
              </w:rPr>
            </w:pPr>
          </w:p>
        </w:tc>
      </w:tr>
    </w:tbl>
    <w:p w:rsidR="00DE355A" w:rsidRDefault="00DE355A" w:rsidP="00E01989">
      <w:pPr>
        <w:spacing w:after="0" w:line="240" w:lineRule="auto"/>
        <w:rPr>
          <w:rFonts w:ascii="Arial" w:hAnsi="Arial" w:cs="Arial"/>
        </w:rPr>
      </w:pPr>
    </w:p>
    <w:p w:rsidR="00DE355A" w:rsidRDefault="00E50A62" w:rsidP="00E01989">
      <w:pPr>
        <w:spacing w:after="0" w:line="240" w:lineRule="auto"/>
        <w:rPr>
          <w:rFonts w:ascii="Arial" w:hAnsi="Arial" w:cs="Arial"/>
        </w:rPr>
      </w:pPr>
      <w:r>
        <w:rPr>
          <w:rFonts w:ascii="Arial" w:hAnsi="Arial" w:cs="Arial"/>
        </w:rPr>
        <w:t>Instructions:</w:t>
      </w:r>
    </w:p>
    <w:p w:rsidR="00E50A62" w:rsidRPr="00DE355A" w:rsidRDefault="00E50A62" w:rsidP="00E01989">
      <w:pPr>
        <w:spacing w:after="0" w:line="240" w:lineRule="auto"/>
        <w:rPr>
          <w:rFonts w:ascii="Arial" w:hAnsi="Arial" w:cs="Arial"/>
        </w:rPr>
      </w:pPr>
    </w:p>
    <w:p w:rsidR="00E50A62" w:rsidRPr="00E50A62" w:rsidRDefault="00E50A62" w:rsidP="000069E6">
      <w:pPr>
        <w:pStyle w:val="ListParagraph"/>
        <w:numPr>
          <w:ilvl w:val="0"/>
          <w:numId w:val="8"/>
        </w:numPr>
        <w:spacing w:after="0" w:line="240" w:lineRule="auto"/>
        <w:rPr>
          <w:rFonts w:ascii="Arial" w:hAnsi="Arial" w:cs="Arial"/>
          <w:b/>
        </w:rPr>
      </w:pPr>
      <w:r>
        <w:rPr>
          <w:rFonts w:ascii="Arial" w:hAnsi="Arial" w:cs="Arial"/>
        </w:rPr>
        <w:t>Introduction:  Let students know what to expect for class.  “Today we’ll be doing something a little unconventional but fun, that will allow you all to get creative and also practice note taking skills.  We’ll be covering the parts of the library website, but before we go to it for this class, we’re going to draw it and define the parts of the page.  There is a lot of research that shows this activity helps greatly with memory.  You’re all to be super users by the time were done!”</w:t>
      </w:r>
    </w:p>
    <w:p w:rsidR="00387EF8" w:rsidRPr="00E50A62" w:rsidRDefault="00E50A62" w:rsidP="000069E6">
      <w:pPr>
        <w:pStyle w:val="ListParagraph"/>
        <w:numPr>
          <w:ilvl w:val="0"/>
          <w:numId w:val="8"/>
        </w:numPr>
        <w:spacing w:after="0" w:line="240" w:lineRule="auto"/>
        <w:rPr>
          <w:rFonts w:ascii="Arial" w:hAnsi="Arial" w:cs="Arial"/>
          <w:b/>
        </w:rPr>
      </w:pPr>
      <w:r>
        <w:rPr>
          <w:rFonts w:ascii="Arial" w:hAnsi="Arial" w:cs="Arial"/>
        </w:rPr>
        <w:t>Pass out paper and writing supplies.</w:t>
      </w:r>
      <w:r w:rsidR="0051334F">
        <w:rPr>
          <w:rFonts w:ascii="Arial" w:hAnsi="Arial" w:cs="Arial"/>
        </w:rPr>
        <w:t xml:space="preserve">  Might also joke that this class will be super retro, despite that were dealing with a huge technological component.</w:t>
      </w:r>
    </w:p>
    <w:p w:rsidR="00E50A62" w:rsidRDefault="00E50A62" w:rsidP="000069E6">
      <w:pPr>
        <w:pStyle w:val="ListParagraph"/>
        <w:numPr>
          <w:ilvl w:val="0"/>
          <w:numId w:val="8"/>
        </w:numPr>
        <w:spacing w:after="0" w:line="240" w:lineRule="auto"/>
        <w:rPr>
          <w:rFonts w:ascii="Arial" w:hAnsi="Arial" w:cs="Arial"/>
        </w:rPr>
      </w:pPr>
      <w:r w:rsidRPr="00E50A62">
        <w:rPr>
          <w:rFonts w:ascii="Arial" w:hAnsi="Arial" w:cs="Arial"/>
        </w:rPr>
        <w:t>Drawing steps</w:t>
      </w:r>
    </w:p>
    <w:p w:rsidR="00E50A62" w:rsidRDefault="00E50A62" w:rsidP="00E50A62">
      <w:pPr>
        <w:pStyle w:val="ListParagraph"/>
        <w:numPr>
          <w:ilvl w:val="1"/>
          <w:numId w:val="8"/>
        </w:numPr>
        <w:spacing w:after="0" w:line="240" w:lineRule="auto"/>
        <w:rPr>
          <w:rFonts w:ascii="Arial" w:hAnsi="Arial" w:cs="Arial"/>
        </w:rPr>
      </w:pPr>
      <w:r>
        <w:rPr>
          <w:rFonts w:ascii="Arial" w:hAnsi="Arial" w:cs="Arial"/>
        </w:rPr>
        <w:t xml:space="preserve">Draw a big box and let students know were starting with the main page.  The main parts to draw are the scrolling box with notifications, the Discovery Box, the “Find”, </w:t>
      </w:r>
      <w:proofErr w:type="gramStart"/>
      <w:r>
        <w:rPr>
          <w:rFonts w:ascii="Arial" w:hAnsi="Arial" w:cs="Arial"/>
        </w:rPr>
        <w:t>“</w:t>
      </w:r>
      <w:proofErr w:type="gramEnd"/>
      <w:r>
        <w:rPr>
          <w:rFonts w:ascii="Arial" w:hAnsi="Arial" w:cs="Arial"/>
        </w:rPr>
        <w:t>Services” and “About” parts.  Let students know well be going slow but that gives time to absorb the parts of the page.  Talk about how the library is a portal for services and resources while outlining the basic parts of the page on the whiteboard.</w:t>
      </w:r>
    </w:p>
    <w:p w:rsidR="00E50A62" w:rsidRDefault="00E50A62" w:rsidP="00E50A62">
      <w:pPr>
        <w:pStyle w:val="ListParagraph"/>
        <w:numPr>
          <w:ilvl w:val="1"/>
          <w:numId w:val="8"/>
        </w:numPr>
        <w:spacing w:after="0" w:line="240" w:lineRule="auto"/>
        <w:rPr>
          <w:rFonts w:ascii="Arial" w:hAnsi="Arial" w:cs="Arial"/>
        </w:rPr>
      </w:pPr>
      <w:r>
        <w:rPr>
          <w:rFonts w:ascii="Arial" w:hAnsi="Arial" w:cs="Arial"/>
        </w:rPr>
        <w:t>As you draw the parts of the page, make a line connecting it to a definition and have them write the definitions on their paper.  They are basically creating themselves a handout as well.</w:t>
      </w:r>
    </w:p>
    <w:p w:rsidR="00E50A62" w:rsidRDefault="00E50A62" w:rsidP="00E50A62">
      <w:pPr>
        <w:pStyle w:val="ListParagraph"/>
        <w:numPr>
          <w:ilvl w:val="2"/>
          <w:numId w:val="8"/>
        </w:numPr>
        <w:spacing w:after="0" w:line="240" w:lineRule="auto"/>
        <w:rPr>
          <w:rFonts w:ascii="Arial" w:hAnsi="Arial" w:cs="Arial"/>
        </w:rPr>
      </w:pPr>
      <w:r>
        <w:rPr>
          <w:rFonts w:ascii="Arial" w:hAnsi="Arial" w:cs="Arial"/>
        </w:rPr>
        <w:t>Notifications box:</w:t>
      </w:r>
    </w:p>
    <w:p w:rsidR="0051334F" w:rsidRDefault="0051334F" w:rsidP="00E50A62">
      <w:pPr>
        <w:pStyle w:val="ListParagraph"/>
        <w:numPr>
          <w:ilvl w:val="2"/>
          <w:numId w:val="8"/>
        </w:numPr>
        <w:spacing w:after="0" w:line="240" w:lineRule="auto"/>
        <w:rPr>
          <w:rFonts w:ascii="Arial" w:hAnsi="Arial" w:cs="Arial"/>
        </w:rPr>
      </w:pPr>
      <w:r>
        <w:rPr>
          <w:rFonts w:ascii="Arial" w:hAnsi="Arial" w:cs="Arial"/>
        </w:rPr>
        <w:t>Discovery:</w:t>
      </w:r>
    </w:p>
    <w:p w:rsidR="0051334F" w:rsidRDefault="0051334F" w:rsidP="00E50A62">
      <w:pPr>
        <w:pStyle w:val="ListParagraph"/>
        <w:numPr>
          <w:ilvl w:val="2"/>
          <w:numId w:val="8"/>
        </w:numPr>
        <w:spacing w:after="0" w:line="240" w:lineRule="auto"/>
        <w:rPr>
          <w:rFonts w:ascii="Arial" w:hAnsi="Arial" w:cs="Arial"/>
        </w:rPr>
      </w:pPr>
      <w:r>
        <w:rPr>
          <w:rFonts w:ascii="Arial" w:hAnsi="Arial" w:cs="Arial"/>
        </w:rPr>
        <w:t>Articles and Databases</w:t>
      </w:r>
    </w:p>
    <w:p w:rsidR="0051334F" w:rsidRDefault="0051334F" w:rsidP="00E50A62">
      <w:pPr>
        <w:pStyle w:val="ListParagraph"/>
        <w:numPr>
          <w:ilvl w:val="2"/>
          <w:numId w:val="8"/>
        </w:numPr>
        <w:spacing w:after="0" w:line="240" w:lineRule="auto"/>
        <w:rPr>
          <w:rFonts w:ascii="Arial" w:hAnsi="Arial" w:cs="Arial"/>
        </w:rPr>
      </w:pPr>
      <w:r>
        <w:rPr>
          <w:rFonts w:ascii="Arial" w:hAnsi="Arial" w:cs="Arial"/>
        </w:rPr>
        <w:t>Interlibrary Loan</w:t>
      </w:r>
    </w:p>
    <w:p w:rsidR="0051334F" w:rsidRDefault="0051334F" w:rsidP="00E50A62">
      <w:pPr>
        <w:pStyle w:val="ListParagraph"/>
        <w:numPr>
          <w:ilvl w:val="2"/>
          <w:numId w:val="8"/>
        </w:numPr>
        <w:spacing w:after="0" w:line="240" w:lineRule="auto"/>
        <w:rPr>
          <w:rFonts w:ascii="Arial" w:hAnsi="Arial" w:cs="Arial"/>
        </w:rPr>
      </w:pPr>
      <w:r>
        <w:rPr>
          <w:rFonts w:ascii="Arial" w:hAnsi="Arial" w:cs="Arial"/>
        </w:rPr>
        <w:t>Reserve a Study Room</w:t>
      </w:r>
    </w:p>
    <w:p w:rsidR="0051334F" w:rsidRDefault="0051334F" w:rsidP="00E50A62">
      <w:pPr>
        <w:pStyle w:val="ListParagraph"/>
        <w:numPr>
          <w:ilvl w:val="2"/>
          <w:numId w:val="8"/>
        </w:numPr>
        <w:spacing w:after="0" w:line="240" w:lineRule="auto"/>
        <w:rPr>
          <w:rFonts w:ascii="Arial" w:hAnsi="Arial" w:cs="Arial"/>
        </w:rPr>
      </w:pPr>
      <w:r>
        <w:rPr>
          <w:rFonts w:ascii="Arial" w:hAnsi="Arial" w:cs="Arial"/>
        </w:rPr>
        <w:t>Schedule a Research Consultation</w:t>
      </w:r>
    </w:p>
    <w:p w:rsidR="0051334F" w:rsidRDefault="0051334F" w:rsidP="00E50A62">
      <w:pPr>
        <w:pStyle w:val="ListParagraph"/>
        <w:numPr>
          <w:ilvl w:val="2"/>
          <w:numId w:val="8"/>
        </w:numPr>
        <w:spacing w:after="0" w:line="240" w:lineRule="auto"/>
        <w:rPr>
          <w:rFonts w:ascii="Arial" w:hAnsi="Arial" w:cs="Arial"/>
        </w:rPr>
      </w:pPr>
      <w:r>
        <w:rPr>
          <w:rFonts w:ascii="Arial" w:hAnsi="Arial" w:cs="Arial"/>
        </w:rPr>
        <w:t>Chat and FAQ</w:t>
      </w:r>
    </w:p>
    <w:p w:rsidR="0051334F" w:rsidRDefault="0051334F" w:rsidP="00E50A62">
      <w:pPr>
        <w:pStyle w:val="ListParagraph"/>
        <w:numPr>
          <w:ilvl w:val="2"/>
          <w:numId w:val="8"/>
        </w:numPr>
        <w:spacing w:after="0" w:line="240" w:lineRule="auto"/>
        <w:rPr>
          <w:rFonts w:ascii="Arial" w:hAnsi="Arial" w:cs="Arial"/>
        </w:rPr>
      </w:pPr>
      <w:r>
        <w:rPr>
          <w:rFonts w:ascii="Arial" w:hAnsi="Arial" w:cs="Arial"/>
        </w:rPr>
        <w:t>Locations and Hours</w:t>
      </w:r>
    </w:p>
    <w:p w:rsidR="0051334F" w:rsidRDefault="0051334F" w:rsidP="0051334F">
      <w:pPr>
        <w:pStyle w:val="ListParagraph"/>
        <w:numPr>
          <w:ilvl w:val="1"/>
          <w:numId w:val="8"/>
        </w:numPr>
        <w:spacing w:after="0" w:line="240" w:lineRule="auto"/>
        <w:rPr>
          <w:rFonts w:ascii="Arial" w:hAnsi="Arial" w:cs="Arial"/>
        </w:rPr>
      </w:pPr>
      <w:r>
        <w:rPr>
          <w:rFonts w:ascii="Arial" w:hAnsi="Arial" w:cs="Arial"/>
        </w:rPr>
        <w:t>Before drawing the next page, have them recite the definitions and parts of the page</w:t>
      </w:r>
    </w:p>
    <w:p w:rsidR="0051334F" w:rsidRDefault="0051334F" w:rsidP="0051334F">
      <w:pPr>
        <w:pStyle w:val="ListParagraph"/>
        <w:numPr>
          <w:ilvl w:val="1"/>
          <w:numId w:val="8"/>
        </w:numPr>
        <w:spacing w:after="0" w:line="240" w:lineRule="auto"/>
        <w:rPr>
          <w:rFonts w:ascii="Arial" w:hAnsi="Arial" w:cs="Arial"/>
        </w:rPr>
      </w:pPr>
      <w:r>
        <w:rPr>
          <w:rFonts w:ascii="Arial" w:hAnsi="Arial" w:cs="Arial"/>
        </w:rPr>
        <w:t>Draw a line from discovery to create a new page.  Say that we will pretend we did a search for X (add something funny or catching).  Then outline the main parts of discovery: keyword box, filters column, and search results.  Write down definitions like before.</w:t>
      </w:r>
    </w:p>
    <w:p w:rsidR="0051334F" w:rsidRDefault="0051334F" w:rsidP="0051334F">
      <w:pPr>
        <w:pStyle w:val="ListParagraph"/>
        <w:numPr>
          <w:ilvl w:val="2"/>
          <w:numId w:val="8"/>
        </w:numPr>
        <w:spacing w:after="0" w:line="240" w:lineRule="auto"/>
        <w:rPr>
          <w:rFonts w:ascii="Arial" w:hAnsi="Arial" w:cs="Arial"/>
        </w:rPr>
      </w:pPr>
      <w:r>
        <w:rPr>
          <w:rFonts w:ascii="Arial" w:hAnsi="Arial" w:cs="Arial"/>
        </w:rPr>
        <w:t>Filters</w:t>
      </w:r>
    </w:p>
    <w:p w:rsidR="0081215C" w:rsidRDefault="0081215C" w:rsidP="0081215C">
      <w:pPr>
        <w:pStyle w:val="ListParagraph"/>
        <w:numPr>
          <w:ilvl w:val="3"/>
          <w:numId w:val="8"/>
        </w:numPr>
        <w:spacing w:after="0" w:line="240" w:lineRule="auto"/>
        <w:rPr>
          <w:rFonts w:ascii="Arial" w:hAnsi="Arial" w:cs="Arial"/>
        </w:rPr>
      </w:pPr>
      <w:r>
        <w:rPr>
          <w:rFonts w:ascii="Arial" w:hAnsi="Arial" w:cs="Arial"/>
        </w:rPr>
        <w:t>Peer reviewed</w:t>
      </w:r>
    </w:p>
    <w:p w:rsidR="0081215C" w:rsidRDefault="0081215C" w:rsidP="0081215C">
      <w:pPr>
        <w:pStyle w:val="ListParagraph"/>
        <w:numPr>
          <w:ilvl w:val="3"/>
          <w:numId w:val="8"/>
        </w:numPr>
        <w:spacing w:after="0" w:line="240" w:lineRule="auto"/>
        <w:rPr>
          <w:rFonts w:ascii="Arial" w:hAnsi="Arial" w:cs="Arial"/>
        </w:rPr>
      </w:pPr>
      <w:r>
        <w:rPr>
          <w:rFonts w:ascii="Arial" w:hAnsi="Arial" w:cs="Arial"/>
        </w:rPr>
        <w:t>Book</w:t>
      </w:r>
    </w:p>
    <w:p w:rsidR="0081215C" w:rsidRDefault="0081215C" w:rsidP="0081215C">
      <w:pPr>
        <w:pStyle w:val="ListParagraph"/>
        <w:numPr>
          <w:ilvl w:val="3"/>
          <w:numId w:val="8"/>
        </w:numPr>
        <w:spacing w:after="0" w:line="240" w:lineRule="auto"/>
        <w:rPr>
          <w:rFonts w:ascii="Arial" w:hAnsi="Arial" w:cs="Arial"/>
        </w:rPr>
      </w:pPr>
      <w:r>
        <w:rPr>
          <w:rFonts w:ascii="Arial" w:hAnsi="Arial" w:cs="Arial"/>
        </w:rPr>
        <w:t>Article</w:t>
      </w:r>
    </w:p>
    <w:p w:rsidR="0081215C" w:rsidRDefault="0081215C" w:rsidP="0081215C">
      <w:pPr>
        <w:pStyle w:val="ListParagraph"/>
        <w:numPr>
          <w:ilvl w:val="3"/>
          <w:numId w:val="8"/>
        </w:numPr>
        <w:spacing w:after="0" w:line="240" w:lineRule="auto"/>
        <w:rPr>
          <w:rFonts w:ascii="Arial" w:hAnsi="Arial" w:cs="Arial"/>
        </w:rPr>
      </w:pPr>
    </w:p>
    <w:p w:rsidR="0051334F" w:rsidRDefault="0051334F" w:rsidP="0051334F">
      <w:pPr>
        <w:pStyle w:val="ListParagraph"/>
        <w:numPr>
          <w:ilvl w:val="2"/>
          <w:numId w:val="8"/>
        </w:numPr>
        <w:spacing w:after="0" w:line="240" w:lineRule="auto"/>
        <w:rPr>
          <w:rFonts w:ascii="Arial" w:hAnsi="Arial" w:cs="Arial"/>
        </w:rPr>
      </w:pPr>
      <w:r>
        <w:rPr>
          <w:rFonts w:ascii="Arial" w:hAnsi="Arial" w:cs="Arial"/>
        </w:rPr>
        <w:t>Keyword searching</w:t>
      </w:r>
    </w:p>
    <w:p w:rsidR="0081215C" w:rsidRDefault="0081215C" w:rsidP="0081215C">
      <w:pPr>
        <w:pStyle w:val="ListParagraph"/>
        <w:numPr>
          <w:ilvl w:val="3"/>
          <w:numId w:val="8"/>
        </w:numPr>
        <w:spacing w:after="0" w:line="240" w:lineRule="auto"/>
        <w:rPr>
          <w:rFonts w:ascii="Arial" w:hAnsi="Arial" w:cs="Arial"/>
        </w:rPr>
      </w:pPr>
      <w:r>
        <w:rPr>
          <w:rFonts w:ascii="Arial" w:hAnsi="Arial" w:cs="Arial"/>
        </w:rPr>
        <w:t>What a keyword is definition</w:t>
      </w:r>
    </w:p>
    <w:p w:rsidR="0051334F" w:rsidRDefault="0051334F" w:rsidP="0051334F">
      <w:pPr>
        <w:pStyle w:val="ListParagraph"/>
        <w:numPr>
          <w:ilvl w:val="2"/>
          <w:numId w:val="8"/>
        </w:numPr>
        <w:spacing w:after="0" w:line="240" w:lineRule="auto"/>
        <w:rPr>
          <w:rFonts w:ascii="Arial" w:hAnsi="Arial" w:cs="Arial"/>
        </w:rPr>
      </w:pPr>
      <w:r>
        <w:rPr>
          <w:rFonts w:ascii="Arial" w:hAnsi="Arial" w:cs="Arial"/>
        </w:rPr>
        <w:t>Search results</w:t>
      </w:r>
    </w:p>
    <w:p w:rsidR="0051334F" w:rsidRDefault="0051334F" w:rsidP="0051334F">
      <w:pPr>
        <w:pStyle w:val="ListParagraph"/>
        <w:numPr>
          <w:ilvl w:val="3"/>
          <w:numId w:val="8"/>
        </w:numPr>
        <w:spacing w:after="0" w:line="240" w:lineRule="auto"/>
        <w:rPr>
          <w:rFonts w:ascii="Arial" w:hAnsi="Arial" w:cs="Arial"/>
        </w:rPr>
      </w:pPr>
      <w:r>
        <w:rPr>
          <w:rFonts w:ascii="Arial" w:hAnsi="Arial" w:cs="Arial"/>
        </w:rPr>
        <w:t>Draw a record page</w:t>
      </w:r>
    </w:p>
    <w:p w:rsidR="0051334F" w:rsidRDefault="0081215C" w:rsidP="0051334F">
      <w:pPr>
        <w:pStyle w:val="ListParagraph"/>
        <w:numPr>
          <w:ilvl w:val="4"/>
          <w:numId w:val="8"/>
        </w:numPr>
        <w:spacing w:after="0" w:line="240" w:lineRule="auto"/>
        <w:rPr>
          <w:rFonts w:ascii="Arial" w:hAnsi="Arial" w:cs="Arial"/>
        </w:rPr>
      </w:pPr>
      <w:r>
        <w:rPr>
          <w:rFonts w:ascii="Arial" w:hAnsi="Arial" w:cs="Arial"/>
        </w:rPr>
        <w:t>Bibliographic information</w:t>
      </w:r>
    </w:p>
    <w:p w:rsidR="00CE2C72" w:rsidRPr="002E6AA6" w:rsidRDefault="00CE2C72" w:rsidP="00CE2C72">
      <w:pPr>
        <w:pStyle w:val="Heading1"/>
        <w:rPr>
          <w:rFonts w:ascii="Arial" w:hAnsi="Arial" w:cs="Arial"/>
          <w:sz w:val="32"/>
        </w:rPr>
      </w:pPr>
      <w:r>
        <w:rPr>
          <w:rFonts w:ascii="Arial" w:hAnsi="Arial" w:cs="Arial"/>
          <w:sz w:val="32"/>
        </w:rPr>
        <w:lastRenderedPageBreak/>
        <w:t xml:space="preserve">Use Discovery to find Books, </w:t>
      </w:r>
      <w:proofErr w:type="spellStart"/>
      <w:r>
        <w:rPr>
          <w:rFonts w:ascii="Arial" w:hAnsi="Arial" w:cs="Arial"/>
          <w:sz w:val="32"/>
        </w:rPr>
        <w:t>Ebooks</w:t>
      </w:r>
      <w:proofErr w:type="spellEnd"/>
      <w:r>
        <w:rPr>
          <w:rFonts w:ascii="Arial" w:hAnsi="Arial" w:cs="Arial"/>
          <w:sz w:val="32"/>
        </w:rPr>
        <w:t xml:space="preserve"> and Articles</w:t>
      </w:r>
      <w:r w:rsidRPr="002E6AA6">
        <w:rPr>
          <w:rFonts w:ascii="Arial" w:hAnsi="Arial" w:cs="Arial"/>
          <w:sz w:val="32"/>
        </w:rPr>
        <w:t xml:space="preserve"> (</w:t>
      </w:r>
      <w:r>
        <w:rPr>
          <w:rFonts w:ascii="Arial" w:hAnsi="Arial" w:cs="Arial"/>
          <w:sz w:val="32"/>
        </w:rPr>
        <w:t>15</w:t>
      </w:r>
      <w:r w:rsidRPr="002E6AA6">
        <w:rPr>
          <w:rFonts w:ascii="Arial" w:hAnsi="Arial" w:cs="Arial"/>
          <w:sz w:val="32"/>
        </w:rPr>
        <w:t xml:space="preserve"> minutes)</w:t>
      </w:r>
    </w:p>
    <w:p w:rsidR="00CE2C72" w:rsidRPr="002E6AA6" w:rsidRDefault="00CE2C72" w:rsidP="00CE2C72">
      <w:pPr>
        <w:spacing w:after="0" w:line="240" w:lineRule="auto"/>
        <w:rPr>
          <w:rFonts w:ascii="Arial" w:hAnsi="Arial" w:cs="Arial"/>
          <w:b/>
          <w:sz w:val="20"/>
          <w:szCs w:val="20"/>
        </w:rPr>
      </w:pPr>
    </w:p>
    <w:p w:rsidR="00CE2C72" w:rsidRPr="002E6AA6" w:rsidRDefault="00CE2C72" w:rsidP="00CE2C72">
      <w:pPr>
        <w:spacing w:after="0" w:line="240" w:lineRule="auto"/>
        <w:rPr>
          <w:rFonts w:ascii="Arial" w:hAnsi="Arial" w:cs="Arial"/>
          <w:b/>
          <w:sz w:val="24"/>
        </w:rPr>
      </w:pPr>
      <w:r>
        <w:rPr>
          <w:rFonts w:ascii="Arial" w:hAnsi="Arial" w:cs="Arial"/>
          <w:b/>
          <w:sz w:val="24"/>
        </w:rPr>
        <w:t>Discovery Searching</w:t>
      </w:r>
      <w:r w:rsidRPr="002E6AA6">
        <w:rPr>
          <w:rFonts w:ascii="Arial" w:hAnsi="Arial" w:cs="Arial"/>
          <w:b/>
          <w:sz w:val="24"/>
        </w:rPr>
        <w:t xml:space="preserve"> (</w:t>
      </w:r>
      <w:r>
        <w:rPr>
          <w:rFonts w:ascii="Arial" w:hAnsi="Arial" w:cs="Arial"/>
          <w:b/>
          <w:sz w:val="24"/>
        </w:rPr>
        <w:t xml:space="preserve">15 </w:t>
      </w:r>
      <w:r w:rsidRPr="002E6AA6">
        <w:rPr>
          <w:rFonts w:ascii="Arial" w:hAnsi="Arial" w:cs="Arial"/>
          <w:b/>
          <w:sz w:val="24"/>
        </w:rPr>
        <w:t>minutes)</w:t>
      </w:r>
    </w:p>
    <w:p w:rsidR="00CE2C72" w:rsidRPr="002E6AA6" w:rsidRDefault="00CE2C72" w:rsidP="00CE2C72">
      <w:pPr>
        <w:spacing w:after="0" w:line="240" w:lineRule="auto"/>
        <w:rPr>
          <w:rFonts w:ascii="Arial" w:hAnsi="Arial" w:cs="Arial"/>
        </w:rPr>
      </w:pPr>
      <w:r w:rsidRPr="002E6AA6">
        <w:rPr>
          <w:rFonts w:ascii="Arial" w:hAnsi="Arial" w:cs="Arial"/>
        </w:rPr>
        <w:t>Performance indicators for this section:</w:t>
      </w:r>
    </w:p>
    <w:tbl>
      <w:tblPr>
        <w:tblStyle w:val="TableGrid"/>
        <w:tblW w:w="0" w:type="auto"/>
        <w:tblLook w:val="04A0" w:firstRow="1" w:lastRow="0" w:firstColumn="1" w:lastColumn="0" w:noHBand="0" w:noVBand="1"/>
      </w:tblPr>
      <w:tblGrid>
        <w:gridCol w:w="9926"/>
      </w:tblGrid>
      <w:tr w:rsidR="00CE2C72" w:rsidRPr="002E6AA6" w:rsidTr="00914363">
        <w:tc>
          <w:tcPr>
            <w:tcW w:w="10152" w:type="dxa"/>
          </w:tcPr>
          <w:p w:rsidR="00CE2C72" w:rsidRDefault="00CE2C72" w:rsidP="00CE2C72">
            <w:pPr>
              <w:pStyle w:val="ListParagraph"/>
              <w:numPr>
                <w:ilvl w:val="0"/>
                <w:numId w:val="24"/>
              </w:numPr>
              <w:rPr>
                <w:rFonts w:ascii="Arial" w:hAnsi="Arial" w:cs="Arial"/>
              </w:rPr>
            </w:pPr>
            <w:r>
              <w:rPr>
                <w:rFonts w:ascii="Arial" w:hAnsi="Arial" w:cs="Arial"/>
              </w:rPr>
              <w:t xml:space="preserve">Students will discern between books, articles, and </w:t>
            </w:r>
            <w:proofErr w:type="spellStart"/>
            <w:r>
              <w:rPr>
                <w:rFonts w:ascii="Arial" w:hAnsi="Arial" w:cs="Arial"/>
              </w:rPr>
              <w:t>ebooks</w:t>
            </w:r>
            <w:proofErr w:type="spellEnd"/>
            <w:r>
              <w:rPr>
                <w:rFonts w:ascii="Arial" w:hAnsi="Arial" w:cs="Arial"/>
              </w:rPr>
              <w:t xml:space="preserve"> in Discovery</w:t>
            </w:r>
          </w:p>
          <w:p w:rsidR="00CE2C72" w:rsidRDefault="00CE2C72" w:rsidP="00CE2C72">
            <w:pPr>
              <w:pStyle w:val="ListParagraph"/>
              <w:numPr>
                <w:ilvl w:val="0"/>
                <w:numId w:val="24"/>
              </w:numPr>
              <w:rPr>
                <w:rFonts w:ascii="Arial" w:hAnsi="Arial" w:cs="Arial"/>
              </w:rPr>
            </w:pPr>
            <w:r>
              <w:rPr>
                <w:rFonts w:ascii="Arial" w:hAnsi="Arial" w:cs="Arial"/>
              </w:rPr>
              <w:t>Students will find and be able to check out a book</w:t>
            </w:r>
          </w:p>
          <w:p w:rsidR="00CE2C72" w:rsidRDefault="00CE2C72" w:rsidP="00CE2C72">
            <w:pPr>
              <w:pStyle w:val="ListParagraph"/>
              <w:numPr>
                <w:ilvl w:val="0"/>
                <w:numId w:val="24"/>
              </w:numPr>
              <w:rPr>
                <w:rFonts w:ascii="Arial" w:hAnsi="Arial" w:cs="Arial"/>
              </w:rPr>
            </w:pPr>
            <w:r>
              <w:rPr>
                <w:rFonts w:ascii="Arial" w:hAnsi="Arial" w:cs="Arial"/>
              </w:rPr>
              <w:t>Students will request books from other campuses</w:t>
            </w:r>
          </w:p>
          <w:p w:rsidR="00CE2C72" w:rsidRDefault="00CE2C72" w:rsidP="00CE2C72">
            <w:pPr>
              <w:pStyle w:val="ListParagraph"/>
              <w:numPr>
                <w:ilvl w:val="0"/>
                <w:numId w:val="24"/>
              </w:numPr>
              <w:rPr>
                <w:rFonts w:ascii="Arial" w:hAnsi="Arial" w:cs="Arial"/>
              </w:rPr>
            </w:pPr>
            <w:r>
              <w:rPr>
                <w:rFonts w:ascii="Arial" w:hAnsi="Arial" w:cs="Arial"/>
              </w:rPr>
              <w:t>Students will access electronic books</w:t>
            </w:r>
          </w:p>
          <w:p w:rsidR="00CE2C72" w:rsidRPr="002E6AA6" w:rsidRDefault="00CE2C72" w:rsidP="00CE2C72">
            <w:pPr>
              <w:pStyle w:val="ListParagraph"/>
              <w:numPr>
                <w:ilvl w:val="0"/>
                <w:numId w:val="24"/>
              </w:numPr>
              <w:rPr>
                <w:rFonts w:ascii="Arial" w:hAnsi="Arial" w:cs="Arial"/>
              </w:rPr>
            </w:pPr>
            <w:r>
              <w:rPr>
                <w:rFonts w:ascii="Arial" w:hAnsi="Arial" w:cs="Arial"/>
              </w:rPr>
              <w:t>Demonstrate a basic understanding of Library of Congress Classification System</w:t>
            </w:r>
          </w:p>
        </w:tc>
      </w:tr>
    </w:tbl>
    <w:p w:rsidR="00CE2C72" w:rsidRPr="002E6AA6" w:rsidRDefault="00CE2C72" w:rsidP="00CE2C72">
      <w:pPr>
        <w:spacing w:after="0" w:line="240" w:lineRule="auto"/>
        <w:rPr>
          <w:rFonts w:ascii="Arial" w:hAnsi="Arial" w:cs="Arial"/>
        </w:rPr>
      </w:pPr>
    </w:p>
    <w:p w:rsidR="00CE2C72" w:rsidRPr="002E6AA6" w:rsidRDefault="00CE2C72" w:rsidP="00CE2C72">
      <w:pPr>
        <w:spacing w:after="0" w:line="240" w:lineRule="auto"/>
        <w:rPr>
          <w:rFonts w:ascii="Arial" w:hAnsi="Arial" w:cs="Arial"/>
        </w:rPr>
      </w:pPr>
      <w:r w:rsidRPr="002E6AA6">
        <w:rPr>
          <w:rFonts w:ascii="Arial" w:hAnsi="Arial" w:cs="Arial"/>
        </w:rPr>
        <w:t>Outcomes for this section:</w:t>
      </w:r>
    </w:p>
    <w:tbl>
      <w:tblPr>
        <w:tblStyle w:val="TableGrid"/>
        <w:tblW w:w="0" w:type="auto"/>
        <w:tblLook w:val="04A0" w:firstRow="1" w:lastRow="0" w:firstColumn="1" w:lastColumn="0" w:noHBand="0" w:noVBand="1"/>
      </w:tblPr>
      <w:tblGrid>
        <w:gridCol w:w="9926"/>
      </w:tblGrid>
      <w:tr w:rsidR="00CE2C72" w:rsidRPr="002E6AA6" w:rsidTr="00914363">
        <w:tc>
          <w:tcPr>
            <w:tcW w:w="10152" w:type="dxa"/>
          </w:tcPr>
          <w:p w:rsidR="00CE2C72" w:rsidRDefault="00CE2C72" w:rsidP="00CE2C72">
            <w:pPr>
              <w:pStyle w:val="ListParagraph"/>
              <w:numPr>
                <w:ilvl w:val="0"/>
                <w:numId w:val="23"/>
              </w:numPr>
              <w:rPr>
                <w:rFonts w:ascii="Arial" w:hAnsi="Arial" w:cs="Arial"/>
              </w:rPr>
            </w:pPr>
            <w:r w:rsidRPr="00785F82">
              <w:rPr>
                <w:rFonts w:ascii="Arial" w:hAnsi="Arial" w:cs="Arial"/>
              </w:rPr>
              <w:t>Students will understand how information is organized here at the TCC library</w:t>
            </w:r>
          </w:p>
          <w:p w:rsidR="00CE2C72" w:rsidRPr="002E6AA6" w:rsidRDefault="00CE2C72" w:rsidP="00CE2C72">
            <w:pPr>
              <w:pStyle w:val="ListParagraph"/>
              <w:numPr>
                <w:ilvl w:val="0"/>
                <w:numId w:val="23"/>
              </w:numPr>
              <w:rPr>
                <w:rFonts w:ascii="Arial" w:hAnsi="Arial" w:cs="Arial"/>
              </w:rPr>
            </w:pPr>
            <w:r w:rsidRPr="00785F82">
              <w:rPr>
                <w:rFonts w:ascii="Arial" w:hAnsi="Arial" w:cs="Arial"/>
              </w:rPr>
              <w:t>Students will understand that the information ecosystem is networked and students will gain knowledge about how to tap into the networks that will fulfill their information need.</w:t>
            </w:r>
          </w:p>
        </w:tc>
      </w:tr>
    </w:tbl>
    <w:p w:rsidR="00CE2C72" w:rsidRPr="002E6AA6" w:rsidRDefault="00CE2C72" w:rsidP="00CE2C72">
      <w:pPr>
        <w:spacing w:after="0" w:line="240" w:lineRule="auto"/>
        <w:rPr>
          <w:rFonts w:ascii="Arial" w:hAnsi="Arial" w:cs="Arial"/>
        </w:rPr>
      </w:pPr>
    </w:p>
    <w:p w:rsidR="00CE2C72" w:rsidRPr="002E6AA6" w:rsidRDefault="00CE2C72" w:rsidP="00CE2C72">
      <w:pPr>
        <w:spacing w:after="0" w:line="240" w:lineRule="auto"/>
        <w:rPr>
          <w:rFonts w:ascii="Arial" w:hAnsi="Arial" w:cs="Arial"/>
        </w:rPr>
      </w:pPr>
    </w:p>
    <w:p w:rsidR="00CE2C72" w:rsidRPr="002E6AA6" w:rsidRDefault="00CE2C72" w:rsidP="00CE2C72">
      <w:pPr>
        <w:pStyle w:val="ListParagraph"/>
        <w:numPr>
          <w:ilvl w:val="0"/>
          <w:numId w:val="8"/>
        </w:numPr>
        <w:spacing w:after="0" w:line="240" w:lineRule="auto"/>
        <w:rPr>
          <w:rFonts w:ascii="Arial" w:hAnsi="Arial" w:cs="Arial"/>
          <w:b/>
        </w:rPr>
      </w:pPr>
      <w:r>
        <w:rPr>
          <w:rFonts w:ascii="Arial" w:hAnsi="Arial" w:cs="Arial"/>
        </w:rPr>
        <w:t>Introduce Discovery on the library webpage. Perform a sample search</w:t>
      </w:r>
    </w:p>
    <w:p w:rsidR="00CE2C72" w:rsidRPr="002E6AA6" w:rsidRDefault="00CE2C72" w:rsidP="00CE2C72">
      <w:pPr>
        <w:pStyle w:val="ListParagraph"/>
        <w:numPr>
          <w:ilvl w:val="0"/>
          <w:numId w:val="8"/>
        </w:numPr>
        <w:spacing w:after="0" w:line="240" w:lineRule="auto"/>
        <w:rPr>
          <w:rFonts w:ascii="Arial" w:hAnsi="Arial" w:cs="Arial"/>
          <w:b/>
        </w:rPr>
      </w:pPr>
      <w:r>
        <w:rPr>
          <w:rFonts w:ascii="Arial" w:hAnsi="Arial" w:cs="Arial"/>
        </w:rPr>
        <w:t>Highlight the parts of a record and explain filters</w:t>
      </w:r>
    </w:p>
    <w:p w:rsidR="00CE2C72" w:rsidRPr="002E6AA6" w:rsidRDefault="00CE2C72" w:rsidP="00CE2C72">
      <w:pPr>
        <w:pStyle w:val="ListParagraph"/>
        <w:numPr>
          <w:ilvl w:val="0"/>
          <w:numId w:val="8"/>
        </w:numPr>
        <w:spacing w:after="0" w:line="240" w:lineRule="auto"/>
        <w:rPr>
          <w:rFonts w:ascii="Arial" w:hAnsi="Arial" w:cs="Arial"/>
          <w:b/>
        </w:rPr>
      </w:pPr>
      <w:r>
        <w:rPr>
          <w:rFonts w:ascii="Arial" w:hAnsi="Arial" w:cs="Arial"/>
        </w:rPr>
        <w:t xml:space="preserve">Find an </w:t>
      </w:r>
      <w:proofErr w:type="spellStart"/>
      <w:r>
        <w:rPr>
          <w:rFonts w:ascii="Arial" w:hAnsi="Arial" w:cs="Arial"/>
        </w:rPr>
        <w:t>ebook</w:t>
      </w:r>
      <w:proofErr w:type="spellEnd"/>
      <w:r>
        <w:rPr>
          <w:rFonts w:ascii="Arial" w:hAnsi="Arial" w:cs="Arial"/>
        </w:rPr>
        <w:t xml:space="preserve"> and showcase features</w:t>
      </w:r>
    </w:p>
    <w:p w:rsidR="00CE2C72" w:rsidRPr="002E6AA6" w:rsidRDefault="00CE2C72" w:rsidP="00CE2C72">
      <w:pPr>
        <w:pStyle w:val="ListParagraph"/>
        <w:numPr>
          <w:ilvl w:val="0"/>
          <w:numId w:val="8"/>
        </w:numPr>
        <w:spacing w:after="0" w:line="240" w:lineRule="auto"/>
        <w:rPr>
          <w:rFonts w:ascii="Arial" w:hAnsi="Arial" w:cs="Arial"/>
          <w:b/>
        </w:rPr>
      </w:pPr>
      <w:r w:rsidRPr="002E6AA6">
        <w:rPr>
          <w:rFonts w:ascii="Arial" w:hAnsi="Arial" w:cs="Arial"/>
          <w:b/>
        </w:rPr>
        <w:t>ACTIVITY:</w:t>
      </w:r>
      <w:r>
        <w:rPr>
          <w:rFonts w:ascii="Arial" w:hAnsi="Arial" w:cs="Arial"/>
        </w:rPr>
        <w:t xml:space="preserve"> Have students search for a book.  If time permits, have students find a book on the shelf.  (</w:t>
      </w:r>
      <w:proofErr w:type="gramStart"/>
      <w:r>
        <w:rPr>
          <w:rFonts w:ascii="Arial" w:hAnsi="Arial" w:cs="Arial"/>
        </w:rPr>
        <w:t>add</w:t>
      </w:r>
      <w:proofErr w:type="gramEnd"/>
      <w:r>
        <w:rPr>
          <w:rFonts w:ascii="Arial" w:hAnsi="Arial" w:cs="Arial"/>
        </w:rPr>
        <w:t xml:space="preserve"> 5 minutes to activity if they pull a book).</w:t>
      </w:r>
    </w:p>
    <w:p w:rsidR="00CE2C72" w:rsidRPr="002E6AA6" w:rsidRDefault="00CE2C72" w:rsidP="00CE2C72">
      <w:pPr>
        <w:pStyle w:val="ListParagraph"/>
        <w:numPr>
          <w:ilvl w:val="0"/>
          <w:numId w:val="8"/>
        </w:numPr>
        <w:spacing w:after="0" w:line="240" w:lineRule="auto"/>
        <w:rPr>
          <w:rFonts w:ascii="Arial" w:hAnsi="Arial" w:cs="Arial"/>
          <w:b/>
        </w:rPr>
      </w:pPr>
      <w:r>
        <w:rPr>
          <w:rFonts w:ascii="Arial" w:hAnsi="Arial" w:cs="Arial"/>
        </w:rPr>
        <w:t>Demonstrate how to request a book from another campus.</w:t>
      </w:r>
    </w:p>
    <w:p w:rsidR="00CE2C72" w:rsidRPr="002E6AA6" w:rsidRDefault="00CE2C72" w:rsidP="00CE2C72">
      <w:pPr>
        <w:pStyle w:val="ListParagraph"/>
        <w:numPr>
          <w:ilvl w:val="0"/>
          <w:numId w:val="8"/>
        </w:numPr>
        <w:spacing w:after="0" w:line="240" w:lineRule="auto"/>
        <w:rPr>
          <w:rFonts w:ascii="Arial" w:hAnsi="Arial" w:cs="Arial"/>
          <w:b/>
        </w:rPr>
      </w:pPr>
      <w:r>
        <w:rPr>
          <w:rFonts w:ascii="Arial" w:hAnsi="Arial" w:cs="Arial"/>
        </w:rPr>
        <w:t xml:space="preserve">Highlight </w:t>
      </w:r>
      <w:proofErr w:type="spellStart"/>
      <w:r>
        <w:rPr>
          <w:rFonts w:ascii="Arial" w:hAnsi="Arial" w:cs="Arial"/>
        </w:rPr>
        <w:t>ILLiad</w:t>
      </w:r>
      <w:proofErr w:type="spellEnd"/>
      <w:r>
        <w:rPr>
          <w:rFonts w:ascii="Arial" w:hAnsi="Arial" w:cs="Arial"/>
        </w:rPr>
        <w:t xml:space="preserve"> and requesting books from other institutions.</w:t>
      </w:r>
    </w:p>
    <w:p w:rsidR="00CE2C72" w:rsidRPr="002E6AA6" w:rsidRDefault="00CE2C72" w:rsidP="00CE2C72">
      <w:pPr>
        <w:pStyle w:val="ListParagraph"/>
        <w:numPr>
          <w:ilvl w:val="0"/>
          <w:numId w:val="8"/>
        </w:numPr>
        <w:spacing w:after="0" w:line="240" w:lineRule="auto"/>
        <w:rPr>
          <w:rFonts w:ascii="Arial" w:hAnsi="Arial" w:cs="Arial"/>
          <w:b/>
        </w:rPr>
      </w:pPr>
      <w:r>
        <w:rPr>
          <w:rFonts w:ascii="Arial" w:hAnsi="Arial" w:cs="Arial"/>
        </w:rPr>
        <w:t>Show Discovery list building and email citation features.</w:t>
      </w:r>
    </w:p>
    <w:p w:rsidR="00CE2C72" w:rsidRPr="002E6AA6" w:rsidRDefault="00CE2C72" w:rsidP="00CE2C72">
      <w:pPr>
        <w:pStyle w:val="ListParagraph"/>
        <w:numPr>
          <w:ilvl w:val="0"/>
          <w:numId w:val="8"/>
        </w:numPr>
        <w:spacing w:after="0" w:line="240" w:lineRule="auto"/>
        <w:rPr>
          <w:rFonts w:ascii="Arial" w:hAnsi="Arial" w:cs="Arial"/>
          <w:b/>
        </w:rPr>
      </w:pPr>
      <w:r w:rsidRPr="002E6AA6">
        <w:rPr>
          <w:rFonts w:ascii="Arial" w:hAnsi="Arial" w:cs="Arial"/>
          <w:i/>
        </w:rPr>
        <w:t xml:space="preserve">Feel free to add additional activities, performance indicators, and outcomes for this section as you see fit, time permits, and to address course and instructor needs.  For help customizing a lesson plan, consult the </w:t>
      </w:r>
      <w:hyperlink r:id="rId6" w:history="1">
        <w:r w:rsidRPr="002E6AA6">
          <w:rPr>
            <w:rStyle w:val="Hyperlink"/>
            <w:rFonts w:ascii="Arial" w:hAnsi="Arial" w:cs="Arial"/>
            <w:i/>
          </w:rPr>
          <w:t>Framework Toolbox</w:t>
        </w:r>
      </w:hyperlink>
      <w:r w:rsidRPr="002E6AA6">
        <w:rPr>
          <w:rFonts w:ascii="Arial" w:hAnsi="Arial" w:cs="Arial"/>
          <w:i/>
        </w:rPr>
        <w:t>.</w:t>
      </w:r>
    </w:p>
    <w:p w:rsidR="006238D5" w:rsidRDefault="006238D5" w:rsidP="000069E6">
      <w:pPr>
        <w:spacing w:after="0" w:line="240" w:lineRule="auto"/>
        <w:rPr>
          <w:rFonts w:ascii="Arial" w:hAnsi="Arial" w:cs="Arial"/>
          <w:sz w:val="24"/>
        </w:rPr>
      </w:pPr>
    </w:p>
    <w:p w:rsidR="006238D5" w:rsidRPr="006238D5" w:rsidRDefault="006238D5" w:rsidP="000069E6">
      <w:pPr>
        <w:spacing w:after="0" w:line="240" w:lineRule="auto"/>
        <w:rPr>
          <w:rFonts w:ascii="Arial" w:hAnsi="Arial" w:cs="Arial"/>
          <w:sz w:val="24"/>
        </w:rPr>
      </w:pPr>
    </w:p>
    <w:p w:rsidR="0081215C" w:rsidRPr="000069E6" w:rsidRDefault="0081215C" w:rsidP="000069E6">
      <w:pPr>
        <w:spacing w:after="0" w:line="240" w:lineRule="auto"/>
        <w:rPr>
          <w:rFonts w:ascii="Arial" w:hAnsi="Arial" w:cs="Arial"/>
          <w:b/>
          <w:sz w:val="20"/>
          <w:szCs w:val="20"/>
        </w:rPr>
      </w:pPr>
    </w:p>
    <w:p w:rsidR="000069E6" w:rsidRPr="000069E6" w:rsidRDefault="000069E6" w:rsidP="000069E6">
      <w:pPr>
        <w:spacing w:after="0" w:line="240" w:lineRule="auto"/>
        <w:rPr>
          <w:rFonts w:ascii="Arial" w:hAnsi="Arial" w:cs="Arial"/>
          <w:b/>
          <w:sz w:val="20"/>
          <w:szCs w:val="20"/>
        </w:rPr>
      </w:pPr>
    </w:p>
    <w:p w:rsidR="004A4BBC" w:rsidRPr="000069E6" w:rsidRDefault="008D3560" w:rsidP="00E01989">
      <w:pPr>
        <w:spacing w:after="0" w:line="240" w:lineRule="auto"/>
        <w:rPr>
          <w:rFonts w:ascii="Arial" w:hAnsi="Arial" w:cs="Arial"/>
          <w:b/>
          <w:sz w:val="24"/>
          <w:szCs w:val="20"/>
        </w:rPr>
      </w:pPr>
      <w:r>
        <w:rPr>
          <w:rFonts w:ascii="Arial" w:hAnsi="Arial" w:cs="Arial"/>
          <w:b/>
          <w:sz w:val="24"/>
          <w:szCs w:val="20"/>
        </w:rPr>
        <w:t xml:space="preserve">Optional: </w:t>
      </w:r>
      <w:bookmarkStart w:id="0" w:name="_GoBack"/>
      <w:bookmarkEnd w:id="0"/>
      <w:r w:rsidR="004A4BBC" w:rsidRPr="000069E6">
        <w:rPr>
          <w:rFonts w:ascii="Arial" w:hAnsi="Arial" w:cs="Arial"/>
          <w:b/>
          <w:sz w:val="24"/>
          <w:szCs w:val="20"/>
        </w:rPr>
        <w:t>Guided Practice/Independent Practice</w:t>
      </w:r>
      <w:r w:rsidR="0041724D">
        <w:rPr>
          <w:rFonts w:ascii="Arial" w:hAnsi="Arial" w:cs="Arial"/>
          <w:b/>
          <w:sz w:val="24"/>
          <w:szCs w:val="20"/>
        </w:rPr>
        <w:t>/Activity</w:t>
      </w:r>
      <w:r w:rsidR="00E732F9">
        <w:rPr>
          <w:rFonts w:ascii="Arial" w:hAnsi="Arial" w:cs="Arial"/>
          <w:b/>
          <w:sz w:val="24"/>
          <w:szCs w:val="20"/>
        </w:rPr>
        <w:t xml:space="preserve"> (15 minutes recommended)</w:t>
      </w:r>
    </w:p>
    <w:p w:rsidR="00310869" w:rsidRPr="0081215C" w:rsidRDefault="0081215C" w:rsidP="0081215C">
      <w:pPr>
        <w:pStyle w:val="ListParagraph"/>
        <w:numPr>
          <w:ilvl w:val="0"/>
          <w:numId w:val="20"/>
        </w:numPr>
        <w:spacing w:after="0" w:line="240" w:lineRule="auto"/>
        <w:rPr>
          <w:rFonts w:ascii="Arial" w:hAnsi="Arial" w:cs="Arial"/>
          <w:szCs w:val="20"/>
        </w:rPr>
      </w:pPr>
      <w:r w:rsidRPr="0081215C">
        <w:rPr>
          <w:rFonts w:ascii="Arial" w:hAnsi="Arial" w:cs="Arial"/>
          <w:szCs w:val="20"/>
        </w:rPr>
        <w:t>Students will navigate and demonstrate</w:t>
      </w:r>
      <w:r>
        <w:rPr>
          <w:rFonts w:ascii="Arial" w:hAnsi="Arial" w:cs="Arial"/>
          <w:szCs w:val="20"/>
        </w:rPr>
        <w:t xml:space="preserve"> knowledge of library website</w:t>
      </w:r>
    </w:p>
    <w:p w:rsidR="00AC15B3" w:rsidRPr="000069E6" w:rsidRDefault="00AC15B3" w:rsidP="00310869">
      <w:pPr>
        <w:spacing w:after="0" w:line="240" w:lineRule="auto"/>
        <w:ind w:left="360"/>
        <w:rPr>
          <w:rFonts w:ascii="Arial" w:hAnsi="Arial" w:cs="Arial"/>
          <w:sz w:val="20"/>
          <w:szCs w:val="20"/>
        </w:rPr>
      </w:pPr>
    </w:p>
    <w:p w:rsidR="0015375D" w:rsidRDefault="0015375D" w:rsidP="00E01989">
      <w:pPr>
        <w:spacing w:after="0" w:line="240" w:lineRule="auto"/>
        <w:rPr>
          <w:rFonts w:ascii="Arial" w:hAnsi="Arial" w:cs="Arial"/>
          <w:b/>
          <w:sz w:val="20"/>
          <w:szCs w:val="20"/>
        </w:rPr>
      </w:pPr>
    </w:p>
    <w:p w:rsidR="00B17584" w:rsidRDefault="00B17584" w:rsidP="00E01989">
      <w:pPr>
        <w:spacing w:after="0" w:line="240" w:lineRule="auto"/>
        <w:rPr>
          <w:rFonts w:ascii="Arial" w:hAnsi="Arial" w:cs="Arial"/>
          <w:b/>
          <w:sz w:val="20"/>
          <w:szCs w:val="20"/>
        </w:rPr>
      </w:pPr>
    </w:p>
    <w:p w:rsidR="00B17584" w:rsidRDefault="00B17584" w:rsidP="00E01989">
      <w:pPr>
        <w:spacing w:after="0" w:line="240" w:lineRule="auto"/>
        <w:rPr>
          <w:rFonts w:ascii="Arial" w:hAnsi="Arial" w:cs="Arial"/>
          <w:b/>
          <w:sz w:val="20"/>
          <w:szCs w:val="20"/>
        </w:rPr>
      </w:pPr>
    </w:p>
    <w:p w:rsidR="00B17584" w:rsidRPr="000069E6" w:rsidRDefault="00B17584" w:rsidP="00B17584">
      <w:pPr>
        <w:pStyle w:val="Heading1"/>
        <w:rPr>
          <w:rFonts w:ascii="Arial" w:hAnsi="Arial" w:cs="Arial"/>
          <w:sz w:val="32"/>
        </w:rPr>
      </w:pPr>
      <w:r>
        <w:rPr>
          <w:rFonts w:ascii="Arial" w:hAnsi="Arial" w:cs="Arial"/>
          <w:sz w:val="32"/>
        </w:rPr>
        <w:t>Library webpage quiz (5 minutes)</w:t>
      </w:r>
    </w:p>
    <w:p w:rsidR="00B17584" w:rsidRPr="000069E6" w:rsidRDefault="00B17584" w:rsidP="00B17584">
      <w:pPr>
        <w:spacing w:after="0" w:line="240" w:lineRule="auto"/>
        <w:rPr>
          <w:rFonts w:ascii="Arial" w:hAnsi="Arial" w:cs="Arial"/>
          <w:b/>
          <w:sz w:val="20"/>
          <w:szCs w:val="20"/>
        </w:rPr>
      </w:pPr>
    </w:p>
    <w:p w:rsidR="00B17584" w:rsidRDefault="00B17584" w:rsidP="00B17584">
      <w:pPr>
        <w:spacing w:after="0" w:line="240" w:lineRule="auto"/>
        <w:rPr>
          <w:rFonts w:ascii="Arial" w:hAnsi="Arial" w:cs="Arial"/>
          <w:b/>
          <w:sz w:val="24"/>
        </w:rPr>
      </w:pPr>
    </w:p>
    <w:p w:rsidR="00B17584" w:rsidRDefault="00B17584" w:rsidP="00B17584">
      <w:pPr>
        <w:spacing w:after="0" w:line="240" w:lineRule="auto"/>
        <w:rPr>
          <w:rFonts w:ascii="Arial" w:hAnsi="Arial" w:cs="Arial"/>
        </w:rPr>
      </w:pPr>
      <w:r>
        <w:rPr>
          <w:rFonts w:ascii="Arial" w:hAnsi="Arial" w:cs="Arial"/>
        </w:rPr>
        <w:t>Performance indicators for this section:</w:t>
      </w:r>
    </w:p>
    <w:tbl>
      <w:tblPr>
        <w:tblStyle w:val="TableGrid"/>
        <w:tblW w:w="0" w:type="auto"/>
        <w:tblLook w:val="04A0" w:firstRow="1" w:lastRow="0" w:firstColumn="1" w:lastColumn="0" w:noHBand="0" w:noVBand="1"/>
      </w:tblPr>
      <w:tblGrid>
        <w:gridCol w:w="9926"/>
      </w:tblGrid>
      <w:tr w:rsidR="00B17584" w:rsidTr="00531376">
        <w:tc>
          <w:tcPr>
            <w:tcW w:w="10152" w:type="dxa"/>
          </w:tcPr>
          <w:p w:rsidR="00B17584" w:rsidRDefault="00B17584" w:rsidP="006238D5">
            <w:pPr>
              <w:pStyle w:val="ListParagraph"/>
              <w:numPr>
                <w:ilvl w:val="0"/>
                <w:numId w:val="21"/>
              </w:numPr>
              <w:rPr>
                <w:rFonts w:ascii="Arial" w:hAnsi="Arial" w:cs="Arial"/>
              </w:rPr>
            </w:pPr>
            <w:r>
              <w:rPr>
                <w:rFonts w:ascii="Arial" w:hAnsi="Arial" w:cs="Arial"/>
              </w:rPr>
              <w:t>Students will be able to recall and describe the geography of the library website (Blooms: remembering)</w:t>
            </w:r>
          </w:p>
          <w:p w:rsidR="00B17584" w:rsidRDefault="00B17584" w:rsidP="006238D5">
            <w:pPr>
              <w:pStyle w:val="ListParagraph"/>
              <w:numPr>
                <w:ilvl w:val="0"/>
                <w:numId w:val="21"/>
              </w:numPr>
              <w:rPr>
                <w:rFonts w:ascii="Arial" w:hAnsi="Arial" w:cs="Arial"/>
              </w:rPr>
            </w:pPr>
            <w:r>
              <w:rPr>
                <w:rFonts w:ascii="Arial" w:hAnsi="Arial" w:cs="Arial"/>
              </w:rPr>
              <w:t>Students will understand and be able to describe key library services (Blooms comprehension)</w:t>
            </w:r>
          </w:p>
          <w:p w:rsidR="00B17584" w:rsidRDefault="00B17584" w:rsidP="00531376">
            <w:pPr>
              <w:rPr>
                <w:rFonts w:ascii="Arial" w:hAnsi="Arial" w:cs="Arial"/>
              </w:rPr>
            </w:pPr>
          </w:p>
        </w:tc>
      </w:tr>
    </w:tbl>
    <w:p w:rsidR="00B17584" w:rsidRDefault="00B17584" w:rsidP="00B17584">
      <w:pPr>
        <w:spacing w:after="0" w:line="240" w:lineRule="auto"/>
        <w:rPr>
          <w:rFonts w:ascii="Arial" w:hAnsi="Arial" w:cs="Arial"/>
        </w:rPr>
      </w:pPr>
    </w:p>
    <w:p w:rsidR="00B17584" w:rsidRPr="000069E6" w:rsidRDefault="00B17584" w:rsidP="00B17584">
      <w:pPr>
        <w:spacing w:after="0" w:line="240" w:lineRule="auto"/>
        <w:rPr>
          <w:rFonts w:ascii="Arial" w:hAnsi="Arial" w:cs="Arial"/>
        </w:rPr>
      </w:pPr>
      <w:r w:rsidRPr="000069E6">
        <w:rPr>
          <w:rFonts w:ascii="Arial" w:hAnsi="Arial" w:cs="Arial"/>
        </w:rPr>
        <w:t>Outcomes for this section:</w:t>
      </w:r>
    </w:p>
    <w:tbl>
      <w:tblPr>
        <w:tblStyle w:val="TableGrid"/>
        <w:tblW w:w="0" w:type="auto"/>
        <w:tblLook w:val="04A0" w:firstRow="1" w:lastRow="0" w:firstColumn="1" w:lastColumn="0" w:noHBand="0" w:noVBand="1"/>
      </w:tblPr>
      <w:tblGrid>
        <w:gridCol w:w="9926"/>
      </w:tblGrid>
      <w:tr w:rsidR="00B17584" w:rsidTr="00531376">
        <w:tc>
          <w:tcPr>
            <w:tcW w:w="10152" w:type="dxa"/>
          </w:tcPr>
          <w:p w:rsidR="00B17584" w:rsidRDefault="0081215C" w:rsidP="00531376">
            <w:pPr>
              <w:rPr>
                <w:rFonts w:ascii="Arial" w:hAnsi="Arial" w:cs="Arial"/>
              </w:rPr>
            </w:pPr>
            <w:r>
              <w:rPr>
                <w:rFonts w:ascii="Arial" w:hAnsi="Arial" w:cs="Arial"/>
              </w:rPr>
              <w:t>Students will recall important definitions from the library website</w:t>
            </w:r>
          </w:p>
        </w:tc>
      </w:tr>
    </w:tbl>
    <w:p w:rsidR="00B17584" w:rsidRDefault="00B17584" w:rsidP="00B17584">
      <w:pPr>
        <w:spacing w:after="0" w:line="240" w:lineRule="auto"/>
        <w:rPr>
          <w:rFonts w:ascii="Arial" w:hAnsi="Arial" w:cs="Arial"/>
        </w:rPr>
      </w:pPr>
    </w:p>
    <w:p w:rsidR="00B17584" w:rsidRPr="00DE355A" w:rsidRDefault="00B17584" w:rsidP="00B17584">
      <w:pPr>
        <w:spacing w:after="0" w:line="240" w:lineRule="auto"/>
        <w:rPr>
          <w:rFonts w:ascii="Arial" w:hAnsi="Arial" w:cs="Arial"/>
        </w:rPr>
      </w:pPr>
    </w:p>
    <w:p w:rsidR="00B17584" w:rsidRPr="0041724D" w:rsidRDefault="00B17584" w:rsidP="00B17584">
      <w:pPr>
        <w:pStyle w:val="ListParagraph"/>
        <w:numPr>
          <w:ilvl w:val="0"/>
          <w:numId w:val="8"/>
        </w:numPr>
        <w:spacing w:after="0" w:line="240" w:lineRule="auto"/>
        <w:rPr>
          <w:rFonts w:ascii="Arial" w:hAnsi="Arial" w:cs="Arial"/>
          <w:b/>
        </w:rPr>
      </w:pPr>
      <w:r>
        <w:rPr>
          <w:rFonts w:ascii="Arial" w:hAnsi="Arial" w:cs="Arial"/>
        </w:rPr>
        <w:t>[LIST STEP-BY-STEP INSTRUCTIONS FOR THE SECTION.  INCLUDE LEARNING ACTIVITIES OR PROMPTS TO USE HANDOUTS AS NECESSARY]</w:t>
      </w:r>
    </w:p>
    <w:p w:rsidR="00B17584" w:rsidRPr="000069E6" w:rsidRDefault="00B17584" w:rsidP="00B17584">
      <w:pPr>
        <w:pStyle w:val="ListParagraph"/>
        <w:numPr>
          <w:ilvl w:val="0"/>
          <w:numId w:val="8"/>
        </w:numPr>
        <w:spacing w:after="0" w:line="240" w:lineRule="auto"/>
        <w:rPr>
          <w:rFonts w:ascii="Arial" w:hAnsi="Arial" w:cs="Arial"/>
          <w:b/>
        </w:rPr>
      </w:pPr>
      <w:r>
        <w:rPr>
          <w:rFonts w:ascii="Arial" w:hAnsi="Arial" w:cs="Arial"/>
          <w:i/>
        </w:rPr>
        <w:t xml:space="preserve">Feel free to add additional activities, performance indicators, and outcomes for this section as you see fit, time permits, and to address course and instructor needs.  For help customizing a lesson plan, consult the </w:t>
      </w:r>
      <w:hyperlink r:id="rId7" w:history="1">
        <w:r w:rsidRPr="00387EF8">
          <w:rPr>
            <w:rStyle w:val="Hyperlink"/>
            <w:rFonts w:ascii="Arial" w:hAnsi="Arial" w:cs="Arial"/>
            <w:i/>
          </w:rPr>
          <w:t>Framework Toolbox</w:t>
        </w:r>
      </w:hyperlink>
      <w:r>
        <w:rPr>
          <w:rFonts w:ascii="Arial" w:hAnsi="Arial" w:cs="Arial"/>
          <w:i/>
        </w:rPr>
        <w:t>.</w:t>
      </w:r>
    </w:p>
    <w:p w:rsidR="00B17584" w:rsidRDefault="00B17584" w:rsidP="00B17584">
      <w:pPr>
        <w:spacing w:after="0" w:line="240" w:lineRule="auto"/>
        <w:rPr>
          <w:rFonts w:ascii="Arial" w:hAnsi="Arial" w:cs="Arial"/>
          <w:b/>
        </w:rPr>
      </w:pPr>
    </w:p>
    <w:p w:rsidR="00B17584" w:rsidRPr="000069E6" w:rsidRDefault="00B17584" w:rsidP="00B17584">
      <w:pPr>
        <w:spacing w:after="0" w:line="240" w:lineRule="auto"/>
        <w:rPr>
          <w:rFonts w:ascii="Arial" w:hAnsi="Arial" w:cs="Arial"/>
          <w:b/>
        </w:rPr>
      </w:pPr>
    </w:p>
    <w:p w:rsidR="00B17584" w:rsidRPr="000069E6" w:rsidRDefault="00B17584" w:rsidP="00B17584">
      <w:pPr>
        <w:spacing w:after="0" w:line="240" w:lineRule="auto"/>
        <w:rPr>
          <w:rFonts w:ascii="Arial" w:hAnsi="Arial" w:cs="Arial"/>
          <w:b/>
          <w:sz w:val="24"/>
        </w:rPr>
      </w:pPr>
      <w:r>
        <w:rPr>
          <w:rFonts w:ascii="Arial" w:hAnsi="Arial" w:cs="Arial"/>
          <w:b/>
          <w:sz w:val="24"/>
        </w:rPr>
        <w:t xml:space="preserve">[NEXT SECTION OF LESSON PLAN. EX. “Database Searching”] </w:t>
      </w:r>
      <w:r w:rsidRPr="000069E6">
        <w:rPr>
          <w:rFonts w:ascii="Arial" w:hAnsi="Arial" w:cs="Arial"/>
          <w:b/>
          <w:sz w:val="24"/>
        </w:rPr>
        <w:t>(</w:t>
      </w:r>
      <w:r>
        <w:rPr>
          <w:rFonts w:ascii="Arial" w:hAnsi="Arial" w:cs="Arial"/>
          <w:b/>
          <w:sz w:val="24"/>
        </w:rPr>
        <w:t>[TIME])</w:t>
      </w:r>
    </w:p>
    <w:p w:rsidR="00B17584" w:rsidRDefault="00B17584" w:rsidP="00B17584">
      <w:pPr>
        <w:spacing w:after="0" w:line="240" w:lineRule="auto"/>
        <w:rPr>
          <w:rFonts w:ascii="Arial" w:hAnsi="Arial" w:cs="Arial"/>
        </w:rPr>
      </w:pPr>
      <w:r>
        <w:rPr>
          <w:rFonts w:ascii="Arial" w:hAnsi="Arial" w:cs="Arial"/>
        </w:rPr>
        <w:t>Performance indicators for this section:</w:t>
      </w:r>
    </w:p>
    <w:tbl>
      <w:tblPr>
        <w:tblStyle w:val="TableGrid"/>
        <w:tblW w:w="0" w:type="auto"/>
        <w:tblLook w:val="04A0" w:firstRow="1" w:lastRow="0" w:firstColumn="1" w:lastColumn="0" w:noHBand="0" w:noVBand="1"/>
      </w:tblPr>
      <w:tblGrid>
        <w:gridCol w:w="9926"/>
      </w:tblGrid>
      <w:tr w:rsidR="00B17584" w:rsidTr="00531376">
        <w:tc>
          <w:tcPr>
            <w:tcW w:w="10152" w:type="dxa"/>
          </w:tcPr>
          <w:p w:rsidR="00B17584" w:rsidRDefault="00B17584" w:rsidP="00531376">
            <w:pPr>
              <w:rPr>
                <w:rFonts w:ascii="Arial" w:hAnsi="Arial" w:cs="Arial"/>
              </w:rPr>
            </w:pPr>
            <w:r>
              <w:rPr>
                <w:rFonts w:ascii="Arial" w:hAnsi="Arial" w:cs="Arial"/>
              </w:rPr>
              <w:t>[RESTATE YOUR PERFORMANCE INDICATORS FROM TOP OF DOCUMENT THAT APPLY TO THIS SECTION.  ADD ADDITIONAL ROWS AS NECESSARY IF YOU HAVE MORE THAN ONE INDICATOR]</w:t>
            </w:r>
            <w:r w:rsidRPr="00DE355A">
              <w:rPr>
                <w:rFonts w:ascii="Arial" w:hAnsi="Arial" w:cs="Arial"/>
              </w:rPr>
              <w:t xml:space="preserve">  </w:t>
            </w:r>
          </w:p>
        </w:tc>
      </w:tr>
    </w:tbl>
    <w:p w:rsidR="00B17584" w:rsidRDefault="00B17584" w:rsidP="00B17584">
      <w:pPr>
        <w:spacing w:after="0" w:line="240" w:lineRule="auto"/>
        <w:rPr>
          <w:rFonts w:ascii="Arial" w:hAnsi="Arial" w:cs="Arial"/>
        </w:rPr>
      </w:pPr>
    </w:p>
    <w:p w:rsidR="00B17584" w:rsidRPr="000069E6" w:rsidRDefault="00B17584" w:rsidP="00B17584">
      <w:pPr>
        <w:spacing w:after="0" w:line="240" w:lineRule="auto"/>
        <w:rPr>
          <w:rFonts w:ascii="Arial" w:hAnsi="Arial" w:cs="Arial"/>
        </w:rPr>
      </w:pPr>
      <w:r w:rsidRPr="000069E6">
        <w:rPr>
          <w:rFonts w:ascii="Arial" w:hAnsi="Arial" w:cs="Arial"/>
        </w:rPr>
        <w:t>Outcomes for this section:</w:t>
      </w:r>
    </w:p>
    <w:tbl>
      <w:tblPr>
        <w:tblStyle w:val="TableGrid"/>
        <w:tblW w:w="0" w:type="auto"/>
        <w:tblLook w:val="04A0" w:firstRow="1" w:lastRow="0" w:firstColumn="1" w:lastColumn="0" w:noHBand="0" w:noVBand="1"/>
      </w:tblPr>
      <w:tblGrid>
        <w:gridCol w:w="9926"/>
      </w:tblGrid>
      <w:tr w:rsidR="00B17584" w:rsidTr="00531376">
        <w:tc>
          <w:tcPr>
            <w:tcW w:w="10152" w:type="dxa"/>
          </w:tcPr>
          <w:p w:rsidR="00B17584" w:rsidRDefault="00B17584" w:rsidP="00531376">
            <w:pPr>
              <w:rPr>
                <w:rFonts w:ascii="Arial" w:hAnsi="Arial" w:cs="Arial"/>
              </w:rPr>
            </w:pPr>
            <w:r>
              <w:rPr>
                <w:rFonts w:ascii="Arial" w:hAnsi="Arial" w:cs="Arial"/>
              </w:rPr>
              <w:t>[RESTATE YOUR OUTCOMES TOO.  ADD MORE TABLE ROWS AS NECESSARY]</w:t>
            </w:r>
          </w:p>
        </w:tc>
      </w:tr>
    </w:tbl>
    <w:p w:rsidR="00B17584" w:rsidRPr="000069E6" w:rsidRDefault="00B17584" w:rsidP="00B17584">
      <w:pPr>
        <w:spacing w:after="0" w:line="240" w:lineRule="auto"/>
        <w:rPr>
          <w:rFonts w:ascii="Arial" w:hAnsi="Arial" w:cs="Arial"/>
        </w:rPr>
      </w:pPr>
    </w:p>
    <w:p w:rsidR="00B17584" w:rsidRPr="0041724D" w:rsidRDefault="00B17584" w:rsidP="00B17584">
      <w:pPr>
        <w:pStyle w:val="ListParagraph"/>
        <w:numPr>
          <w:ilvl w:val="0"/>
          <w:numId w:val="8"/>
        </w:numPr>
        <w:spacing w:after="0" w:line="240" w:lineRule="auto"/>
        <w:rPr>
          <w:rFonts w:ascii="Arial" w:hAnsi="Arial" w:cs="Arial"/>
          <w:b/>
        </w:rPr>
      </w:pPr>
      <w:r>
        <w:rPr>
          <w:rFonts w:ascii="Arial" w:hAnsi="Arial" w:cs="Arial"/>
        </w:rPr>
        <w:t>[LIST STEP-BY-STEP INSTRUCTIONS FOR THE SECTION.  INCLUDE LEARNING ACTIVITIES OR PROMPTS TO USE HANDOUTS AS NECESSARY]</w:t>
      </w:r>
    </w:p>
    <w:p w:rsidR="00B17584" w:rsidRPr="000069E6" w:rsidRDefault="00B17584" w:rsidP="00B17584">
      <w:pPr>
        <w:pStyle w:val="ListParagraph"/>
        <w:numPr>
          <w:ilvl w:val="0"/>
          <w:numId w:val="8"/>
        </w:numPr>
        <w:spacing w:after="0" w:line="240" w:lineRule="auto"/>
        <w:rPr>
          <w:rFonts w:ascii="Arial" w:hAnsi="Arial" w:cs="Arial"/>
          <w:b/>
        </w:rPr>
      </w:pPr>
      <w:r>
        <w:rPr>
          <w:rFonts w:ascii="Arial" w:hAnsi="Arial" w:cs="Arial"/>
          <w:i/>
        </w:rPr>
        <w:t xml:space="preserve">Feel free to add additional activities, performance indicators, and outcomes for this section as you see fit, time permits, and to address course and instructor needs.  For help customizing a lesson plan, consult the </w:t>
      </w:r>
      <w:hyperlink r:id="rId8" w:history="1">
        <w:r w:rsidRPr="00387EF8">
          <w:rPr>
            <w:rStyle w:val="Hyperlink"/>
            <w:rFonts w:ascii="Arial" w:hAnsi="Arial" w:cs="Arial"/>
            <w:i/>
          </w:rPr>
          <w:t>Framework Toolbox</w:t>
        </w:r>
      </w:hyperlink>
      <w:r>
        <w:rPr>
          <w:rFonts w:ascii="Arial" w:hAnsi="Arial" w:cs="Arial"/>
          <w:i/>
        </w:rPr>
        <w:t>.</w:t>
      </w:r>
    </w:p>
    <w:p w:rsidR="00B17584" w:rsidRPr="00387EF8" w:rsidRDefault="00B17584" w:rsidP="00B17584">
      <w:pPr>
        <w:spacing w:after="0" w:line="240" w:lineRule="auto"/>
        <w:ind w:left="360"/>
        <w:rPr>
          <w:rFonts w:ascii="Arial" w:hAnsi="Arial" w:cs="Arial"/>
        </w:rPr>
      </w:pPr>
    </w:p>
    <w:p w:rsidR="00B17584" w:rsidRPr="000069E6" w:rsidRDefault="00B17584" w:rsidP="00B17584">
      <w:pPr>
        <w:spacing w:after="0" w:line="240" w:lineRule="auto"/>
        <w:rPr>
          <w:rFonts w:ascii="Arial" w:hAnsi="Arial" w:cs="Arial"/>
          <w:b/>
          <w:sz w:val="20"/>
          <w:szCs w:val="20"/>
        </w:rPr>
      </w:pPr>
    </w:p>
    <w:p w:rsidR="00B17584" w:rsidRPr="000069E6" w:rsidRDefault="00B17584" w:rsidP="00B17584">
      <w:pPr>
        <w:spacing w:after="0" w:line="240" w:lineRule="auto"/>
        <w:rPr>
          <w:rFonts w:ascii="Arial" w:hAnsi="Arial" w:cs="Arial"/>
          <w:b/>
          <w:sz w:val="20"/>
          <w:szCs w:val="20"/>
        </w:rPr>
      </w:pPr>
    </w:p>
    <w:p w:rsidR="00B17584" w:rsidRPr="000069E6" w:rsidRDefault="00B17584" w:rsidP="00B17584">
      <w:pPr>
        <w:spacing w:after="0" w:line="240" w:lineRule="auto"/>
        <w:rPr>
          <w:rFonts w:ascii="Arial" w:hAnsi="Arial" w:cs="Arial"/>
          <w:b/>
          <w:sz w:val="20"/>
          <w:szCs w:val="20"/>
        </w:rPr>
      </w:pPr>
    </w:p>
    <w:p w:rsidR="00B17584" w:rsidRPr="000069E6" w:rsidRDefault="00B17584" w:rsidP="00B17584">
      <w:pPr>
        <w:spacing w:after="0" w:line="240" w:lineRule="auto"/>
        <w:rPr>
          <w:rFonts w:ascii="Arial" w:hAnsi="Arial" w:cs="Arial"/>
          <w:b/>
          <w:sz w:val="24"/>
          <w:szCs w:val="20"/>
        </w:rPr>
      </w:pPr>
      <w:r w:rsidRPr="000069E6">
        <w:rPr>
          <w:rFonts w:ascii="Arial" w:hAnsi="Arial" w:cs="Arial"/>
          <w:b/>
          <w:sz w:val="24"/>
          <w:szCs w:val="20"/>
        </w:rPr>
        <w:t>Guided Practice/Independent Practice</w:t>
      </w:r>
      <w:r>
        <w:rPr>
          <w:rFonts w:ascii="Arial" w:hAnsi="Arial" w:cs="Arial"/>
          <w:b/>
          <w:sz w:val="24"/>
          <w:szCs w:val="20"/>
        </w:rPr>
        <w:t>/Activity (15 minutes recommended)</w:t>
      </w:r>
    </w:p>
    <w:p w:rsidR="00B17584" w:rsidRPr="000069E6" w:rsidRDefault="00B17584" w:rsidP="00B17584">
      <w:pPr>
        <w:pStyle w:val="ListParagraph"/>
        <w:numPr>
          <w:ilvl w:val="0"/>
          <w:numId w:val="15"/>
        </w:numPr>
        <w:spacing w:after="0" w:line="240" w:lineRule="auto"/>
        <w:rPr>
          <w:rFonts w:ascii="Arial" w:hAnsi="Arial" w:cs="Arial"/>
          <w:sz w:val="20"/>
          <w:szCs w:val="20"/>
        </w:rPr>
      </w:pPr>
      <w:r>
        <w:rPr>
          <w:rFonts w:ascii="Arial" w:hAnsi="Arial" w:cs="Arial"/>
          <w:sz w:val="20"/>
          <w:szCs w:val="20"/>
        </w:rPr>
        <w:t>[IF TIME PERMITS, SET ASIDE ACTIVE PRACTICE OR A GUIDED LEARNING ACTIVITY]</w:t>
      </w:r>
    </w:p>
    <w:p w:rsidR="00B17584" w:rsidRDefault="00B17584" w:rsidP="00B17584">
      <w:pPr>
        <w:spacing w:after="0" w:line="240" w:lineRule="auto"/>
        <w:ind w:left="360"/>
        <w:rPr>
          <w:rFonts w:ascii="Arial" w:hAnsi="Arial" w:cs="Arial"/>
          <w:sz w:val="20"/>
          <w:szCs w:val="20"/>
        </w:rPr>
      </w:pPr>
    </w:p>
    <w:p w:rsidR="00B17584" w:rsidRPr="000069E6" w:rsidRDefault="00B17584" w:rsidP="00B17584">
      <w:pPr>
        <w:spacing w:after="0" w:line="240" w:lineRule="auto"/>
        <w:ind w:left="360"/>
        <w:rPr>
          <w:rFonts w:ascii="Arial" w:hAnsi="Arial" w:cs="Arial"/>
          <w:sz w:val="20"/>
          <w:szCs w:val="20"/>
        </w:rPr>
      </w:pPr>
    </w:p>
    <w:p w:rsidR="00B17584" w:rsidRPr="000069E6" w:rsidRDefault="00B17584" w:rsidP="00B17584">
      <w:pPr>
        <w:spacing w:after="0" w:line="240" w:lineRule="auto"/>
        <w:rPr>
          <w:rFonts w:ascii="Arial" w:hAnsi="Arial" w:cs="Arial"/>
          <w:b/>
          <w:sz w:val="24"/>
          <w:szCs w:val="20"/>
        </w:rPr>
      </w:pPr>
      <w:r w:rsidRPr="000069E6">
        <w:rPr>
          <w:rFonts w:ascii="Arial" w:hAnsi="Arial" w:cs="Arial"/>
          <w:b/>
          <w:sz w:val="24"/>
          <w:szCs w:val="20"/>
        </w:rPr>
        <w:t>Closure</w:t>
      </w:r>
      <w:r>
        <w:rPr>
          <w:rFonts w:ascii="Arial" w:hAnsi="Arial" w:cs="Arial"/>
          <w:b/>
          <w:sz w:val="24"/>
          <w:szCs w:val="20"/>
        </w:rPr>
        <w:t xml:space="preserve"> (5 minutes)</w:t>
      </w:r>
    </w:p>
    <w:p w:rsidR="00B17584" w:rsidRDefault="00B17584" w:rsidP="00B17584">
      <w:pPr>
        <w:pStyle w:val="ListParagraph"/>
        <w:numPr>
          <w:ilvl w:val="0"/>
          <w:numId w:val="15"/>
        </w:numPr>
        <w:spacing w:after="0" w:line="240" w:lineRule="auto"/>
        <w:rPr>
          <w:rFonts w:ascii="Arial" w:hAnsi="Arial" w:cs="Arial"/>
          <w:sz w:val="20"/>
          <w:szCs w:val="20"/>
        </w:rPr>
      </w:pPr>
      <w:r w:rsidRPr="000069E6">
        <w:rPr>
          <w:rFonts w:ascii="Arial" w:hAnsi="Arial" w:cs="Arial"/>
          <w:sz w:val="20"/>
          <w:szCs w:val="20"/>
        </w:rPr>
        <w:t>Reiterate the library staff is here to support their success and to answer any questions they may have.</w:t>
      </w:r>
    </w:p>
    <w:p w:rsidR="00B17584" w:rsidRPr="000069E6" w:rsidRDefault="00B17584" w:rsidP="00B17584">
      <w:pPr>
        <w:pStyle w:val="ListParagraph"/>
        <w:numPr>
          <w:ilvl w:val="0"/>
          <w:numId w:val="15"/>
        </w:numPr>
        <w:spacing w:after="0" w:line="240" w:lineRule="auto"/>
        <w:rPr>
          <w:rFonts w:ascii="Arial" w:hAnsi="Arial" w:cs="Arial"/>
          <w:sz w:val="20"/>
          <w:szCs w:val="20"/>
        </w:rPr>
      </w:pPr>
      <w:r w:rsidRPr="000069E6">
        <w:rPr>
          <w:rFonts w:ascii="Arial" w:hAnsi="Arial" w:cs="Arial"/>
          <w:sz w:val="20"/>
          <w:szCs w:val="20"/>
        </w:rPr>
        <w:t xml:space="preserve">Review the means </w:t>
      </w:r>
      <w:r>
        <w:rPr>
          <w:rFonts w:ascii="Arial" w:hAnsi="Arial" w:cs="Arial"/>
          <w:sz w:val="20"/>
          <w:szCs w:val="20"/>
        </w:rPr>
        <w:t>to contact the library for help and librarian appointment scheduler.</w:t>
      </w:r>
      <w:r w:rsidRPr="000069E6">
        <w:rPr>
          <w:rFonts w:ascii="Arial" w:hAnsi="Arial" w:cs="Arial"/>
          <w:sz w:val="20"/>
          <w:szCs w:val="20"/>
        </w:rPr>
        <w:t xml:space="preserve">  </w:t>
      </w:r>
    </w:p>
    <w:p w:rsidR="00B17584" w:rsidRPr="000069E6" w:rsidRDefault="00B17584" w:rsidP="00B17584">
      <w:pPr>
        <w:spacing w:after="0" w:line="240" w:lineRule="auto"/>
        <w:rPr>
          <w:rFonts w:ascii="Arial" w:hAnsi="Arial" w:cs="Arial"/>
          <w:b/>
          <w:sz w:val="20"/>
          <w:szCs w:val="20"/>
        </w:rPr>
      </w:pPr>
    </w:p>
    <w:p w:rsidR="00B17584" w:rsidRPr="000069E6" w:rsidRDefault="00B17584" w:rsidP="00E01989">
      <w:pPr>
        <w:spacing w:after="0" w:line="240" w:lineRule="auto"/>
        <w:rPr>
          <w:rFonts w:ascii="Arial" w:hAnsi="Arial" w:cs="Arial"/>
          <w:b/>
          <w:sz w:val="20"/>
          <w:szCs w:val="20"/>
        </w:rPr>
      </w:pPr>
    </w:p>
    <w:sectPr w:rsidR="00B17584" w:rsidRPr="000069E6" w:rsidSect="00F2082C">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70AC"/>
    <w:multiLevelType w:val="hybridMultilevel"/>
    <w:tmpl w:val="6DC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34F"/>
    <w:multiLevelType w:val="hybridMultilevel"/>
    <w:tmpl w:val="F618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4773"/>
    <w:multiLevelType w:val="hybridMultilevel"/>
    <w:tmpl w:val="9B4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66539"/>
    <w:multiLevelType w:val="hybridMultilevel"/>
    <w:tmpl w:val="3878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F5DD1"/>
    <w:multiLevelType w:val="hybridMultilevel"/>
    <w:tmpl w:val="D378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33AD"/>
    <w:multiLevelType w:val="hybridMultilevel"/>
    <w:tmpl w:val="69E63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B0778F"/>
    <w:multiLevelType w:val="hybridMultilevel"/>
    <w:tmpl w:val="90EC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42A37"/>
    <w:multiLevelType w:val="hybridMultilevel"/>
    <w:tmpl w:val="9140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A369D"/>
    <w:multiLevelType w:val="multilevel"/>
    <w:tmpl w:val="DA36D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BFB4104"/>
    <w:multiLevelType w:val="hybridMultilevel"/>
    <w:tmpl w:val="DFF4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100A1"/>
    <w:multiLevelType w:val="hybridMultilevel"/>
    <w:tmpl w:val="9968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F5829"/>
    <w:multiLevelType w:val="hybridMultilevel"/>
    <w:tmpl w:val="3156F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4181E"/>
    <w:multiLevelType w:val="hybridMultilevel"/>
    <w:tmpl w:val="F618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A54A5"/>
    <w:multiLevelType w:val="hybridMultilevel"/>
    <w:tmpl w:val="F618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8363A"/>
    <w:multiLevelType w:val="hybridMultilevel"/>
    <w:tmpl w:val="F9FC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94DB5"/>
    <w:multiLevelType w:val="hybridMultilevel"/>
    <w:tmpl w:val="B97E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223DC"/>
    <w:multiLevelType w:val="hybridMultilevel"/>
    <w:tmpl w:val="77F09A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34831"/>
    <w:multiLevelType w:val="multilevel"/>
    <w:tmpl w:val="776267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5D9075E"/>
    <w:multiLevelType w:val="hybridMultilevel"/>
    <w:tmpl w:val="CCE6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57019"/>
    <w:multiLevelType w:val="hybridMultilevel"/>
    <w:tmpl w:val="7A76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C5537"/>
    <w:multiLevelType w:val="hybridMultilevel"/>
    <w:tmpl w:val="D39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20B8E"/>
    <w:multiLevelType w:val="hybridMultilevel"/>
    <w:tmpl w:val="6DD8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7459"/>
    <w:multiLevelType w:val="hybridMultilevel"/>
    <w:tmpl w:val="77F09A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F26A8"/>
    <w:multiLevelType w:val="hybridMultilevel"/>
    <w:tmpl w:val="7BDC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21"/>
  </w:num>
  <w:num w:numId="4">
    <w:abstractNumId w:val="7"/>
  </w:num>
  <w:num w:numId="5">
    <w:abstractNumId w:val="3"/>
  </w:num>
  <w:num w:numId="6">
    <w:abstractNumId w:val="22"/>
  </w:num>
  <w:num w:numId="7">
    <w:abstractNumId w:val="11"/>
  </w:num>
  <w:num w:numId="8">
    <w:abstractNumId w:val="9"/>
  </w:num>
  <w:num w:numId="9">
    <w:abstractNumId w:val="5"/>
  </w:num>
  <w:num w:numId="10">
    <w:abstractNumId w:val="16"/>
  </w:num>
  <w:num w:numId="11">
    <w:abstractNumId w:val="0"/>
  </w:num>
  <w:num w:numId="12">
    <w:abstractNumId w:val="8"/>
  </w:num>
  <w:num w:numId="13">
    <w:abstractNumId w:val="17"/>
  </w:num>
  <w:num w:numId="14">
    <w:abstractNumId w:val="18"/>
  </w:num>
  <w:num w:numId="15">
    <w:abstractNumId w:val="10"/>
  </w:num>
  <w:num w:numId="16">
    <w:abstractNumId w:val="14"/>
  </w:num>
  <w:num w:numId="17">
    <w:abstractNumId w:val="4"/>
  </w:num>
  <w:num w:numId="18">
    <w:abstractNumId w:val="13"/>
  </w:num>
  <w:num w:numId="19">
    <w:abstractNumId w:val="1"/>
  </w:num>
  <w:num w:numId="20">
    <w:abstractNumId w:val="23"/>
  </w:num>
  <w:num w:numId="21">
    <w:abstractNumId w:val="12"/>
  </w:num>
  <w:num w:numId="22">
    <w:abstractNumId w:val="19"/>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93"/>
    <w:rsid w:val="000069E6"/>
    <w:rsid w:val="00031D74"/>
    <w:rsid w:val="000A4080"/>
    <w:rsid w:val="0015375D"/>
    <w:rsid w:val="00310869"/>
    <w:rsid w:val="00387EF8"/>
    <w:rsid w:val="003948B9"/>
    <w:rsid w:val="003B6D9A"/>
    <w:rsid w:val="0041724D"/>
    <w:rsid w:val="00450208"/>
    <w:rsid w:val="004A4BBC"/>
    <w:rsid w:val="004B45B8"/>
    <w:rsid w:val="004C406B"/>
    <w:rsid w:val="0051334F"/>
    <w:rsid w:val="00525A10"/>
    <w:rsid w:val="00571FE1"/>
    <w:rsid w:val="00576DAF"/>
    <w:rsid w:val="005B0318"/>
    <w:rsid w:val="005B456C"/>
    <w:rsid w:val="005E280C"/>
    <w:rsid w:val="006009F5"/>
    <w:rsid w:val="006238D5"/>
    <w:rsid w:val="0064348D"/>
    <w:rsid w:val="00644588"/>
    <w:rsid w:val="006D712B"/>
    <w:rsid w:val="006E1667"/>
    <w:rsid w:val="00794C0A"/>
    <w:rsid w:val="00797E02"/>
    <w:rsid w:val="007D32FA"/>
    <w:rsid w:val="00805CAD"/>
    <w:rsid w:val="0081215C"/>
    <w:rsid w:val="00892C7B"/>
    <w:rsid w:val="00896C16"/>
    <w:rsid w:val="008A28EA"/>
    <w:rsid w:val="008D3560"/>
    <w:rsid w:val="00992C82"/>
    <w:rsid w:val="009F3E5E"/>
    <w:rsid w:val="00AA616E"/>
    <w:rsid w:val="00AC15B3"/>
    <w:rsid w:val="00B02214"/>
    <w:rsid w:val="00B17584"/>
    <w:rsid w:val="00B32123"/>
    <w:rsid w:val="00BA29D5"/>
    <w:rsid w:val="00BC4F0C"/>
    <w:rsid w:val="00CE08F3"/>
    <w:rsid w:val="00CE2C72"/>
    <w:rsid w:val="00CF1F05"/>
    <w:rsid w:val="00D036D9"/>
    <w:rsid w:val="00D81C7B"/>
    <w:rsid w:val="00DE355A"/>
    <w:rsid w:val="00DE376D"/>
    <w:rsid w:val="00E01989"/>
    <w:rsid w:val="00E50A62"/>
    <w:rsid w:val="00E732F9"/>
    <w:rsid w:val="00E73312"/>
    <w:rsid w:val="00E877A2"/>
    <w:rsid w:val="00EB5922"/>
    <w:rsid w:val="00EB7F93"/>
    <w:rsid w:val="00F2082C"/>
    <w:rsid w:val="00F42252"/>
    <w:rsid w:val="00F43974"/>
    <w:rsid w:val="00F910B7"/>
    <w:rsid w:val="00FF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9A57"/>
  <w15:docId w15:val="{14C71159-2B0B-4CC2-900E-DB98497D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5D"/>
    <w:pPr>
      <w:ind w:left="720"/>
      <w:contextualSpacing/>
    </w:pPr>
  </w:style>
  <w:style w:type="character" w:styleId="Hyperlink">
    <w:name w:val="Hyperlink"/>
    <w:basedOn w:val="DefaultParagraphFont"/>
    <w:uiPriority w:val="99"/>
    <w:unhideWhenUsed/>
    <w:rsid w:val="00F910B7"/>
    <w:rPr>
      <w:color w:val="0000FF" w:themeColor="hyperlink"/>
      <w:u w:val="single"/>
    </w:rPr>
  </w:style>
  <w:style w:type="table" w:styleId="TableGrid">
    <w:name w:val="Table Grid"/>
    <w:basedOn w:val="TableNormal"/>
    <w:uiPriority w:val="59"/>
    <w:rsid w:val="0000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069E6"/>
    <w:pPr>
      <w:keepNext/>
      <w:keepLines/>
      <w:spacing w:before="480" w:after="120" w:line="259"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0069E6"/>
    <w:rPr>
      <w:rFonts w:ascii="Calibri" w:eastAsia="Calibri" w:hAnsi="Calibri" w:cs="Calibri"/>
      <w:b/>
      <w:color w:val="000000"/>
      <w:sz w:val="72"/>
      <w:szCs w:val="72"/>
    </w:rPr>
  </w:style>
  <w:style w:type="character" w:customStyle="1" w:styleId="Heading1Char">
    <w:name w:val="Heading 1 Char"/>
    <w:basedOn w:val="DefaultParagraphFont"/>
    <w:link w:val="Heading1"/>
    <w:uiPriority w:val="9"/>
    <w:rsid w:val="000069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tulsacc.edu/frameworktoolbox" TargetMode="External"/><Relationship Id="rId3" Type="http://schemas.openxmlformats.org/officeDocument/2006/relationships/settings" Target="settings.xml"/><Relationship Id="rId7" Type="http://schemas.openxmlformats.org/officeDocument/2006/relationships/hyperlink" Target="http://guides.library.tulsacc.edu/frameworktool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s.library.tulsacc.edu/frameworktoolbox" TargetMode="External"/><Relationship Id="rId5" Type="http://schemas.openxmlformats.org/officeDocument/2006/relationships/hyperlink" Target="http://guides.library.tulsacc.edu/frameworktoolbo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CSAdmin</dc:creator>
  <cp:lastModifiedBy>Adam Brennan</cp:lastModifiedBy>
  <cp:revision>5</cp:revision>
  <cp:lastPrinted>2015-06-24T19:04:00Z</cp:lastPrinted>
  <dcterms:created xsi:type="dcterms:W3CDTF">2017-03-27T14:51:00Z</dcterms:created>
  <dcterms:modified xsi:type="dcterms:W3CDTF">2017-03-30T15:29:00Z</dcterms:modified>
</cp:coreProperties>
</file>