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D0F" w:rsidRDefault="006666C6" w:rsidP="00237F1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i/>
          <w:color w:val="000000"/>
          <w:sz w:val="28"/>
          <w:szCs w:val="28"/>
        </w:rPr>
      </w:pPr>
      <w:r>
        <w:rPr>
          <w:rFonts w:ascii="Times New Roman" w:hAnsi="Times New Roman"/>
          <w:b/>
          <w:i/>
          <w:color w:val="000000"/>
          <w:sz w:val="28"/>
          <w:szCs w:val="28"/>
        </w:rPr>
        <w:t>National Study of Learning, Voting and Engagement (NSLVE)</w:t>
      </w:r>
    </w:p>
    <w:p w:rsidR="006666C6" w:rsidRDefault="006666C6" w:rsidP="00237F1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28"/>
          <w:szCs w:val="28"/>
        </w:rPr>
      </w:pPr>
    </w:p>
    <w:p w:rsidR="000A1527" w:rsidRPr="00237F16" w:rsidRDefault="001E26B0" w:rsidP="00237F1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28"/>
          <w:szCs w:val="28"/>
        </w:rPr>
      </w:pPr>
      <w:r w:rsidRPr="00237F16">
        <w:rPr>
          <w:rFonts w:ascii="Times New Roman" w:hAnsi="Times New Roman"/>
          <w:b/>
          <w:color w:val="000000"/>
          <w:sz w:val="28"/>
          <w:szCs w:val="28"/>
        </w:rPr>
        <w:t>Participation</w:t>
      </w:r>
      <w:r w:rsidR="00AF1D51" w:rsidRPr="00237F16">
        <w:rPr>
          <w:rFonts w:ascii="Times New Roman" w:hAnsi="Times New Roman"/>
          <w:b/>
          <w:color w:val="000000"/>
          <w:sz w:val="28"/>
          <w:szCs w:val="28"/>
        </w:rPr>
        <w:t xml:space="preserve"> Authorization Form</w:t>
      </w:r>
    </w:p>
    <w:p w:rsidR="000A1527" w:rsidRDefault="000A1527" w:rsidP="000A1527">
      <w:pPr>
        <w:rPr>
          <w:rFonts w:asciiTheme="minorHAnsi" w:hAnsiTheme="minorHAnsi"/>
          <w:sz w:val="22"/>
          <w:szCs w:val="22"/>
        </w:rPr>
      </w:pPr>
    </w:p>
    <w:p w:rsidR="00716347" w:rsidRPr="00237F16" w:rsidRDefault="005C75BA" w:rsidP="00237F16">
      <w:pPr>
        <w:rPr>
          <w:color w:val="000000"/>
          <w:sz w:val="22"/>
          <w:szCs w:val="22"/>
        </w:rPr>
      </w:pPr>
      <w:r w:rsidRPr="005C75BA">
        <w:rPr>
          <w:color w:val="000000"/>
          <w:sz w:val="22"/>
          <w:szCs w:val="22"/>
        </w:rPr>
        <w:t>The undersigned, as an authorized representative of</w:t>
      </w:r>
      <w:r w:rsidR="000A1527" w:rsidRPr="00237F16">
        <w:rPr>
          <w:color w:val="000000"/>
          <w:sz w:val="22"/>
          <w:szCs w:val="22"/>
        </w:rPr>
        <w:t xml:space="preserve"> </w:t>
      </w:r>
      <w:r>
        <w:rPr>
          <w:color w:val="000000"/>
          <w:sz w:val="22"/>
          <w:szCs w:val="22"/>
        </w:rPr>
        <w:t>___________________________ [</w:t>
      </w:r>
      <w:r w:rsidR="000A1527" w:rsidRPr="00237F16">
        <w:rPr>
          <w:color w:val="000000"/>
          <w:sz w:val="22"/>
          <w:szCs w:val="22"/>
        </w:rPr>
        <w:t>institution</w:t>
      </w:r>
      <w:r>
        <w:rPr>
          <w:color w:val="000000"/>
          <w:sz w:val="22"/>
          <w:szCs w:val="22"/>
        </w:rPr>
        <w:t>al</w:t>
      </w:r>
      <w:r w:rsidR="000A1527" w:rsidRPr="00237F16">
        <w:rPr>
          <w:color w:val="000000"/>
          <w:sz w:val="22"/>
          <w:szCs w:val="22"/>
        </w:rPr>
        <w:t xml:space="preserve"> </w:t>
      </w:r>
      <w:r>
        <w:rPr>
          <w:color w:val="000000"/>
          <w:sz w:val="22"/>
          <w:szCs w:val="22"/>
        </w:rPr>
        <w:t xml:space="preserve">name] </w:t>
      </w:r>
      <w:r w:rsidR="000A1527" w:rsidRPr="00237F16">
        <w:rPr>
          <w:color w:val="000000"/>
          <w:sz w:val="22"/>
          <w:szCs w:val="22"/>
        </w:rPr>
        <w:t>(</w:t>
      </w:r>
      <w:r w:rsidR="00944868">
        <w:rPr>
          <w:color w:val="000000"/>
          <w:sz w:val="22"/>
          <w:szCs w:val="22"/>
        </w:rPr>
        <w:t>“</w:t>
      </w:r>
      <w:r w:rsidR="000A1527" w:rsidRPr="00237F16">
        <w:rPr>
          <w:color w:val="000000"/>
          <w:sz w:val="22"/>
          <w:szCs w:val="22"/>
        </w:rPr>
        <w:t>Institution</w:t>
      </w:r>
      <w:r w:rsidR="00944868">
        <w:rPr>
          <w:color w:val="000000"/>
          <w:sz w:val="22"/>
          <w:szCs w:val="22"/>
        </w:rPr>
        <w:t>”</w:t>
      </w:r>
      <w:r w:rsidR="000A1527" w:rsidRPr="00237F16">
        <w:rPr>
          <w:color w:val="000000"/>
          <w:sz w:val="22"/>
          <w:szCs w:val="22"/>
        </w:rPr>
        <w:t>)</w:t>
      </w:r>
      <w:r w:rsidR="00DD3131">
        <w:rPr>
          <w:color w:val="000000"/>
          <w:sz w:val="22"/>
          <w:szCs w:val="22"/>
        </w:rPr>
        <w:t>,</w:t>
      </w:r>
      <w:r w:rsidR="008B5F25">
        <w:rPr>
          <w:color w:val="000000"/>
          <w:sz w:val="22"/>
          <w:szCs w:val="22"/>
        </w:rPr>
        <w:t xml:space="preserve"> </w:t>
      </w:r>
      <w:r w:rsidR="000A1527" w:rsidRPr="00237F16">
        <w:rPr>
          <w:sz w:val="22"/>
          <w:szCs w:val="22"/>
        </w:rPr>
        <w:t>authorize</w:t>
      </w:r>
      <w:r>
        <w:rPr>
          <w:sz w:val="22"/>
          <w:szCs w:val="22"/>
        </w:rPr>
        <w:t>s</w:t>
      </w:r>
      <w:r w:rsidR="000A1527" w:rsidRPr="00237F16">
        <w:rPr>
          <w:sz w:val="22"/>
          <w:szCs w:val="22"/>
        </w:rPr>
        <w:t xml:space="preserve"> </w:t>
      </w:r>
      <w:r>
        <w:rPr>
          <w:sz w:val="22"/>
          <w:szCs w:val="22"/>
        </w:rPr>
        <w:t xml:space="preserve">and instructs </w:t>
      </w:r>
      <w:r w:rsidR="001E26B0" w:rsidRPr="00237F16">
        <w:rPr>
          <w:sz w:val="22"/>
          <w:szCs w:val="22"/>
        </w:rPr>
        <w:t>the</w:t>
      </w:r>
      <w:r w:rsidR="008B1FCA" w:rsidRPr="00237F16">
        <w:rPr>
          <w:sz w:val="22"/>
          <w:szCs w:val="22"/>
        </w:rPr>
        <w:t xml:space="preserve"> National Student Clearinghouse (“Clearinghouse”) to </w:t>
      </w:r>
      <w:r>
        <w:rPr>
          <w:sz w:val="22"/>
          <w:szCs w:val="22"/>
        </w:rPr>
        <w:t>use</w:t>
      </w:r>
      <w:r w:rsidR="000A1527" w:rsidRPr="00237F16">
        <w:rPr>
          <w:sz w:val="22"/>
          <w:szCs w:val="22"/>
        </w:rPr>
        <w:t xml:space="preserve"> </w:t>
      </w:r>
      <w:r>
        <w:rPr>
          <w:sz w:val="22"/>
          <w:szCs w:val="22"/>
        </w:rPr>
        <w:t xml:space="preserve">the Institution’s </w:t>
      </w:r>
      <w:r w:rsidR="001E26B0" w:rsidRPr="00237F16">
        <w:rPr>
          <w:sz w:val="22"/>
          <w:szCs w:val="22"/>
        </w:rPr>
        <w:t xml:space="preserve">enrollment data </w:t>
      </w:r>
      <w:r w:rsidR="008B1FCA" w:rsidRPr="00237F16">
        <w:rPr>
          <w:sz w:val="22"/>
          <w:szCs w:val="22"/>
        </w:rPr>
        <w:t xml:space="preserve">for </w:t>
      </w:r>
      <w:r>
        <w:rPr>
          <w:sz w:val="22"/>
          <w:szCs w:val="22"/>
        </w:rPr>
        <w:t xml:space="preserve">participation in </w:t>
      </w:r>
      <w:r w:rsidR="008B1FCA" w:rsidRPr="00237F16">
        <w:rPr>
          <w:sz w:val="22"/>
          <w:szCs w:val="22"/>
        </w:rPr>
        <w:t xml:space="preserve">the </w:t>
      </w:r>
      <w:r w:rsidR="006C164B">
        <w:rPr>
          <w:sz w:val="22"/>
          <w:szCs w:val="22"/>
        </w:rPr>
        <w:t>National Study of Learning</w:t>
      </w:r>
      <w:r w:rsidR="002E5D0F">
        <w:rPr>
          <w:sz w:val="22"/>
          <w:szCs w:val="22"/>
        </w:rPr>
        <w:t>, Voting, and Engagement</w:t>
      </w:r>
      <w:r w:rsidR="008B1FCA" w:rsidRPr="00237F16">
        <w:rPr>
          <w:sz w:val="22"/>
          <w:szCs w:val="22"/>
        </w:rPr>
        <w:t xml:space="preserve"> (</w:t>
      </w:r>
      <w:r w:rsidR="003239EE">
        <w:rPr>
          <w:sz w:val="22"/>
          <w:szCs w:val="22"/>
        </w:rPr>
        <w:t>“</w:t>
      </w:r>
      <w:r w:rsidR="006666C6">
        <w:rPr>
          <w:sz w:val="22"/>
          <w:szCs w:val="22"/>
        </w:rPr>
        <w:t>NSLVE</w:t>
      </w:r>
      <w:r w:rsidR="003239EE">
        <w:rPr>
          <w:sz w:val="22"/>
          <w:szCs w:val="22"/>
        </w:rPr>
        <w:t>”</w:t>
      </w:r>
      <w:r w:rsidR="008B1FCA" w:rsidRPr="00237F16">
        <w:rPr>
          <w:sz w:val="22"/>
          <w:szCs w:val="22"/>
        </w:rPr>
        <w:t>)</w:t>
      </w:r>
      <w:r w:rsidR="00FB076F" w:rsidRPr="00237F16">
        <w:rPr>
          <w:sz w:val="22"/>
          <w:szCs w:val="22"/>
        </w:rPr>
        <w:t xml:space="preserve">.  </w:t>
      </w:r>
      <w:r w:rsidR="008B1FCA" w:rsidRPr="00237F16">
        <w:rPr>
          <w:color w:val="000000"/>
          <w:sz w:val="22"/>
          <w:szCs w:val="22"/>
        </w:rPr>
        <w:t xml:space="preserve">The organization conducting </w:t>
      </w:r>
      <w:r w:rsidR="006666C6">
        <w:rPr>
          <w:color w:val="000000"/>
          <w:sz w:val="22"/>
          <w:szCs w:val="22"/>
        </w:rPr>
        <w:t>NSLVE</w:t>
      </w:r>
      <w:r w:rsidR="008B1FCA" w:rsidRPr="00237F16">
        <w:rPr>
          <w:color w:val="000000"/>
          <w:sz w:val="22"/>
          <w:szCs w:val="22"/>
        </w:rPr>
        <w:t xml:space="preserve"> on behalf of t</w:t>
      </w:r>
      <w:r w:rsidR="001E26B0" w:rsidRPr="00237F16">
        <w:rPr>
          <w:color w:val="000000"/>
          <w:sz w:val="22"/>
          <w:szCs w:val="22"/>
        </w:rPr>
        <w:t xml:space="preserve">he Institution </w:t>
      </w:r>
      <w:r w:rsidR="008B1FCA" w:rsidRPr="00237F16">
        <w:rPr>
          <w:color w:val="000000"/>
          <w:sz w:val="22"/>
          <w:szCs w:val="22"/>
        </w:rPr>
        <w:t>is</w:t>
      </w:r>
      <w:r w:rsidR="001E26B0" w:rsidRPr="00237F16">
        <w:rPr>
          <w:color w:val="000000"/>
          <w:sz w:val="22"/>
          <w:szCs w:val="22"/>
        </w:rPr>
        <w:t xml:space="preserve"> </w:t>
      </w:r>
      <w:r w:rsidR="00716347" w:rsidRPr="00237F16">
        <w:rPr>
          <w:color w:val="000000"/>
          <w:sz w:val="22"/>
          <w:szCs w:val="22"/>
        </w:rPr>
        <w:t xml:space="preserve">CIRCLE (The Center for Information and Research on Civic Learning and Engagement), based at </w:t>
      </w:r>
      <w:r w:rsidR="001E26B0" w:rsidRPr="00237F16">
        <w:rPr>
          <w:color w:val="000000"/>
          <w:sz w:val="22"/>
          <w:szCs w:val="22"/>
        </w:rPr>
        <w:t>Tuft</w:t>
      </w:r>
      <w:r w:rsidR="00197093">
        <w:rPr>
          <w:color w:val="000000"/>
          <w:sz w:val="22"/>
          <w:szCs w:val="22"/>
        </w:rPr>
        <w:t>s</w:t>
      </w:r>
      <w:r w:rsidR="001E26B0" w:rsidRPr="00237F16">
        <w:rPr>
          <w:color w:val="000000"/>
          <w:sz w:val="22"/>
          <w:szCs w:val="22"/>
        </w:rPr>
        <w:t xml:space="preserve"> University</w:t>
      </w:r>
      <w:r w:rsidR="000A1527" w:rsidRPr="00237F16">
        <w:rPr>
          <w:color w:val="000000"/>
          <w:sz w:val="22"/>
          <w:szCs w:val="22"/>
        </w:rPr>
        <w:t xml:space="preserve">. </w:t>
      </w:r>
      <w:r w:rsidR="001E26B0" w:rsidRPr="00237F16">
        <w:rPr>
          <w:color w:val="000000"/>
          <w:sz w:val="22"/>
          <w:szCs w:val="22"/>
        </w:rPr>
        <w:t xml:space="preserve"> </w:t>
      </w:r>
      <w:r w:rsidR="006666C6">
        <w:rPr>
          <w:color w:val="000000"/>
          <w:sz w:val="22"/>
          <w:szCs w:val="22"/>
        </w:rPr>
        <w:t>NSLVE</w:t>
      </w:r>
      <w:r w:rsidR="00FB076F" w:rsidRPr="00237F16">
        <w:rPr>
          <w:color w:val="000000"/>
          <w:sz w:val="22"/>
          <w:szCs w:val="22"/>
        </w:rPr>
        <w:t xml:space="preserve"> offers colleges and universities an opportunity to measure the voting and registration rates of their students and to study the effectiveness of educational programs designed to increase student civic learning and engagement in democracy.  </w:t>
      </w:r>
    </w:p>
    <w:p w:rsidR="00716347" w:rsidRPr="00237F16" w:rsidRDefault="00716347" w:rsidP="00237F1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2"/>
          <w:szCs w:val="22"/>
        </w:rPr>
      </w:pPr>
    </w:p>
    <w:p w:rsidR="00130858" w:rsidRDefault="008B1FCA" w:rsidP="00775072">
      <w:pPr>
        <w:pStyle w:val="PlainText"/>
        <w:rPr>
          <w:rFonts w:ascii="Times New Roman" w:hAnsi="Times New Roman" w:cs="Times New Roman"/>
          <w:color w:val="000000"/>
          <w:szCs w:val="22"/>
        </w:rPr>
      </w:pPr>
      <w:r w:rsidRPr="00237F16">
        <w:rPr>
          <w:rFonts w:ascii="Times New Roman" w:hAnsi="Times New Roman"/>
          <w:color w:val="000000"/>
          <w:szCs w:val="22"/>
        </w:rPr>
        <w:t xml:space="preserve">CIRCLE has a contract with a third-party </w:t>
      </w:r>
      <w:r w:rsidRPr="00775072">
        <w:rPr>
          <w:rFonts w:ascii="Times New Roman" w:hAnsi="Times New Roman" w:cs="Times New Roman"/>
          <w:color w:val="000000"/>
          <w:szCs w:val="22"/>
        </w:rPr>
        <w:t xml:space="preserve">vendor that collects </w:t>
      </w:r>
      <w:r w:rsidR="00953CB5" w:rsidRPr="00775072">
        <w:rPr>
          <w:rFonts w:ascii="Times New Roman" w:hAnsi="Times New Roman" w:cs="Times New Roman"/>
          <w:color w:val="000000"/>
          <w:szCs w:val="22"/>
        </w:rPr>
        <w:t xml:space="preserve">public </w:t>
      </w:r>
      <w:r w:rsidRPr="00775072">
        <w:rPr>
          <w:rFonts w:ascii="Times New Roman" w:hAnsi="Times New Roman" w:cs="Times New Roman"/>
          <w:color w:val="000000"/>
          <w:szCs w:val="22"/>
        </w:rPr>
        <w:t>voter registration and voting records nationally.</w:t>
      </w:r>
      <w:r w:rsidR="00953CB5" w:rsidRPr="00775072">
        <w:rPr>
          <w:rFonts w:ascii="Times New Roman" w:hAnsi="Times New Roman" w:cs="Times New Roman"/>
          <w:color w:val="000000"/>
          <w:szCs w:val="22"/>
        </w:rPr>
        <w:t xml:space="preserve"> The information collected includes whether an individual registered to vote and voted and where; it does not include </w:t>
      </w:r>
      <w:r w:rsidR="00953CB5" w:rsidRPr="00775072">
        <w:rPr>
          <w:rFonts w:ascii="Times New Roman" w:hAnsi="Times New Roman" w:cs="Times New Roman"/>
          <w:i/>
          <w:color w:val="000000"/>
          <w:szCs w:val="22"/>
        </w:rPr>
        <w:t>how</w:t>
      </w:r>
      <w:r w:rsidR="00953CB5" w:rsidRPr="00775072">
        <w:rPr>
          <w:rFonts w:ascii="Times New Roman" w:hAnsi="Times New Roman" w:cs="Times New Roman"/>
          <w:color w:val="000000"/>
          <w:szCs w:val="22"/>
        </w:rPr>
        <w:t xml:space="preserve"> an individual voted.</w:t>
      </w:r>
      <w:r w:rsidRPr="00775072">
        <w:rPr>
          <w:rFonts w:ascii="Times New Roman" w:hAnsi="Times New Roman" w:cs="Times New Roman"/>
          <w:color w:val="000000"/>
          <w:szCs w:val="22"/>
        </w:rPr>
        <w:t xml:space="preserve"> </w:t>
      </w:r>
      <w:r w:rsidR="00B731D0" w:rsidRPr="00775072">
        <w:rPr>
          <w:rFonts w:ascii="Times New Roman" w:hAnsi="Times New Roman" w:cs="Times New Roman"/>
          <w:color w:val="000000"/>
          <w:szCs w:val="22"/>
        </w:rPr>
        <w:t xml:space="preserve">The Clearinghouse will </w:t>
      </w:r>
      <w:r w:rsidRPr="00775072">
        <w:rPr>
          <w:rFonts w:ascii="Times New Roman" w:hAnsi="Times New Roman" w:cs="Times New Roman"/>
          <w:color w:val="000000"/>
          <w:szCs w:val="22"/>
        </w:rPr>
        <w:t>follow CIRCLE’s instruction in matching</w:t>
      </w:r>
      <w:r w:rsidR="00B731D0" w:rsidRPr="00775072">
        <w:rPr>
          <w:rFonts w:ascii="Times New Roman" w:hAnsi="Times New Roman" w:cs="Times New Roman"/>
          <w:color w:val="000000"/>
          <w:szCs w:val="22"/>
        </w:rPr>
        <w:t xml:space="preserve"> </w:t>
      </w:r>
      <w:r w:rsidRPr="00775072">
        <w:rPr>
          <w:rFonts w:ascii="Times New Roman" w:hAnsi="Times New Roman" w:cs="Times New Roman"/>
          <w:color w:val="000000"/>
          <w:szCs w:val="22"/>
        </w:rPr>
        <w:t xml:space="preserve">student </w:t>
      </w:r>
      <w:r w:rsidR="00B731D0" w:rsidRPr="00775072">
        <w:rPr>
          <w:rFonts w:ascii="Times New Roman" w:hAnsi="Times New Roman" w:cs="Times New Roman"/>
          <w:color w:val="000000"/>
          <w:szCs w:val="22"/>
        </w:rPr>
        <w:t xml:space="preserve">name, </w:t>
      </w:r>
      <w:r w:rsidR="002E5D0F">
        <w:rPr>
          <w:rFonts w:ascii="Times New Roman" w:hAnsi="Times New Roman" w:cs="Times New Roman"/>
          <w:color w:val="000000"/>
          <w:szCs w:val="22"/>
        </w:rPr>
        <w:t>date-of-birth</w:t>
      </w:r>
      <w:r w:rsidR="00B731D0" w:rsidRPr="00775072">
        <w:rPr>
          <w:rFonts w:ascii="Times New Roman" w:hAnsi="Times New Roman" w:cs="Times New Roman"/>
          <w:color w:val="000000"/>
          <w:szCs w:val="22"/>
        </w:rPr>
        <w:t xml:space="preserve">, </w:t>
      </w:r>
      <w:r w:rsidR="002E5D0F">
        <w:rPr>
          <w:rFonts w:ascii="Times New Roman" w:hAnsi="Times New Roman" w:cs="Times New Roman"/>
          <w:color w:val="000000"/>
          <w:szCs w:val="22"/>
        </w:rPr>
        <w:t>and address</w:t>
      </w:r>
      <w:r w:rsidR="00B731D0" w:rsidRPr="00775072">
        <w:rPr>
          <w:rFonts w:ascii="Times New Roman" w:hAnsi="Times New Roman" w:cs="Times New Roman"/>
          <w:color w:val="000000"/>
          <w:szCs w:val="22"/>
        </w:rPr>
        <w:t xml:space="preserve"> </w:t>
      </w:r>
      <w:r w:rsidRPr="00775072">
        <w:rPr>
          <w:rFonts w:ascii="Times New Roman" w:hAnsi="Times New Roman" w:cs="Times New Roman"/>
          <w:color w:val="000000"/>
          <w:szCs w:val="22"/>
        </w:rPr>
        <w:t>with public</w:t>
      </w:r>
      <w:r w:rsidR="00251ED0" w:rsidRPr="00775072">
        <w:rPr>
          <w:rFonts w:ascii="Times New Roman" w:hAnsi="Times New Roman" w:cs="Times New Roman"/>
          <w:color w:val="000000"/>
          <w:szCs w:val="22"/>
        </w:rPr>
        <w:t xml:space="preserve"> voter registration and voting records. </w:t>
      </w:r>
      <w:r w:rsidRPr="00775072">
        <w:rPr>
          <w:rFonts w:ascii="Times New Roman" w:hAnsi="Times New Roman" w:cs="Times New Roman"/>
          <w:color w:val="000000"/>
          <w:szCs w:val="22"/>
        </w:rPr>
        <w:t>The Clearinghouse will</w:t>
      </w:r>
      <w:r w:rsidR="000B1700" w:rsidRPr="00775072">
        <w:rPr>
          <w:rFonts w:ascii="Times New Roman" w:hAnsi="Times New Roman" w:cs="Times New Roman"/>
          <w:color w:val="000000"/>
          <w:szCs w:val="22"/>
        </w:rPr>
        <w:t xml:space="preserve"> </w:t>
      </w:r>
      <w:r w:rsidR="00251ED0" w:rsidRPr="00775072">
        <w:rPr>
          <w:rFonts w:ascii="Times New Roman" w:hAnsi="Times New Roman" w:cs="Times New Roman"/>
          <w:color w:val="000000"/>
          <w:szCs w:val="22"/>
        </w:rPr>
        <w:t>assemble a de-identified student-level dataset</w:t>
      </w:r>
      <w:r w:rsidRPr="00775072">
        <w:rPr>
          <w:rFonts w:ascii="Times New Roman" w:hAnsi="Times New Roman" w:cs="Times New Roman"/>
          <w:color w:val="000000"/>
          <w:szCs w:val="22"/>
        </w:rPr>
        <w:t xml:space="preserve"> and </w:t>
      </w:r>
      <w:r w:rsidR="00B731D0" w:rsidRPr="00775072">
        <w:rPr>
          <w:rFonts w:ascii="Times New Roman" w:hAnsi="Times New Roman" w:cs="Times New Roman"/>
          <w:color w:val="000000"/>
          <w:szCs w:val="22"/>
        </w:rPr>
        <w:t xml:space="preserve">send </w:t>
      </w:r>
      <w:r w:rsidRPr="00775072">
        <w:rPr>
          <w:rFonts w:ascii="Times New Roman" w:hAnsi="Times New Roman" w:cs="Times New Roman"/>
          <w:color w:val="000000"/>
          <w:szCs w:val="22"/>
        </w:rPr>
        <w:t>it</w:t>
      </w:r>
      <w:r w:rsidR="00B731D0" w:rsidRPr="00775072">
        <w:rPr>
          <w:rFonts w:ascii="Times New Roman" w:hAnsi="Times New Roman" w:cs="Times New Roman"/>
          <w:color w:val="000000"/>
          <w:szCs w:val="22"/>
        </w:rPr>
        <w:t xml:space="preserve"> to CIRCLE for analysis. CIRCLE will use this dataset to </w:t>
      </w:r>
      <w:r w:rsidR="00FE62B5" w:rsidRPr="00775072">
        <w:rPr>
          <w:rFonts w:ascii="Times New Roman" w:hAnsi="Times New Roman" w:cs="Times New Roman"/>
          <w:color w:val="000000"/>
          <w:szCs w:val="22"/>
        </w:rPr>
        <w:t xml:space="preserve">study student registration and voting </w:t>
      </w:r>
      <w:r w:rsidR="00DD3131" w:rsidRPr="00775072">
        <w:rPr>
          <w:rFonts w:ascii="Times New Roman" w:hAnsi="Times New Roman" w:cs="Times New Roman"/>
          <w:color w:val="000000"/>
          <w:szCs w:val="22"/>
        </w:rPr>
        <w:t>rates</w:t>
      </w:r>
      <w:r w:rsidR="00FE62B5" w:rsidRPr="00775072">
        <w:rPr>
          <w:rFonts w:ascii="Times New Roman" w:hAnsi="Times New Roman" w:cs="Times New Roman"/>
          <w:color w:val="000000"/>
          <w:szCs w:val="22"/>
        </w:rPr>
        <w:t xml:space="preserve">, </w:t>
      </w:r>
      <w:r w:rsidR="000B1700" w:rsidRPr="00775072">
        <w:rPr>
          <w:rFonts w:ascii="Times New Roman" w:hAnsi="Times New Roman" w:cs="Times New Roman"/>
          <w:color w:val="000000"/>
          <w:szCs w:val="22"/>
        </w:rPr>
        <w:t xml:space="preserve">along with </w:t>
      </w:r>
      <w:r w:rsidRPr="00775072">
        <w:rPr>
          <w:rFonts w:ascii="Times New Roman" w:hAnsi="Times New Roman" w:cs="Times New Roman"/>
          <w:color w:val="000000"/>
          <w:szCs w:val="22"/>
        </w:rPr>
        <w:t xml:space="preserve">comparisons with </w:t>
      </w:r>
      <w:r w:rsidR="00FE62B5" w:rsidRPr="00775072">
        <w:rPr>
          <w:rFonts w:ascii="Times New Roman" w:hAnsi="Times New Roman" w:cs="Times New Roman"/>
          <w:color w:val="000000"/>
          <w:szCs w:val="22"/>
        </w:rPr>
        <w:t>appropriate reference groups</w:t>
      </w:r>
      <w:r w:rsidR="00B731D0" w:rsidRPr="00775072">
        <w:rPr>
          <w:rFonts w:ascii="Times New Roman" w:hAnsi="Times New Roman" w:cs="Times New Roman"/>
          <w:color w:val="000000"/>
          <w:szCs w:val="22"/>
        </w:rPr>
        <w:t xml:space="preserve">. </w:t>
      </w:r>
      <w:r w:rsidR="00FE62B5" w:rsidRPr="00775072">
        <w:rPr>
          <w:rFonts w:ascii="Times New Roman" w:hAnsi="Times New Roman" w:cs="Times New Roman"/>
          <w:color w:val="000000"/>
          <w:szCs w:val="22"/>
        </w:rPr>
        <w:t xml:space="preserve">The study results will be provided </w:t>
      </w:r>
      <w:r w:rsidR="0045236A">
        <w:rPr>
          <w:rFonts w:ascii="Times New Roman" w:hAnsi="Times New Roman" w:cs="Times New Roman"/>
          <w:color w:val="000000"/>
          <w:szCs w:val="22"/>
        </w:rPr>
        <w:t xml:space="preserve">in the form of a confidential report </w:t>
      </w:r>
      <w:r w:rsidR="00FE62B5" w:rsidRPr="00775072">
        <w:rPr>
          <w:rFonts w:ascii="Times New Roman" w:hAnsi="Times New Roman" w:cs="Times New Roman"/>
          <w:color w:val="000000"/>
          <w:szCs w:val="22"/>
        </w:rPr>
        <w:t>to the institutions by CIRCLE directly</w:t>
      </w:r>
      <w:r w:rsidR="004B4099">
        <w:rPr>
          <w:rFonts w:ascii="Times New Roman" w:hAnsi="Times New Roman" w:cs="Times New Roman"/>
          <w:color w:val="000000"/>
          <w:szCs w:val="22"/>
        </w:rPr>
        <w:t>. The report will contain aggregate numbers, not individualized data.</w:t>
      </w:r>
      <w:r w:rsidR="00FE62B5" w:rsidRPr="00775072">
        <w:rPr>
          <w:rFonts w:ascii="Times New Roman" w:hAnsi="Times New Roman" w:cs="Times New Roman"/>
          <w:color w:val="000000"/>
          <w:szCs w:val="22"/>
        </w:rPr>
        <w:t xml:space="preserve"> </w:t>
      </w:r>
      <w:r w:rsidR="00775072" w:rsidRPr="00775072">
        <w:rPr>
          <w:rFonts w:ascii="Times New Roman" w:hAnsi="Times New Roman" w:cs="Times New Roman"/>
        </w:rPr>
        <w:t xml:space="preserve">CIRCLE will not publicly report results that allow the </w:t>
      </w:r>
      <w:r w:rsidR="00E63412">
        <w:rPr>
          <w:rFonts w:ascii="Times New Roman" w:hAnsi="Times New Roman" w:cs="Times New Roman"/>
        </w:rPr>
        <w:t>I</w:t>
      </w:r>
      <w:r w:rsidR="00775072" w:rsidRPr="00775072">
        <w:rPr>
          <w:rFonts w:ascii="Times New Roman" w:hAnsi="Times New Roman" w:cs="Times New Roman"/>
        </w:rPr>
        <w:t>nstitution to be identified, unless the Institution agrees in writing to make its results public.</w:t>
      </w:r>
      <w:r w:rsidR="00B731D0" w:rsidRPr="00775072">
        <w:rPr>
          <w:rFonts w:ascii="Times New Roman" w:hAnsi="Times New Roman" w:cs="Times New Roman"/>
          <w:color w:val="000000"/>
          <w:szCs w:val="22"/>
        </w:rPr>
        <w:t xml:space="preserve"> </w:t>
      </w:r>
      <w:r w:rsidR="004B4099">
        <w:rPr>
          <w:rFonts w:ascii="Times New Roman" w:hAnsi="Times New Roman" w:cs="Times New Roman"/>
          <w:color w:val="000000"/>
          <w:szCs w:val="22"/>
        </w:rPr>
        <w:t xml:space="preserve"> CIRCLE reserves the right to identify the Institution as a participant </w:t>
      </w:r>
      <w:r w:rsidR="006C164B">
        <w:rPr>
          <w:rFonts w:ascii="Times New Roman" w:hAnsi="Times New Roman" w:cs="Times New Roman"/>
          <w:color w:val="000000"/>
          <w:szCs w:val="22"/>
        </w:rPr>
        <w:t xml:space="preserve">in </w:t>
      </w:r>
      <w:r w:rsidR="006666C6">
        <w:rPr>
          <w:rFonts w:ascii="Times New Roman" w:hAnsi="Times New Roman" w:cs="Times New Roman"/>
          <w:color w:val="000000"/>
          <w:szCs w:val="22"/>
        </w:rPr>
        <w:t>NSLVE</w:t>
      </w:r>
      <w:r w:rsidR="004B4099">
        <w:rPr>
          <w:rFonts w:ascii="Times New Roman" w:hAnsi="Times New Roman" w:cs="Times New Roman"/>
          <w:color w:val="000000"/>
          <w:szCs w:val="22"/>
        </w:rPr>
        <w:t xml:space="preserve"> </w:t>
      </w:r>
      <w:r w:rsidR="006C164B">
        <w:rPr>
          <w:rFonts w:ascii="Times New Roman" w:hAnsi="Times New Roman" w:cs="Times New Roman"/>
          <w:color w:val="000000"/>
          <w:szCs w:val="22"/>
        </w:rPr>
        <w:t xml:space="preserve">in </w:t>
      </w:r>
      <w:r w:rsidR="004B4099">
        <w:rPr>
          <w:rFonts w:ascii="Times New Roman" w:hAnsi="Times New Roman" w:cs="Times New Roman"/>
          <w:color w:val="000000"/>
          <w:szCs w:val="22"/>
        </w:rPr>
        <w:t>outreach materials and publications.</w:t>
      </w:r>
    </w:p>
    <w:p w:rsidR="00130858" w:rsidRPr="006B113A" w:rsidRDefault="00130858" w:rsidP="00775072">
      <w:pPr>
        <w:pStyle w:val="PlainText"/>
        <w:rPr>
          <w:rFonts w:ascii="Times New Roman" w:hAnsi="Times New Roman" w:cs="Times New Roman"/>
          <w:color w:val="000000" w:themeColor="text1"/>
          <w:szCs w:val="22"/>
        </w:rPr>
      </w:pPr>
    </w:p>
    <w:p w:rsidR="00130858" w:rsidRPr="006B113A" w:rsidRDefault="00130858" w:rsidP="00130858">
      <w:pPr>
        <w:rPr>
          <w:color w:val="000000" w:themeColor="text1"/>
          <w:sz w:val="22"/>
          <w:szCs w:val="22"/>
        </w:rPr>
      </w:pPr>
      <w:r w:rsidRPr="006B113A">
        <w:rPr>
          <w:color w:val="000000" w:themeColor="text1"/>
          <w:sz w:val="22"/>
          <w:szCs w:val="22"/>
        </w:rPr>
        <w:t xml:space="preserve">The Institution agrees that the Clearinghouse may use non-directory information under this Agreement pursuant to the Studies Exception, as provided for in the Family Educational Rights and Privacy Act (“FERPA”), 34 CFR § 99.31(a)(6). Specifically, the Clearinghouse may use student name, date-of-birth, and address for the purposes of matching student information with registration and </w:t>
      </w:r>
      <w:r w:rsidR="009F4519">
        <w:rPr>
          <w:color w:val="000000" w:themeColor="text1"/>
          <w:sz w:val="22"/>
          <w:szCs w:val="22"/>
        </w:rPr>
        <w:t>voting</w:t>
      </w:r>
      <w:bookmarkStart w:id="0" w:name="_GoBack"/>
      <w:bookmarkEnd w:id="0"/>
      <w:r w:rsidRPr="006B113A">
        <w:rPr>
          <w:color w:val="000000" w:themeColor="text1"/>
          <w:sz w:val="22"/>
          <w:szCs w:val="22"/>
        </w:rPr>
        <w:t xml:space="preserve"> records, and the Clearinghouse may include other fields of information as part of the de-identified student-level dataset</w:t>
      </w:r>
      <w:r w:rsidR="004F5904" w:rsidRPr="006B113A">
        <w:rPr>
          <w:color w:val="000000" w:themeColor="text1"/>
          <w:sz w:val="22"/>
          <w:szCs w:val="22"/>
        </w:rPr>
        <w:t xml:space="preserve"> that will be provided to CIRCLE</w:t>
      </w:r>
      <w:r w:rsidRPr="006B113A">
        <w:rPr>
          <w:color w:val="000000" w:themeColor="text1"/>
          <w:sz w:val="22"/>
          <w:szCs w:val="22"/>
        </w:rPr>
        <w:t xml:space="preserve">.  Those fields include race/ethnicity, gender, field of study, and class level.  </w:t>
      </w:r>
    </w:p>
    <w:p w:rsidR="00130858" w:rsidRPr="006B113A" w:rsidRDefault="00130858" w:rsidP="00130858">
      <w:pPr>
        <w:ind w:left="720"/>
        <w:rPr>
          <w:color w:val="000000" w:themeColor="text1"/>
          <w:sz w:val="22"/>
          <w:szCs w:val="22"/>
        </w:rPr>
      </w:pPr>
      <w:r w:rsidRPr="006B113A">
        <w:rPr>
          <w:color w:val="000000" w:themeColor="text1"/>
          <w:sz w:val="22"/>
          <w:szCs w:val="22"/>
        </w:rPr>
        <w:t> </w:t>
      </w:r>
    </w:p>
    <w:p w:rsidR="00130858" w:rsidRPr="006B113A" w:rsidRDefault="00130858" w:rsidP="00130858">
      <w:pPr>
        <w:rPr>
          <w:color w:val="000000" w:themeColor="text1"/>
          <w:sz w:val="22"/>
          <w:szCs w:val="22"/>
        </w:rPr>
      </w:pPr>
      <w:r w:rsidRPr="006B113A">
        <w:rPr>
          <w:color w:val="000000" w:themeColor="text1"/>
          <w:sz w:val="22"/>
          <w:szCs w:val="22"/>
        </w:rPr>
        <w:t xml:space="preserve">The Clearinghouse agrees that </w:t>
      </w:r>
      <w:r w:rsidR="006B113A">
        <w:rPr>
          <w:color w:val="000000" w:themeColor="text1"/>
          <w:sz w:val="22"/>
          <w:szCs w:val="22"/>
        </w:rPr>
        <w:t xml:space="preserve">the </w:t>
      </w:r>
      <w:r w:rsidRPr="006B113A">
        <w:rPr>
          <w:color w:val="000000" w:themeColor="text1"/>
          <w:sz w:val="22"/>
          <w:szCs w:val="22"/>
        </w:rPr>
        <w:t xml:space="preserve">additional personally identifiable information data provided by the Institution may only be used for the study identified in the preceding paragraphs.  The Clearinghouse will institute and enforce policies and procedures to protect all personally identifiable information exchanged under this </w:t>
      </w:r>
      <w:r w:rsidR="006B113A">
        <w:rPr>
          <w:color w:val="000000" w:themeColor="text1"/>
          <w:sz w:val="22"/>
          <w:szCs w:val="22"/>
        </w:rPr>
        <w:t>A</w:t>
      </w:r>
      <w:r w:rsidRPr="006B113A">
        <w:rPr>
          <w:color w:val="000000" w:themeColor="text1"/>
          <w:sz w:val="22"/>
          <w:szCs w:val="22"/>
        </w:rPr>
        <w:t xml:space="preserve">greement, to ensure that its use is limited to comply with all applicable law and, in particular, to ensure that any non-directory information provided to the Clearinghouse is not improperly disclosed.  CIRCLE </w:t>
      </w:r>
      <w:r w:rsidR="004F5904" w:rsidRPr="006B113A">
        <w:rPr>
          <w:color w:val="000000" w:themeColor="text1"/>
          <w:sz w:val="22"/>
          <w:szCs w:val="22"/>
        </w:rPr>
        <w:t xml:space="preserve">will receive only de-identified student information, and it will only </w:t>
      </w:r>
      <w:r w:rsidRPr="006B113A">
        <w:rPr>
          <w:color w:val="000000" w:themeColor="text1"/>
          <w:sz w:val="22"/>
          <w:szCs w:val="22"/>
        </w:rPr>
        <w:t xml:space="preserve">allow access to data to individuals within </w:t>
      </w:r>
      <w:r w:rsidR="004F5904" w:rsidRPr="006B113A">
        <w:rPr>
          <w:color w:val="000000" w:themeColor="text1"/>
          <w:sz w:val="22"/>
          <w:szCs w:val="22"/>
        </w:rPr>
        <w:t>CIRCLE</w:t>
      </w:r>
      <w:r w:rsidRPr="006B113A">
        <w:rPr>
          <w:color w:val="000000" w:themeColor="text1"/>
          <w:sz w:val="22"/>
          <w:szCs w:val="22"/>
        </w:rPr>
        <w:t xml:space="preserve"> with a need to know, and will take steps to maintain the confidentiality of the non-directory information at all stages of the study, including within any final report(s), by using appropriate disclosure avoidance techniques. </w:t>
      </w:r>
    </w:p>
    <w:p w:rsidR="00130858" w:rsidRPr="006B113A" w:rsidRDefault="00130858" w:rsidP="00130858">
      <w:pPr>
        <w:ind w:left="720"/>
        <w:rPr>
          <w:color w:val="000000" w:themeColor="text1"/>
          <w:sz w:val="22"/>
          <w:szCs w:val="22"/>
        </w:rPr>
      </w:pPr>
      <w:r w:rsidRPr="006B113A">
        <w:rPr>
          <w:color w:val="000000" w:themeColor="text1"/>
          <w:sz w:val="22"/>
          <w:szCs w:val="22"/>
        </w:rPr>
        <w:t> </w:t>
      </w:r>
    </w:p>
    <w:p w:rsidR="00130858" w:rsidRPr="006B113A" w:rsidRDefault="00130858" w:rsidP="00130858">
      <w:pPr>
        <w:rPr>
          <w:color w:val="000000" w:themeColor="text1"/>
          <w:sz w:val="22"/>
          <w:szCs w:val="22"/>
        </w:rPr>
      </w:pPr>
      <w:r w:rsidRPr="006B113A">
        <w:rPr>
          <w:color w:val="000000" w:themeColor="text1"/>
          <w:sz w:val="22"/>
          <w:szCs w:val="22"/>
        </w:rPr>
        <w:t>The Clearinghouse agree</w:t>
      </w:r>
      <w:r w:rsidR="006B113A">
        <w:rPr>
          <w:color w:val="000000" w:themeColor="text1"/>
          <w:sz w:val="22"/>
          <w:szCs w:val="22"/>
        </w:rPr>
        <w:t>s</w:t>
      </w:r>
      <w:r w:rsidRPr="006B113A">
        <w:rPr>
          <w:color w:val="000000" w:themeColor="text1"/>
          <w:sz w:val="22"/>
          <w:szCs w:val="22"/>
        </w:rPr>
        <w:t xml:space="preserve"> to destroy all personally identifiable information </w:t>
      </w:r>
      <w:r w:rsidR="000546BB">
        <w:rPr>
          <w:color w:val="000000" w:themeColor="text1"/>
          <w:sz w:val="22"/>
          <w:szCs w:val="22"/>
        </w:rPr>
        <w:t xml:space="preserve">(“PII”) </w:t>
      </w:r>
      <w:r w:rsidRPr="006B113A">
        <w:rPr>
          <w:color w:val="000000" w:themeColor="text1"/>
          <w:sz w:val="22"/>
          <w:szCs w:val="22"/>
        </w:rPr>
        <w:t>received from the Institution when it is no longer needed for the purpose for which the study is being conducted</w:t>
      </w:r>
      <w:r w:rsidR="000546BB">
        <w:rPr>
          <w:rStyle w:val="CommentReference"/>
          <w:color w:val="000000" w:themeColor="text1"/>
          <w:sz w:val="22"/>
          <w:szCs w:val="22"/>
        </w:rPr>
        <w:t>,</w:t>
      </w:r>
      <w:r w:rsidR="000546BB" w:rsidRPr="006B113A">
        <w:rPr>
          <w:color w:val="000000" w:themeColor="text1"/>
          <w:sz w:val="22"/>
          <w:szCs w:val="22"/>
        </w:rPr>
        <w:t> </w:t>
      </w:r>
      <w:r w:rsidR="000546BB">
        <w:rPr>
          <w:color w:val="000000" w:themeColor="text1"/>
          <w:sz w:val="22"/>
          <w:szCs w:val="22"/>
        </w:rPr>
        <w:t>except for PII</w:t>
      </w:r>
      <w:r w:rsidR="000546BB" w:rsidRPr="006B113A">
        <w:rPr>
          <w:color w:val="000000" w:themeColor="text1"/>
          <w:sz w:val="22"/>
          <w:szCs w:val="22"/>
        </w:rPr>
        <w:t xml:space="preserve"> </w:t>
      </w:r>
      <w:r w:rsidR="000546BB">
        <w:rPr>
          <w:color w:val="000000" w:themeColor="text1"/>
          <w:sz w:val="22"/>
          <w:szCs w:val="22"/>
        </w:rPr>
        <w:t xml:space="preserve">which is </w:t>
      </w:r>
      <w:r w:rsidR="000546BB" w:rsidRPr="000546BB">
        <w:rPr>
          <w:color w:val="000000" w:themeColor="text1"/>
          <w:sz w:val="22"/>
          <w:szCs w:val="22"/>
        </w:rPr>
        <w:t xml:space="preserve">duplicative of other records </w:t>
      </w:r>
      <w:r w:rsidR="000546BB">
        <w:rPr>
          <w:color w:val="000000" w:themeColor="text1"/>
          <w:sz w:val="22"/>
          <w:szCs w:val="22"/>
        </w:rPr>
        <w:t xml:space="preserve">which were already </w:t>
      </w:r>
      <w:r w:rsidR="000546BB" w:rsidRPr="000546BB">
        <w:rPr>
          <w:color w:val="000000" w:themeColor="text1"/>
          <w:sz w:val="22"/>
          <w:szCs w:val="22"/>
        </w:rPr>
        <w:t>in the possession of the Clearinghouse</w:t>
      </w:r>
      <w:r w:rsidR="000546BB">
        <w:rPr>
          <w:color w:val="000000" w:themeColor="text1"/>
          <w:sz w:val="22"/>
          <w:szCs w:val="22"/>
        </w:rPr>
        <w:t xml:space="preserve"> prior to the NSLVE study. </w:t>
      </w:r>
      <w:r w:rsidR="000546BB" w:rsidRPr="000546BB">
        <w:rPr>
          <w:color w:val="000000" w:themeColor="text1"/>
          <w:sz w:val="22"/>
          <w:szCs w:val="22"/>
        </w:rPr>
        <w:t xml:space="preserve"> </w:t>
      </w:r>
      <w:r w:rsidRPr="006B113A">
        <w:rPr>
          <w:color w:val="000000" w:themeColor="text1"/>
          <w:sz w:val="22"/>
          <w:szCs w:val="22"/>
        </w:rPr>
        <w:t>Such data destruction shall occur six months after the final report under the study has been provided to the Institution, unless extended by mutual agreement between the Parties.</w:t>
      </w:r>
    </w:p>
    <w:p w:rsidR="000A1527" w:rsidRPr="006B113A" w:rsidRDefault="000A1527" w:rsidP="00237F1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themeColor="text1"/>
          <w:sz w:val="22"/>
          <w:szCs w:val="22"/>
          <w:u w:val="single"/>
        </w:rPr>
      </w:pPr>
    </w:p>
    <w:p w:rsidR="000A1527" w:rsidRPr="006B113A" w:rsidRDefault="000A1527" w:rsidP="00237F1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themeColor="text1"/>
          <w:sz w:val="22"/>
          <w:szCs w:val="22"/>
        </w:rPr>
      </w:pPr>
      <w:r w:rsidRPr="006B113A">
        <w:rPr>
          <w:rFonts w:ascii="Times New Roman" w:hAnsi="Times New Roman"/>
          <w:color w:val="000000" w:themeColor="text1"/>
          <w:sz w:val="22"/>
          <w:szCs w:val="22"/>
        </w:rPr>
        <w:t xml:space="preserve">The Institution acknowledges that the Clearinghouse will not be responsible for the </w:t>
      </w:r>
      <w:r w:rsidR="006211B2" w:rsidRPr="006B113A">
        <w:rPr>
          <w:rFonts w:ascii="Times New Roman" w:hAnsi="Times New Roman"/>
          <w:color w:val="000000" w:themeColor="text1"/>
          <w:sz w:val="22"/>
          <w:szCs w:val="22"/>
        </w:rPr>
        <w:t xml:space="preserve">accuracy of the information provided to it by </w:t>
      </w:r>
      <w:r w:rsidR="00DD3131" w:rsidRPr="006B113A">
        <w:rPr>
          <w:rFonts w:ascii="Times New Roman" w:hAnsi="Times New Roman"/>
          <w:color w:val="000000" w:themeColor="text1"/>
          <w:sz w:val="22"/>
          <w:szCs w:val="22"/>
        </w:rPr>
        <w:t xml:space="preserve">the third party vendor </w:t>
      </w:r>
      <w:r w:rsidR="00716347" w:rsidRPr="006B113A">
        <w:rPr>
          <w:rFonts w:ascii="Times New Roman" w:hAnsi="Times New Roman"/>
          <w:color w:val="000000" w:themeColor="text1"/>
          <w:sz w:val="22"/>
          <w:szCs w:val="22"/>
        </w:rPr>
        <w:t xml:space="preserve">or </w:t>
      </w:r>
      <w:r w:rsidR="006211B2" w:rsidRPr="006B113A">
        <w:rPr>
          <w:rFonts w:ascii="Times New Roman" w:hAnsi="Times New Roman"/>
          <w:color w:val="000000" w:themeColor="text1"/>
          <w:sz w:val="22"/>
          <w:szCs w:val="22"/>
        </w:rPr>
        <w:t xml:space="preserve">the Institution. </w:t>
      </w:r>
      <w:r w:rsidR="00E31FFD" w:rsidRPr="006B113A">
        <w:rPr>
          <w:rFonts w:ascii="Times New Roman" w:hAnsi="Times New Roman"/>
          <w:color w:val="000000" w:themeColor="text1"/>
          <w:sz w:val="22"/>
          <w:szCs w:val="22"/>
        </w:rPr>
        <w:t xml:space="preserve"> </w:t>
      </w:r>
      <w:r w:rsidR="006211B2" w:rsidRPr="006B113A">
        <w:rPr>
          <w:rFonts w:ascii="Times New Roman" w:hAnsi="Times New Roman"/>
          <w:color w:val="000000" w:themeColor="text1"/>
          <w:sz w:val="22"/>
          <w:szCs w:val="22"/>
        </w:rPr>
        <w:t xml:space="preserve">There will be no charge </w:t>
      </w:r>
      <w:r w:rsidR="00E31FFD" w:rsidRPr="006B113A">
        <w:rPr>
          <w:rFonts w:ascii="Times New Roman" w:hAnsi="Times New Roman"/>
          <w:color w:val="000000" w:themeColor="text1"/>
          <w:sz w:val="22"/>
          <w:szCs w:val="22"/>
        </w:rPr>
        <w:t xml:space="preserve">to the Institution </w:t>
      </w:r>
      <w:r w:rsidR="006211B2" w:rsidRPr="006B113A">
        <w:rPr>
          <w:rFonts w:ascii="Times New Roman" w:hAnsi="Times New Roman"/>
          <w:color w:val="000000" w:themeColor="text1"/>
          <w:sz w:val="22"/>
          <w:szCs w:val="22"/>
        </w:rPr>
        <w:t xml:space="preserve">for this </w:t>
      </w:r>
      <w:r w:rsidR="00D80D67" w:rsidRPr="006B113A">
        <w:rPr>
          <w:rFonts w:ascii="Times New Roman" w:hAnsi="Times New Roman"/>
          <w:color w:val="000000" w:themeColor="text1"/>
          <w:sz w:val="22"/>
          <w:szCs w:val="22"/>
        </w:rPr>
        <w:t>study</w:t>
      </w:r>
      <w:r w:rsidR="006211B2" w:rsidRPr="006B113A">
        <w:rPr>
          <w:rFonts w:ascii="Times New Roman" w:hAnsi="Times New Roman"/>
          <w:color w:val="000000" w:themeColor="text1"/>
          <w:sz w:val="22"/>
          <w:szCs w:val="22"/>
        </w:rPr>
        <w:t xml:space="preserve">. </w:t>
      </w:r>
    </w:p>
    <w:p w:rsidR="000A1527" w:rsidRPr="006B113A" w:rsidRDefault="000A1527" w:rsidP="00237F1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themeColor="text1"/>
          <w:sz w:val="22"/>
          <w:szCs w:val="22"/>
        </w:rPr>
      </w:pPr>
    </w:p>
    <w:p w:rsidR="00237F16" w:rsidRPr="00237F16" w:rsidRDefault="00AE1FDA" w:rsidP="00237F1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2"/>
          <w:szCs w:val="22"/>
        </w:rPr>
      </w:pPr>
      <w:r w:rsidRPr="00775072">
        <w:rPr>
          <w:rFonts w:ascii="Times New Roman" w:hAnsi="Times New Roman"/>
          <w:color w:val="000000"/>
          <w:sz w:val="22"/>
          <w:szCs w:val="22"/>
        </w:rPr>
        <w:t xml:space="preserve">This </w:t>
      </w:r>
      <w:r w:rsidR="00AF1D51" w:rsidRPr="00775072">
        <w:rPr>
          <w:rFonts w:ascii="Times New Roman" w:hAnsi="Times New Roman"/>
          <w:color w:val="000000"/>
          <w:sz w:val="22"/>
          <w:szCs w:val="22"/>
        </w:rPr>
        <w:t>Authorization Form</w:t>
      </w:r>
      <w:r w:rsidRPr="00775072">
        <w:rPr>
          <w:rFonts w:ascii="Times New Roman" w:hAnsi="Times New Roman"/>
          <w:color w:val="000000"/>
          <w:sz w:val="22"/>
          <w:szCs w:val="22"/>
        </w:rPr>
        <w:t xml:space="preserve"> shall remain effective</w:t>
      </w:r>
      <w:r w:rsidR="004B4099">
        <w:rPr>
          <w:rFonts w:ascii="Times New Roman" w:hAnsi="Times New Roman"/>
          <w:color w:val="000000"/>
          <w:sz w:val="22"/>
          <w:szCs w:val="22"/>
        </w:rPr>
        <w:t xml:space="preserve"> for five years (</w:t>
      </w:r>
      <w:r w:rsidR="006B113A">
        <w:rPr>
          <w:rFonts w:ascii="Times New Roman" w:hAnsi="Times New Roman"/>
          <w:color w:val="000000"/>
          <w:sz w:val="22"/>
          <w:szCs w:val="22"/>
        </w:rPr>
        <w:t xml:space="preserve">until </w:t>
      </w:r>
      <w:r w:rsidR="004B4099">
        <w:rPr>
          <w:rFonts w:ascii="Times New Roman" w:hAnsi="Times New Roman"/>
          <w:color w:val="000000"/>
          <w:sz w:val="22"/>
          <w:szCs w:val="22"/>
        </w:rPr>
        <w:t>August 31, 2018)</w:t>
      </w:r>
      <w:r w:rsidR="0045236A">
        <w:rPr>
          <w:rFonts w:ascii="Times New Roman" w:hAnsi="Times New Roman"/>
          <w:color w:val="000000"/>
          <w:sz w:val="22"/>
          <w:szCs w:val="22"/>
        </w:rPr>
        <w:t xml:space="preserve">, including the next </w:t>
      </w:r>
      <w:r w:rsidR="00BE53D8">
        <w:rPr>
          <w:rFonts w:ascii="Times New Roman" w:hAnsi="Times New Roman"/>
          <w:color w:val="000000"/>
          <w:sz w:val="22"/>
          <w:szCs w:val="22"/>
        </w:rPr>
        <w:t xml:space="preserve">presidential </w:t>
      </w:r>
      <w:r w:rsidR="0045236A">
        <w:rPr>
          <w:rFonts w:ascii="Times New Roman" w:hAnsi="Times New Roman"/>
          <w:color w:val="000000"/>
          <w:sz w:val="22"/>
          <w:szCs w:val="22"/>
        </w:rPr>
        <w:t>election cycle,</w:t>
      </w:r>
      <w:r w:rsidR="00751E02" w:rsidRPr="00775072">
        <w:rPr>
          <w:rFonts w:ascii="Times New Roman" w:hAnsi="Times New Roman"/>
          <w:color w:val="000000"/>
          <w:sz w:val="22"/>
          <w:szCs w:val="22"/>
        </w:rPr>
        <w:t xml:space="preserve"> </w:t>
      </w:r>
      <w:r w:rsidRPr="00775072">
        <w:rPr>
          <w:rFonts w:ascii="Times New Roman" w:hAnsi="Times New Roman"/>
          <w:color w:val="000000"/>
          <w:sz w:val="22"/>
          <w:szCs w:val="22"/>
        </w:rPr>
        <w:t xml:space="preserve">unless terminated </w:t>
      </w:r>
      <w:r w:rsidR="0045236A">
        <w:rPr>
          <w:rFonts w:ascii="Times New Roman" w:hAnsi="Times New Roman"/>
          <w:color w:val="000000"/>
          <w:sz w:val="22"/>
          <w:szCs w:val="22"/>
        </w:rPr>
        <w:t>in writing</w:t>
      </w:r>
      <w:r w:rsidR="00716347" w:rsidRPr="00775072">
        <w:rPr>
          <w:rFonts w:ascii="Times New Roman" w:hAnsi="Times New Roman"/>
          <w:color w:val="000000"/>
          <w:sz w:val="22"/>
          <w:szCs w:val="22"/>
        </w:rPr>
        <w:t xml:space="preserve"> </w:t>
      </w:r>
      <w:r w:rsidRPr="00775072">
        <w:rPr>
          <w:rFonts w:ascii="Times New Roman" w:hAnsi="Times New Roman"/>
          <w:color w:val="000000"/>
          <w:sz w:val="22"/>
          <w:szCs w:val="22"/>
        </w:rPr>
        <w:t xml:space="preserve">by </w:t>
      </w:r>
      <w:r w:rsidR="0045236A">
        <w:rPr>
          <w:rFonts w:ascii="Times New Roman" w:hAnsi="Times New Roman"/>
          <w:color w:val="000000"/>
          <w:sz w:val="22"/>
          <w:szCs w:val="22"/>
        </w:rPr>
        <w:t xml:space="preserve">the Institution or the Clearinghouse </w:t>
      </w:r>
      <w:r w:rsidR="005E7C73">
        <w:rPr>
          <w:rFonts w:ascii="Times New Roman" w:hAnsi="Times New Roman"/>
          <w:color w:val="000000"/>
          <w:sz w:val="22"/>
          <w:szCs w:val="22"/>
        </w:rPr>
        <w:t xml:space="preserve">on not less than </w:t>
      </w:r>
      <w:r w:rsidRPr="00775072">
        <w:rPr>
          <w:rFonts w:ascii="Times New Roman" w:hAnsi="Times New Roman"/>
          <w:color w:val="000000"/>
          <w:sz w:val="22"/>
          <w:szCs w:val="22"/>
        </w:rPr>
        <w:t xml:space="preserve">thirty (30) days written </w:t>
      </w:r>
      <w:r w:rsidRPr="00775072">
        <w:rPr>
          <w:rFonts w:ascii="Times New Roman" w:hAnsi="Times New Roman"/>
          <w:color w:val="000000"/>
          <w:sz w:val="22"/>
          <w:szCs w:val="22"/>
        </w:rPr>
        <w:lastRenderedPageBreak/>
        <w:t>notice</w:t>
      </w:r>
      <w:r w:rsidR="00716347" w:rsidRPr="00775072">
        <w:rPr>
          <w:rFonts w:ascii="Times New Roman" w:hAnsi="Times New Roman"/>
          <w:color w:val="000000"/>
          <w:sz w:val="22"/>
          <w:szCs w:val="22"/>
        </w:rPr>
        <w:t xml:space="preserve"> to the other Party</w:t>
      </w:r>
      <w:r w:rsidRPr="00775072">
        <w:rPr>
          <w:rFonts w:ascii="Times New Roman" w:hAnsi="Times New Roman"/>
          <w:color w:val="000000"/>
          <w:sz w:val="22"/>
          <w:szCs w:val="22"/>
        </w:rPr>
        <w:t>.</w:t>
      </w:r>
      <w:r w:rsidR="00DD3131" w:rsidRPr="00775072">
        <w:rPr>
          <w:rFonts w:ascii="Times New Roman" w:hAnsi="Times New Roman"/>
          <w:color w:val="000000"/>
          <w:sz w:val="22"/>
          <w:szCs w:val="22"/>
        </w:rPr>
        <w:t xml:space="preserve"> In the event that CIRCLE relocates to another university</w:t>
      </w:r>
      <w:r w:rsidR="00DD3131">
        <w:rPr>
          <w:rFonts w:ascii="Times New Roman" w:hAnsi="Times New Roman"/>
          <w:color w:val="000000"/>
          <w:sz w:val="22"/>
          <w:szCs w:val="22"/>
        </w:rPr>
        <w:t xml:space="preserve"> or </w:t>
      </w:r>
      <w:r w:rsidR="006666C6">
        <w:rPr>
          <w:rFonts w:ascii="Times New Roman" w:hAnsi="Times New Roman"/>
          <w:color w:val="000000"/>
          <w:sz w:val="22"/>
          <w:szCs w:val="22"/>
        </w:rPr>
        <w:t>NSLVE</w:t>
      </w:r>
      <w:r w:rsidR="00DD3131">
        <w:rPr>
          <w:rFonts w:ascii="Times New Roman" w:hAnsi="Times New Roman"/>
          <w:color w:val="000000"/>
          <w:sz w:val="22"/>
          <w:szCs w:val="22"/>
        </w:rPr>
        <w:t xml:space="preserve"> relocates to a different education researcher, this authorization</w:t>
      </w:r>
      <w:r w:rsidR="00A8005C">
        <w:rPr>
          <w:rFonts w:ascii="Times New Roman" w:hAnsi="Times New Roman"/>
          <w:color w:val="000000"/>
          <w:sz w:val="22"/>
          <w:szCs w:val="22"/>
        </w:rPr>
        <w:t xml:space="preserve"> </w:t>
      </w:r>
      <w:r w:rsidR="00DD3131">
        <w:rPr>
          <w:rFonts w:ascii="Times New Roman" w:hAnsi="Times New Roman"/>
          <w:color w:val="000000"/>
          <w:sz w:val="22"/>
          <w:szCs w:val="22"/>
        </w:rPr>
        <w:t xml:space="preserve">form will apply. </w:t>
      </w:r>
    </w:p>
    <w:p w:rsidR="00237F16" w:rsidRPr="00237F16" w:rsidRDefault="00237F16" w:rsidP="00237F1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2"/>
          <w:szCs w:val="22"/>
        </w:rPr>
      </w:pPr>
    </w:p>
    <w:p w:rsidR="00237F16" w:rsidRDefault="00237F16" w:rsidP="000A152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sz w:val="22"/>
          <w:szCs w:val="22"/>
        </w:rPr>
      </w:pPr>
      <w:r w:rsidRPr="00237F16">
        <w:rPr>
          <w:rFonts w:ascii="Times New Roman" w:hAnsi="Times New Roman"/>
          <w:color w:val="000000"/>
          <w:sz w:val="22"/>
          <w:szCs w:val="22"/>
        </w:rPr>
        <w:t>The Institution authorizes CIRCLE to send the resulting report(s) to the following individual</w:t>
      </w:r>
      <w:r w:rsidR="00DD3131">
        <w:rPr>
          <w:rFonts w:ascii="Times New Roman" w:hAnsi="Times New Roman"/>
          <w:color w:val="000000"/>
          <w:sz w:val="22"/>
          <w:szCs w:val="22"/>
        </w:rPr>
        <w:t xml:space="preserve"> or her/his successor</w:t>
      </w:r>
      <w:r w:rsidRPr="00237F16">
        <w:rPr>
          <w:rFonts w:ascii="Times New Roman" w:hAnsi="Times New Roman"/>
          <w:color w:val="000000"/>
          <w:sz w:val="22"/>
          <w:szCs w:val="22"/>
        </w:rPr>
        <w:t>:</w:t>
      </w:r>
    </w:p>
    <w:p w:rsidR="006C164B" w:rsidRPr="00237F16" w:rsidRDefault="006C164B" w:rsidP="000A152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sz w:val="22"/>
          <w:szCs w:val="22"/>
        </w:rPr>
      </w:pPr>
    </w:p>
    <w:p w:rsidR="00237F16" w:rsidRPr="00237F16" w:rsidRDefault="00237F16" w:rsidP="000A152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olor w:val="000000"/>
          <w:sz w:val="22"/>
          <w:szCs w:val="22"/>
          <w:u w:val="single"/>
        </w:rPr>
      </w:pPr>
      <w:r>
        <w:rPr>
          <w:rFonts w:asciiTheme="minorHAnsi" w:hAnsiTheme="minorHAnsi"/>
          <w:color w:val="000000"/>
          <w:sz w:val="22"/>
          <w:szCs w:val="22"/>
          <w:u w:val="single"/>
        </w:rPr>
        <w:tab/>
      </w:r>
      <w:r>
        <w:rPr>
          <w:rFonts w:asciiTheme="minorHAnsi" w:hAnsiTheme="minorHAnsi"/>
          <w:color w:val="000000"/>
          <w:sz w:val="22"/>
          <w:szCs w:val="22"/>
          <w:u w:val="single"/>
        </w:rPr>
        <w:tab/>
      </w:r>
      <w:r>
        <w:rPr>
          <w:rFonts w:asciiTheme="minorHAnsi" w:hAnsiTheme="minorHAnsi"/>
          <w:color w:val="000000"/>
          <w:sz w:val="22"/>
          <w:szCs w:val="22"/>
          <w:u w:val="single"/>
        </w:rPr>
        <w:tab/>
      </w:r>
      <w:r>
        <w:rPr>
          <w:rFonts w:asciiTheme="minorHAnsi" w:hAnsiTheme="minorHAnsi"/>
          <w:color w:val="000000"/>
          <w:sz w:val="22"/>
          <w:szCs w:val="22"/>
          <w:u w:val="single"/>
        </w:rPr>
        <w:tab/>
        <w:t>_____</w:t>
      </w:r>
      <w:r w:rsidR="00AE1FDA">
        <w:rPr>
          <w:rFonts w:asciiTheme="minorHAnsi" w:hAnsiTheme="minorHAnsi"/>
          <w:color w:val="000000"/>
          <w:sz w:val="22"/>
          <w:szCs w:val="22"/>
        </w:rPr>
        <w:t xml:space="preserve">  </w:t>
      </w:r>
      <w:r>
        <w:rPr>
          <w:rFonts w:asciiTheme="minorHAnsi" w:hAnsiTheme="minorHAnsi"/>
          <w:color w:val="000000"/>
          <w:sz w:val="22"/>
          <w:szCs w:val="22"/>
        </w:rPr>
        <w:tab/>
      </w:r>
      <w:r>
        <w:rPr>
          <w:rFonts w:asciiTheme="minorHAnsi" w:hAnsiTheme="minorHAnsi"/>
          <w:color w:val="000000"/>
          <w:sz w:val="22"/>
          <w:szCs w:val="22"/>
          <w:u w:val="single"/>
        </w:rPr>
        <w:tab/>
      </w:r>
      <w:r>
        <w:rPr>
          <w:rFonts w:asciiTheme="minorHAnsi" w:hAnsiTheme="minorHAnsi"/>
          <w:color w:val="000000"/>
          <w:sz w:val="22"/>
          <w:szCs w:val="22"/>
          <w:u w:val="single"/>
        </w:rPr>
        <w:tab/>
      </w:r>
      <w:r>
        <w:rPr>
          <w:rFonts w:asciiTheme="minorHAnsi" w:hAnsiTheme="minorHAnsi"/>
          <w:color w:val="000000"/>
          <w:sz w:val="22"/>
          <w:szCs w:val="22"/>
          <w:u w:val="single"/>
        </w:rPr>
        <w:tab/>
      </w:r>
      <w:r>
        <w:rPr>
          <w:rFonts w:asciiTheme="minorHAnsi" w:hAnsiTheme="minorHAnsi"/>
          <w:color w:val="000000"/>
          <w:sz w:val="22"/>
          <w:szCs w:val="22"/>
          <w:u w:val="single"/>
        </w:rPr>
        <w:tab/>
        <w:t>_____</w:t>
      </w:r>
      <w:r>
        <w:rPr>
          <w:rFonts w:asciiTheme="minorHAnsi" w:hAnsiTheme="minorHAnsi"/>
          <w:color w:val="000000"/>
          <w:sz w:val="22"/>
          <w:szCs w:val="22"/>
        </w:rPr>
        <w:tab/>
      </w:r>
      <w:r>
        <w:rPr>
          <w:rFonts w:asciiTheme="minorHAnsi" w:hAnsiTheme="minorHAnsi"/>
          <w:color w:val="000000"/>
          <w:sz w:val="22"/>
          <w:szCs w:val="22"/>
          <w:u w:val="single"/>
        </w:rPr>
        <w:tab/>
      </w:r>
      <w:r>
        <w:rPr>
          <w:rFonts w:asciiTheme="minorHAnsi" w:hAnsiTheme="minorHAnsi"/>
          <w:color w:val="000000"/>
          <w:sz w:val="22"/>
          <w:szCs w:val="22"/>
          <w:u w:val="single"/>
        </w:rPr>
        <w:tab/>
      </w:r>
      <w:r>
        <w:rPr>
          <w:rFonts w:asciiTheme="minorHAnsi" w:hAnsiTheme="minorHAnsi"/>
          <w:color w:val="000000"/>
          <w:sz w:val="22"/>
          <w:szCs w:val="22"/>
          <w:u w:val="single"/>
        </w:rPr>
        <w:tab/>
      </w:r>
    </w:p>
    <w:p w:rsidR="000B1700" w:rsidRDefault="00237F16" w:rsidP="000A152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olor w:val="000000"/>
          <w:sz w:val="22"/>
          <w:szCs w:val="22"/>
        </w:rPr>
      </w:pPr>
      <w:r>
        <w:rPr>
          <w:rFonts w:asciiTheme="minorHAnsi" w:hAnsiTheme="minorHAnsi"/>
          <w:color w:val="000000"/>
          <w:sz w:val="22"/>
          <w:szCs w:val="22"/>
        </w:rPr>
        <w:t xml:space="preserve">       </w:t>
      </w:r>
      <w:r>
        <w:rPr>
          <w:rFonts w:asciiTheme="minorHAnsi" w:hAnsiTheme="minorHAnsi"/>
          <w:color w:val="000000"/>
          <w:sz w:val="22"/>
          <w:szCs w:val="22"/>
        </w:rPr>
        <w:tab/>
        <w:t xml:space="preserve">        Name</w:t>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color w:val="000000"/>
          <w:sz w:val="22"/>
          <w:szCs w:val="22"/>
        </w:rPr>
        <w:tab/>
        <w:t xml:space="preserve">           Title</w:t>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color w:val="000000"/>
          <w:sz w:val="22"/>
          <w:szCs w:val="22"/>
        </w:rPr>
        <w:tab/>
        <w:t xml:space="preserve">  Email </w:t>
      </w:r>
    </w:p>
    <w:p w:rsidR="00237F16" w:rsidRDefault="00237F16" w:rsidP="000A152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olor w:val="000000"/>
          <w:sz w:val="22"/>
          <w:szCs w:val="22"/>
        </w:rPr>
      </w:pPr>
    </w:p>
    <w:tbl>
      <w:tblPr>
        <w:tblW w:w="9500" w:type="dxa"/>
        <w:tblLayout w:type="fixed"/>
        <w:tblLook w:val="04A0" w:firstRow="1" w:lastRow="0" w:firstColumn="1" w:lastColumn="0" w:noHBand="0" w:noVBand="1"/>
      </w:tblPr>
      <w:tblGrid>
        <w:gridCol w:w="4750"/>
        <w:gridCol w:w="4750"/>
      </w:tblGrid>
      <w:tr w:rsidR="00DD3131" w:rsidTr="00A8005C">
        <w:trPr>
          <w:trHeight w:val="567"/>
        </w:trPr>
        <w:tc>
          <w:tcPr>
            <w:tcW w:w="4750" w:type="dxa"/>
          </w:tcPr>
          <w:tbl>
            <w:tblPr>
              <w:tblW w:w="9648" w:type="dxa"/>
              <w:tblLayout w:type="fixed"/>
              <w:tblLook w:val="04A0" w:firstRow="1" w:lastRow="0" w:firstColumn="1" w:lastColumn="0" w:noHBand="0" w:noVBand="1"/>
            </w:tblPr>
            <w:tblGrid>
              <w:gridCol w:w="9648"/>
            </w:tblGrid>
            <w:tr w:rsidR="002A0062" w:rsidRPr="00237F16" w:rsidTr="00A8005C">
              <w:tc>
                <w:tcPr>
                  <w:tcW w:w="9648" w:type="dxa"/>
                  <w:hideMark/>
                </w:tcPr>
                <w:p w:rsidR="002A0062" w:rsidRPr="00237F16" w:rsidRDefault="002A0062" w:rsidP="00A8005C">
                  <w:pPr>
                    <w:spacing w:line="288" w:lineRule="exact"/>
                    <w:rPr>
                      <w:sz w:val="23"/>
                      <w:szCs w:val="23"/>
                      <w:u w:val="single"/>
                    </w:rPr>
                  </w:pPr>
                  <w:r>
                    <w:rPr>
                      <w:sz w:val="23"/>
                      <w:szCs w:val="23"/>
                      <w:u w:val="single"/>
                    </w:rPr>
                    <w:t>________________________</w:t>
                  </w:r>
                  <w:r w:rsidR="00A8005C">
                    <w:rPr>
                      <w:sz w:val="23"/>
                      <w:szCs w:val="23"/>
                      <w:u w:val="single"/>
                    </w:rPr>
                    <w:t>__</w:t>
                  </w:r>
                  <w:r>
                    <w:rPr>
                      <w:sz w:val="23"/>
                      <w:szCs w:val="23"/>
                      <w:u w:val="single"/>
                    </w:rPr>
                    <w:t>________________</w:t>
                  </w:r>
                </w:p>
              </w:tc>
            </w:tr>
            <w:tr w:rsidR="002A0062" w:rsidTr="00A8005C">
              <w:tc>
                <w:tcPr>
                  <w:tcW w:w="9648" w:type="dxa"/>
                  <w:hideMark/>
                </w:tcPr>
                <w:p w:rsidR="002A0062" w:rsidRDefault="002A0062" w:rsidP="00E63412">
                  <w:pPr>
                    <w:spacing w:line="288" w:lineRule="exact"/>
                    <w:rPr>
                      <w:sz w:val="23"/>
                      <w:szCs w:val="23"/>
                    </w:rPr>
                  </w:pPr>
                  <w:r>
                    <w:rPr>
                      <w:sz w:val="23"/>
                      <w:szCs w:val="23"/>
                    </w:rPr>
                    <w:t xml:space="preserve">    Institution Name                                  OPEID</w:t>
                  </w:r>
                </w:p>
              </w:tc>
            </w:tr>
          </w:tbl>
          <w:p w:rsidR="00DD3131" w:rsidRPr="00DD3131" w:rsidRDefault="00DD3131" w:rsidP="00DD3131">
            <w:pPr>
              <w:spacing w:line="288" w:lineRule="exact"/>
              <w:rPr>
                <w:sz w:val="23"/>
                <w:szCs w:val="23"/>
              </w:rPr>
            </w:pPr>
          </w:p>
        </w:tc>
        <w:tc>
          <w:tcPr>
            <w:tcW w:w="4750" w:type="dxa"/>
            <w:hideMark/>
          </w:tcPr>
          <w:p w:rsidR="00DD3131" w:rsidRDefault="00DD3131" w:rsidP="00894524">
            <w:pPr>
              <w:spacing w:line="288" w:lineRule="exact"/>
              <w:jc w:val="center"/>
              <w:rPr>
                <w:sz w:val="23"/>
                <w:szCs w:val="23"/>
              </w:rPr>
            </w:pPr>
            <w:r w:rsidRPr="00DD3131">
              <w:rPr>
                <w:sz w:val="23"/>
                <w:szCs w:val="23"/>
              </w:rPr>
              <w:t>NATIONAL STUDENT CLEARINGHOUSE</w:t>
            </w:r>
          </w:p>
          <w:p w:rsidR="006B113A" w:rsidRDefault="006B113A" w:rsidP="00894524">
            <w:pPr>
              <w:spacing w:line="288" w:lineRule="exact"/>
              <w:jc w:val="center"/>
              <w:rPr>
                <w:sz w:val="23"/>
                <w:szCs w:val="23"/>
              </w:rPr>
            </w:pPr>
          </w:p>
          <w:p w:rsidR="006B113A" w:rsidRPr="00DD3131" w:rsidRDefault="006B113A" w:rsidP="00894524">
            <w:pPr>
              <w:spacing w:line="288" w:lineRule="exact"/>
              <w:jc w:val="center"/>
              <w:rPr>
                <w:sz w:val="23"/>
                <w:szCs w:val="23"/>
              </w:rPr>
            </w:pPr>
          </w:p>
        </w:tc>
      </w:tr>
      <w:tr w:rsidR="00DD3131" w:rsidTr="00DD3131">
        <w:tc>
          <w:tcPr>
            <w:tcW w:w="4750" w:type="dxa"/>
          </w:tcPr>
          <w:p w:rsidR="00DD3131" w:rsidRPr="00DD3131" w:rsidRDefault="00DD3131" w:rsidP="00894524">
            <w:pPr>
              <w:spacing w:line="288" w:lineRule="exact"/>
              <w:rPr>
                <w:sz w:val="23"/>
                <w:szCs w:val="23"/>
              </w:rPr>
            </w:pPr>
            <w:r w:rsidRPr="00DD3131">
              <w:rPr>
                <w:sz w:val="23"/>
                <w:szCs w:val="23"/>
              </w:rPr>
              <w:t>Signature</w:t>
            </w:r>
            <w:r w:rsidRPr="00DD3131">
              <w:rPr>
                <w:sz w:val="23"/>
                <w:szCs w:val="23"/>
                <w:u w:val="single"/>
              </w:rPr>
              <w:t>______________________________</w:t>
            </w:r>
            <w:r w:rsidRPr="00DD3131">
              <w:rPr>
                <w:sz w:val="23"/>
                <w:szCs w:val="23"/>
              </w:rPr>
              <w:t>_</w:t>
            </w:r>
          </w:p>
        </w:tc>
        <w:tc>
          <w:tcPr>
            <w:tcW w:w="4750" w:type="dxa"/>
          </w:tcPr>
          <w:p w:rsidR="00DD3131" w:rsidRPr="00DD3131" w:rsidRDefault="00DD3131" w:rsidP="00894524">
            <w:pPr>
              <w:spacing w:line="288" w:lineRule="exact"/>
              <w:rPr>
                <w:sz w:val="23"/>
                <w:szCs w:val="23"/>
              </w:rPr>
            </w:pPr>
            <w:r w:rsidRPr="00DD3131">
              <w:rPr>
                <w:sz w:val="23"/>
                <w:szCs w:val="23"/>
              </w:rPr>
              <w:t>Signature</w:t>
            </w:r>
            <w:r w:rsidRPr="00DD3131">
              <w:rPr>
                <w:sz w:val="23"/>
                <w:szCs w:val="23"/>
                <w:u w:val="single"/>
              </w:rPr>
              <w:t>______________________________</w:t>
            </w:r>
          </w:p>
        </w:tc>
      </w:tr>
      <w:tr w:rsidR="00DD3131" w:rsidTr="00DD3131">
        <w:tc>
          <w:tcPr>
            <w:tcW w:w="4750" w:type="dxa"/>
          </w:tcPr>
          <w:p w:rsidR="002A0062" w:rsidRPr="00DD3131" w:rsidRDefault="002A0062" w:rsidP="00E63412">
            <w:pPr>
              <w:spacing w:line="288" w:lineRule="exact"/>
              <w:rPr>
                <w:sz w:val="23"/>
                <w:szCs w:val="23"/>
              </w:rPr>
            </w:pPr>
          </w:p>
          <w:p w:rsidR="00DD3131" w:rsidRPr="00DD3131" w:rsidRDefault="00DD3131" w:rsidP="00894524">
            <w:pPr>
              <w:pStyle w:val="Style0"/>
              <w:spacing w:line="288" w:lineRule="exact"/>
              <w:rPr>
                <w:rFonts w:ascii="Times New Roman" w:hAnsi="Times New Roman"/>
                <w:sz w:val="23"/>
                <w:szCs w:val="23"/>
              </w:rPr>
            </w:pPr>
            <w:r w:rsidRPr="00DD3131">
              <w:rPr>
                <w:rFonts w:ascii="Times New Roman" w:hAnsi="Times New Roman"/>
                <w:sz w:val="23"/>
                <w:szCs w:val="23"/>
              </w:rPr>
              <w:t>Name</w:t>
            </w:r>
            <w:r w:rsidRPr="00DD3131">
              <w:rPr>
                <w:rFonts w:ascii="Times New Roman" w:hAnsi="Times New Roman"/>
                <w:sz w:val="23"/>
                <w:szCs w:val="23"/>
                <w:u w:val="single"/>
              </w:rPr>
              <w:t>_ _________________________________</w:t>
            </w:r>
          </w:p>
        </w:tc>
        <w:tc>
          <w:tcPr>
            <w:tcW w:w="4750" w:type="dxa"/>
          </w:tcPr>
          <w:p w:rsidR="00DD3131" w:rsidRPr="00DD3131" w:rsidRDefault="00DD3131" w:rsidP="00894524">
            <w:pPr>
              <w:pStyle w:val="Style0"/>
              <w:spacing w:line="288" w:lineRule="exact"/>
              <w:rPr>
                <w:rFonts w:ascii="Times New Roman" w:hAnsi="Times New Roman"/>
                <w:sz w:val="23"/>
                <w:szCs w:val="23"/>
              </w:rPr>
            </w:pPr>
          </w:p>
          <w:p w:rsidR="00DD3131" w:rsidRPr="00DD3131" w:rsidRDefault="00DD3131" w:rsidP="00894524">
            <w:pPr>
              <w:pStyle w:val="Style0"/>
              <w:spacing w:line="288" w:lineRule="exact"/>
              <w:rPr>
                <w:rFonts w:ascii="Times New Roman" w:hAnsi="Times New Roman"/>
                <w:sz w:val="23"/>
                <w:szCs w:val="23"/>
              </w:rPr>
            </w:pPr>
            <w:r w:rsidRPr="00DD3131">
              <w:rPr>
                <w:rFonts w:ascii="Times New Roman" w:hAnsi="Times New Roman"/>
                <w:sz w:val="23"/>
                <w:szCs w:val="23"/>
              </w:rPr>
              <w:t>Name</w:t>
            </w:r>
            <w:r w:rsidRPr="00DD3131">
              <w:rPr>
                <w:rFonts w:ascii="Times New Roman" w:hAnsi="Times New Roman"/>
                <w:sz w:val="23"/>
                <w:szCs w:val="23"/>
                <w:u w:val="single"/>
              </w:rPr>
              <w:t>_   Ricardo D. Torres_______________</w:t>
            </w:r>
            <w:r w:rsidRPr="00DD3131">
              <w:rPr>
                <w:rFonts w:ascii="Times New Roman" w:hAnsi="Times New Roman"/>
                <w:sz w:val="23"/>
                <w:szCs w:val="23"/>
              </w:rPr>
              <w:t>_</w:t>
            </w:r>
          </w:p>
        </w:tc>
      </w:tr>
      <w:tr w:rsidR="00DD3131" w:rsidTr="00DD3131">
        <w:tc>
          <w:tcPr>
            <w:tcW w:w="4750" w:type="dxa"/>
          </w:tcPr>
          <w:p w:rsidR="002A0062" w:rsidRPr="00DD3131" w:rsidRDefault="002A0062" w:rsidP="00E63412">
            <w:pPr>
              <w:pStyle w:val="Header"/>
              <w:tabs>
                <w:tab w:val="left" w:pos="720"/>
              </w:tabs>
              <w:spacing w:line="288" w:lineRule="exact"/>
              <w:rPr>
                <w:sz w:val="23"/>
                <w:szCs w:val="23"/>
              </w:rPr>
            </w:pPr>
          </w:p>
          <w:p w:rsidR="00DD3131" w:rsidRPr="00DD3131" w:rsidRDefault="00DD3131" w:rsidP="00894524">
            <w:pPr>
              <w:spacing w:line="288" w:lineRule="exact"/>
              <w:rPr>
                <w:sz w:val="23"/>
                <w:szCs w:val="23"/>
              </w:rPr>
            </w:pPr>
            <w:r w:rsidRPr="00DD3131">
              <w:rPr>
                <w:sz w:val="23"/>
                <w:szCs w:val="23"/>
              </w:rPr>
              <w:t>Title</w:t>
            </w:r>
            <w:r w:rsidRPr="00DD3131">
              <w:rPr>
                <w:sz w:val="23"/>
                <w:szCs w:val="23"/>
                <w:u w:val="single"/>
              </w:rPr>
              <w:t>__________________________________ _</w:t>
            </w:r>
          </w:p>
        </w:tc>
        <w:tc>
          <w:tcPr>
            <w:tcW w:w="4750" w:type="dxa"/>
          </w:tcPr>
          <w:p w:rsidR="00DD3131" w:rsidRPr="00DD3131" w:rsidRDefault="00DD3131" w:rsidP="00894524">
            <w:pPr>
              <w:spacing w:line="288" w:lineRule="exact"/>
              <w:rPr>
                <w:sz w:val="23"/>
                <w:szCs w:val="23"/>
              </w:rPr>
            </w:pPr>
          </w:p>
          <w:p w:rsidR="00DD3131" w:rsidRPr="00DD3131" w:rsidRDefault="00DD3131" w:rsidP="00894524">
            <w:pPr>
              <w:spacing w:line="288" w:lineRule="exact"/>
              <w:rPr>
                <w:sz w:val="23"/>
                <w:szCs w:val="23"/>
              </w:rPr>
            </w:pPr>
            <w:r w:rsidRPr="00DD3131">
              <w:rPr>
                <w:sz w:val="23"/>
                <w:szCs w:val="23"/>
              </w:rPr>
              <w:t>Title</w:t>
            </w:r>
            <w:r w:rsidRPr="00DD3131">
              <w:rPr>
                <w:sz w:val="23"/>
                <w:szCs w:val="23"/>
                <w:u w:val="single"/>
              </w:rPr>
              <w:t>__   President_______________________</w:t>
            </w:r>
          </w:p>
        </w:tc>
      </w:tr>
      <w:tr w:rsidR="00DD3131" w:rsidTr="00DD3131">
        <w:tc>
          <w:tcPr>
            <w:tcW w:w="4750" w:type="dxa"/>
          </w:tcPr>
          <w:p w:rsidR="002A0062" w:rsidRPr="00DD3131" w:rsidRDefault="002A0062" w:rsidP="00E63412">
            <w:pPr>
              <w:spacing w:line="288" w:lineRule="exact"/>
              <w:rPr>
                <w:sz w:val="23"/>
                <w:szCs w:val="23"/>
              </w:rPr>
            </w:pPr>
          </w:p>
          <w:p w:rsidR="00DD3131" w:rsidRPr="00DD3131" w:rsidRDefault="00DD3131" w:rsidP="00894524">
            <w:pPr>
              <w:spacing w:line="288" w:lineRule="exact"/>
              <w:rPr>
                <w:sz w:val="23"/>
                <w:szCs w:val="23"/>
              </w:rPr>
            </w:pPr>
            <w:r w:rsidRPr="00DD3131">
              <w:rPr>
                <w:sz w:val="23"/>
                <w:szCs w:val="23"/>
              </w:rPr>
              <w:t>Date</w:t>
            </w:r>
            <w:r w:rsidRPr="00DD3131">
              <w:rPr>
                <w:sz w:val="23"/>
                <w:szCs w:val="23"/>
                <w:u w:val="single"/>
              </w:rPr>
              <w:t>___________________________________</w:t>
            </w:r>
          </w:p>
        </w:tc>
        <w:tc>
          <w:tcPr>
            <w:tcW w:w="4750" w:type="dxa"/>
          </w:tcPr>
          <w:p w:rsidR="00DD3131" w:rsidRPr="00DD3131" w:rsidRDefault="00DD3131" w:rsidP="00894524">
            <w:pPr>
              <w:spacing w:line="288" w:lineRule="exact"/>
              <w:rPr>
                <w:sz w:val="23"/>
                <w:szCs w:val="23"/>
              </w:rPr>
            </w:pPr>
          </w:p>
          <w:p w:rsidR="00DD3131" w:rsidRPr="00DD3131" w:rsidRDefault="00DD3131" w:rsidP="00894524">
            <w:pPr>
              <w:spacing w:line="288" w:lineRule="exact"/>
              <w:rPr>
                <w:sz w:val="23"/>
                <w:szCs w:val="23"/>
              </w:rPr>
            </w:pPr>
            <w:r w:rsidRPr="00DD3131">
              <w:rPr>
                <w:sz w:val="23"/>
                <w:szCs w:val="23"/>
              </w:rPr>
              <w:t>Date</w:t>
            </w:r>
            <w:r w:rsidRPr="00DD3131">
              <w:rPr>
                <w:sz w:val="23"/>
                <w:szCs w:val="23"/>
                <w:u w:val="single"/>
              </w:rPr>
              <w:t>__________________________________</w:t>
            </w:r>
          </w:p>
        </w:tc>
      </w:tr>
      <w:tr w:rsidR="00DD3131" w:rsidTr="00DD3131">
        <w:tc>
          <w:tcPr>
            <w:tcW w:w="4750" w:type="dxa"/>
          </w:tcPr>
          <w:p w:rsidR="002A0062" w:rsidRPr="00DD3131" w:rsidRDefault="002A0062" w:rsidP="00E63412">
            <w:pPr>
              <w:spacing w:line="288" w:lineRule="exact"/>
              <w:rPr>
                <w:sz w:val="23"/>
                <w:szCs w:val="23"/>
              </w:rPr>
            </w:pPr>
          </w:p>
          <w:p w:rsidR="00DD3131" w:rsidRPr="00DD3131" w:rsidRDefault="00DD3131" w:rsidP="00894524">
            <w:pPr>
              <w:spacing w:line="288" w:lineRule="exact"/>
              <w:rPr>
                <w:sz w:val="23"/>
                <w:szCs w:val="23"/>
              </w:rPr>
            </w:pPr>
            <w:r w:rsidRPr="00DD3131">
              <w:rPr>
                <w:sz w:val="23"/>
                <w:szCs w:val="23"/>
              </w:rPr>
              <w:t>Email</w:t>
            </w:r>
            <w:r w:rsidRPr="00DD3131">
              <w:rPr>
                <w:sz w:val="23"/>
                <w:szCs w:val="23"/>
                <w:u w:val="single"/>
              </w:rPr>
              <w:t>__________________________________</w:t>
            </w:r>
          </w:p>
        </w:tc>
        <w:tc>
          <w:tcPr>
            <w:tcW w:w="4750" w:type="dxa"/>
          </w:tcPr>
          <w:p w:rsidR="00DD3131" w:rsidRPr="00DD3131" w:rsidRDefault="00DD3131" w:rsidP="00894524">
            <w:pPr>
              <w:spacing w:line="288" w:lineRule="exact"/>
              <w:rPr>
                <w:sz w:val="23"/>
                <w:szCs w:val="23"/>
              </w:rPr>
            </w:pPr>
          </w:p>
        </w:tc>
      </w:tr>
    </w:tbl>
    <w:p w:rsidR="00E25794" w:rsidRPr="00237F16" w:rsidRDefault="000A1527" w:rsidP="00A8005C">
      <w:pPr>
        <w:jc w:val="center"/>
        <w:rPr>
          <w:rFonts w:asciiTheme="minorHAnsi" w:hAnsiTheme="minorHAnsi"/>
          <w:b/>
          <w:sz w:val="22"/>
        </w:rPr>
      </w:pPr>
      <w:r w:rsidRPr="0035068C">
        <w:rPr>
          <w:rFonts w:asciiTheme="minorHAnsi" w:hAnsiTheme="minorHAnsi"/>
          <w:b/>
          <w:sz w:val="22"/>
        </w:rPr>
        <w:t xml:space="preserve">Please scan </w:t>
      </w:r>
      <w:r w:rsidR="0035068C" w:rsidRPr="0035068C">
        <w:rPr>
          <w:rFonts w:asciiTheme="minorHAnsi" w:hAnsiTheme="minorHAnsi"/>
          <w:b/>
          <w:sz w:val="22"/>
        </w:rPr>
        <w:t xml:space="preserve">the </w:t>
      </w:r>
      <w:r w:rsidRPr="0035068C">
        <w:rPr>
          <w:rFonts w:asciiTheme="minorHAnsi" w:hAnsiTheme="minorHAnsi"/>
          <w:b/>
          <w:sz w:val="22"/>
        </w:rPr>
        <w:t>signed copy and email it to Vickie Graham</w:t>
      </w:r>
      <w:r w:rsidR="0035068C" w:rsidRPr="0035068C">
        <w:rPr>
          <w:rFonts w:asciiTheme="minorHAnsi" w:hAnsiTheme="minorHAnsi"/>
          <w:b/>
          <w:sz w:val="22"/>
        </w:rPr>
        <w:t xml:space="preserve"> </w:t>
      </w:r>
      <w:r w:rsidR="002A0062">
        <w:rPr>
          <w:rFonts w:asciiTheme="minorHAnsi" w:hAnsiTheme="minorHAnsi"/>
          <w:b/>
          <w:sz w:val="22"/>
        </w:rPr>
        <w:br/>
      </w:r>
      <w:r w:rsidR="0035068C" w:rsidRPr="0035068C">
        <w:rPr>
          <w:rFonts w:asciiTheme="minorHAnsi" w:hAnsiTheme="minorHAnsi"/>
          <w:b/>
          <w:sz w:val="22"/>
        </w:rPr>
        <w:t>at</w:t>
      </w:r>
      <w:r w:rsidRPr="0035068C">
        <w:rPr>
          <w:rFonts w:asciiTheme="minorHAnsi" w:hAnsiTheme="minorHAnsi"/>
          <w:b/>
          <w:sz w:val="22"/>
        </w:rPr>
        <w:t xml:space="preserve"> </w:t>
      </w:r>
      <w:hyperlink r:id="rId11" w:history="1">
        <w:r w:rsidRPr="0035068C">
          <w:rPr>
            <w:rStyle w:val="Hyperlink"/>
            <w:rFonts w:asciiTheme="minorHAnsi" w:hAnsiTheme="minorHAnsi"/>
            <w:b/>
            <w:sz w:val="22"/>
          </w:rPr>
          <w:t>graham@studentclearinghouse.org</w:t>
        </w:r>
      </w:hyperlink>
      <w:r w:rsidRPr="0035068C">
        <w:rPr>
          <w:rFonts w:asciiTheme="minorHAnsi" w:hAnsiTheme="minorHAnsi"/>
          <w:b/>
          <w:sz w:val="22"/>
        </w:rPr>
        <w:t xml:space="preserve"> or fax </w:t>
      </w:r>
      <w:r w:rsidR="0035068C" w:rsidRPr="0035068C">
        <w:rPr>
          <w:rFonts w:asciiTheme="minorHAnsi" w:hAnsiTheme="minorHAnsi"/>
          <w:b/>
          <w:sz w:val="22"/>
        </w:rPr>
        <w:t xml:space="preserve">it </w:t>
      </w:r>
      <w:r w:rsidRPr="0035068C">
        <w:rPr>
          <w:rFonts w:asciiTheme="minorHAnsi" w:hAnsiTheme="minorHAnsi"/>
          <w:b/>
          <w:sz w:val="22"/>
        </w:rPr>
        <w:t>to 703-742-4234.</w:t>
      </w:r>
    </w:p>
    <w:sectPr w:rsidR="00E25794" w:rsidRPr="00237F16" w:rsidSect="006666C6">
      <w:headerReference w:type="default" r:id="rId12"/>
      <w:footerReference w:type="default" r:id="rId1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E5D" w:rsidRDefault="002E5E5D">
      <w:r>
        <w:separator/>
      </w:r>
    </w:p>
  </w:endnote>
  <w:endnote w:type="continuationSeparator" w:id="0">
    <w:p w:rsidR="002E5E5D" w:rsidRDefault="002E5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C73" w:rsidRPr="000A1527" w:rsidRDefault="005E7C73">
    <w:pPr>
      <w:pStyle w:val="Footer"/>
      <w:rPr>
        <w:rFonts w:asciiTheme="minorHAnsi" w:hAnsiTheme="minorHAnsi"/>
        <w:sz w:val="18"/>
      </w:rPr>
    </w:pPr>
    <w:r>
      <w:rPr>
        <w:rFonts w:asciiTheme="minorHAnsi" w:hAnsiTheme="minorHAnsi"/>
        <w:sz w:val="18"/>
      </w:rPr>
      <w:t xml:space="preserve">SEVS Permission </w:t>
    </w:r>
    <w:proofErr w:type="gramStart"/>
    <w:r>
      <w:rPr>
        <w:rFonts w:asciiTheme="minorHAnsi" w:hAnsiTheme="minorHAnsi"/>
        <w:sz w:val="18"/>
      </w:rPr>
      <w:t>Slip  101512</w:t>
    </w:r>
    <w:proofErr w:type="gramEnd"/>
    <w:r>
      <w:rPr>
        <w:rFonts w:asciiTheme="minorHAnsi" w:hAnsiTheme="minorHAnsi"/>
        <w:sz w:val="18"/>
      </w:rPr>
      <w:tab/>
    </w:r>
    <w:r>
      <w:rPr>
        <w:rFonts w:asciiTheme="minorHAnsi" w:hAnsiTheme="minorHAnsi"/>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E5D" w:rsidRDefault="002E5E5D">
      <w:r>
        <w:separator/>
      </w:r>
    </w:p>
  </w:footnote>
  <w:footnote w:type="continuationSeparator" w:id="0">
    <w:p w:rsidR="002E5E5D" w:rsidRDefault="002E5E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C73" w:rsidRDefault="005E7C73" w:rsidP="000A1527">
    <w:pPr>
      <w:pStyle w:val="Heading1"/>
      <w:ind w:left="0"/>
      <w:jc w:val="center"/>
    </w:pPr>
    <w:r>
      <w:rPr>
        <w:noProof/>
        <w:sz w:val="16"/>
      </w:rPr>
      <w:drawing>
        <wp:inline distT="0" distB="0" distL="0" distR="0">
          <wp:extent cx="2240282" cy="423673"/>
          <wp:effectExtent l="19050" t="0" r="7618" b="0"/>
          <wp:docPr id="1" name="Picture 0" descr="NSC_NewStyle-g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C_NewStyle-gray.png"/>
                  <pic:cNvPicPr/>
                </pic:nvPicPr>
                <pic:blipFill>
                  <a:blip r:embed="rId1"/>
                  <a:stretch>
                    <a:fillRect/>
                  </a:stretch>
                </pic:blipFill>
                <pic:spPr>
                  <a:xfrm>
                    <a:off x="0" y="0"/>
                    <a:ext cx="2240282" cy="423673"/>
                  </a:xfrm>
                  <a:prstGeom prst="rect">
                    <a:avLst/>
                  </a:prstGeom>
                </pic:spPr>
              </pic:pic>
            </a:graphicData>
          </a:graphic>
        </wp:inline>
      </w:drawing>
    </w:r>
    <w:r>
      <w:rPr>
        <w:sz w:val="16"/>
      </w:rPr>
      <w:br/>
    </w:r>
    <w:r>
      <w:rPr>
        <w:sz w:val="16"/>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35A"/>
    <w:rsid w:val="00011575"/>
    <w:rsid w:val="00043603"/>
    <w:rsid w:val="00044958"/>
    <w:rsid w:val="000546BB"/>
    <w:rsid w:val="00064C41"/>
    <w:rsid w:val="00070211"/>
    <w:rsid w:val="000A1527"/>
    <w:rsid w:val="000A5178"/>
    <w:rsid w:val="000B1700"/>
    <w:rsid w:val="000D25FC"/>
    <w:rsid w:val="000F36A7"/>
    <w:rsid w:val="00102FB8"/>
    <w:rsid w:val="00111CF4"/>
    <w:rsid w:val="00130858"/>
    <w:rsid w:val="00134426"/>
    <w:rsid w:val="00134DE9"/>
    <w:rsid w:val="00147771"/>
    <w:rsid w:val="001543C9"/>
    <w:rsid w:val="001635D4"/>
    <w:rsid w:val="0018604A"/>
    <w:rsid w:val="00186EB9"/>
    <w:rsid w:val="00197093"/>
    <w:rsid w:val="001A6C10"/>
    <w:rsid w:val="001B72A1"/>
    <w:rsid w:val="001C3E08"/>
    <w:rsid w:val="001C4350"/>
    <w:rsid w:val="001E26B0"/>
    <w:rsid w:val="001E7B3F"/>
    <w:rsid w:val="001F2E1B"/>
    <w:rsid w:val="002019AC"/>
    <w:rsid w:val="00210ADD"/>
    <w:rsid w:val="0021180B"/>
    <w:rsid w:val="00237F16"/>
    <w:rsid w:val="0025129F"/>
    <w:rsid w:val="00251ED0"/>
    <w:rsid w:val="002706BB"/>
    <w:rsid w:val="00285497"/>
    <w:rsid w:val="00297CA9"/>
    <w:rsid w:val="002A0062"/>
    <w:rsid w:val="002B092F"/>
    <w:rsid w:val="002E47C5"/>
    <w:rsid w:val="002E5D0F"/>
    <w:rsid w:val="002E5E5D"/>
    <w:rsid w:val="00301F5C"/>
    <w:rsid w:val="0030677D"/>
    <w:rsid w:val="00316ED8"/>
    <w:rsid w:val="003205CA"/>
    <w:rsid w:val="003239EE"/>
    <w:rsid w:val="0033729B"/>
    <w:rsid w:val="003477F7"/>
    <w:rsid w:val="0035068C"/>
    <w:rsid w:val="00370190"/>
    <w:rsid w:val="00370A7B"/>
    <w:rsid w:val="00380882"/>
    <w:rsid w:val="003A5320"/>
    <w:rsid w:val="003E5523"/>
    <w:rsid w:val="00442E88"/>
    <w:rsid w:val="00445098"/>
    <w:rsid w:val="00445A69"/>
    <w:rsid w:val="0045236A"/>
    <w:rsid w:val="00471423"/>
    <w:rsid w:val="00486B28"/>
    <w:rsid w:val="004A1740"/>
    <w:rsid w:val="004B4099"/>
    <w:rsid w:val="004B4A40"/>
    <w:rsid w:val="004B79EE"/>
    <w:rsid w:val="004D2E90"/>
    <w:rsid w:val="004D3B0A"/>
    <w:rsid w:val="004E19CA"/>
    <w:rsid w:val="004E2B21"/>
    <w:rsid w:val="004E658D"/>
    <w:rsid w:val="004F5904"/>
    <w:rsid w:val="00517137"/>
    <w:rsid w:val="00526E18"/>
    <w:rsid w:val="005275A8"/>
    <w:rsid w:val="00544AC0"/>
    <w:rsid w:val="00556010"/>
    <w:rsid w:val="00570E52"/>
    <w:rsid w:val="00581987"/>
    <w:rsid w:val="005A10A7"/>
    <w:rsid w:val="005B3801"/>
    <w:rsid w:val="005B75E7"/>
    <w:rsid w:val="005C75BA"/>
    <w:rsid w:val="005D6537"/>
    <w:rsid w:val="005E2D1A"/>
    <w:rsid w:val="005E5BB2"/>
    <w:rsid w:val="005E6882"/>
    <w:rsid w:val="005E7C73"/>
    <w:rsid w:val="005F05E8"/>
    <w:rsid w:val="005F2B0A"/>
    <w:rsid w:val="005F3F35"/>
    <w:rsid w:val="006211B2"/>
    <w:rsid w:val="006306FC"/>
    <w:rsid w:val="0063316E"/>
    <w:rsid w:val="0064448B"/>
    <w:rsid w:val="0066404D"/>
    <w:rsid w:val="006666C6"/>
    <w:rsid w:val="0066735A"/>
    <w:rsid w:val="00674DF8"/>
    <w:rsid w:val="00674FB3"/>
    <w:rsid w:val="0069574E"/>
    <w:rsid w:val="006A7FC0"/>
    <w:rsid w:val="006B113A"/>
    <w:rsid w:val="006C164B"/>
    <w:rsid w:val="006D397F"/>
    <w:rsid w:val="00716347"/>
    <w:rsid w:val="00740E2D"/>
    <w:rsid w:val="00751E02"/>
    <w:rsid w:val="00766CFF"/>
    <w:rsid w:val="00770FB9"/>
    <w:rsid w:val="00775072"/>
    <w:rsid w:val="00775117"/>
    <w:rsid w:val="00776FDE"/>
    <w:rsid w:val="0077736F"/>
    <w:rsid w:val="00781A16"/>
    <w:rsid w:val="007B257E"/>
    <w:rsid w:val="007B55E2"/>
    <w:rsid w:val="007C0529"/>
    <w:rsid w:val="007F6C99"/>
    <w:rsid w:val="007F7927"/>
    <w:rsid w:val="008147C3"/>
    <w:rsid w:val="00814A5A"/>
    <w:rsid w:val="00847AB2"/>
    <w:rsid w:val="008526B8"/>
    <w:rsid w:val="00894524"/>
    <w:rsid w:val="008A300A"/>
    <w:rsid w:val="008A5FE4"/>
    <w:rsid w:val="008B1FCA"/>
    <w:rsid w:val="008B5F25"/>
    <w:rsid w:val="008C46B6"/>
    <w:rsid w:val="008C4A73"/>
    <w:rsid w:val="0093576A"/>
    <w:rsid w:val="00942D5B"/>
    <w:rsid w:val="00944868"/>
    <w:rsid w:val="00953CB5"/>
    <w:rsid w:val="00954082"/>
    <w:rsid w:val="00977BEF"/>
    <w:rsid w:val="0098386D"/>
    <w:rsid w:val="00995A8B"/>
    <w:rsid w:val="009A38A2"/>
    <w:rsid w:val="009B1B40"/>
    <w:rsid w:val="009D24A7"/>
    <w:rsid w:val="009D4C21"/>
    <w:rsid w:val="009F068B"/>
    <w:rsid w:val="009F4519"/>
    <w:rsid w:val="00A170C0"/>
    <w:rsid w:val="00A35B22"/>
    <w:rsid w:val="00A66CC8"/>
    <w:rsid w:val="00A730A1"/>
    <w:rsid w:val="00A8005C"/>
    <w:rsid w:val="00AC6B17"/>
    <w:rsid w:val="00AE1FDA"/>
    <w:rsid w:val="00AF1D51"/>
    <w:rsid w:val="00B13B36"/>
    <w:rsid w:val="00B231B6"/>
    <w:rsid w:val="00B515DA"/>
    <w:rsid w:val="00B607FC"/>
    <w:rsid w:val="00B731D0"/>
    <w:rsid w:val="00B81B14"/>
    <w:rsid w:val="00BC21B7"/>
    <w:rsid w:val="00BE3FCB"/>
    <w:rsid w:val="00BE53D8"/>
    <w:rsid w:val="00BF32E0"/>
    <w:rsid w:val="00BF48EF"/>
    <w:rsid w:val="00C03997"/>
    <w:rsid w:val="00C10EC2"/>
    <w:rsid w:val="00C17E13"/>
    <w:rsid w:val="00C35B49"/>
    <w:rsid w:val="00C3635C"/>
    <w:rsid w:val="00C373F9"/>
    <w:rsid w:val="00C64E7D"/>
    <w:rsid w:val="00C6625E"/>
    <w:rsid w:val="00CA1476"/>
    <w:rsid w:val="00CD6816"/>
    <w:rsid w:val="00CE4308"/>
    <w:rsid w:val="00D56D55"/>
    <w:rsid w:val="00D634E0"/>
    <w:rsid w:val="00D66100"/>
    <w:rsid w:val="00D67FF5"/>
    <w:rsid w:val="00D80D67"/>
    <w:rsid w:val="00D82118"/>
    <w:rsid w:val="00D83702"/>
    <w:rsid w:val="00DA235D"/>
    <w:rsid w:val="00DA61D7"/>
    <w:rsid w:val="00DC7264"/>
    <w:rsid w:val="00DD1DD7"/>
    <w:rsid w:val="00DD3131"/>
    <w:rsid w:val="00DD71D0"/>
    <w:rsid w:val="00E25794"/>
    <w:rsid w:val="00E27CF1"/>
    <w:rsid w:val="00E31905"/>
    <w:rsid w:val="00E31FFD"/>
    <w:rsid w:val="00E371DB"/>
    <w:rsid w:val="00E40979"/>
    <w:rsid w:val="00E53188"/>
    <w:rsid w:val="00E63412"/>
    <w:rsid w:val="00E6799D"/>
    <w:rsid w:val="00E82108"/>
    <w:rsid w:val="00E94B1F"/>
    <w:rsid w:val="00EA5B88"/>
    <w:rsid w:val="00EB00F2"/>
    <w:rsid w:val="00EC74A0"/>
    <w:rsid w:val="00ED291F"/>
    <w:rsid w:val="00ED6F4A"/>
    <w:rsid w:val="00EE1F05"/>
    <w:rsid w:val="00EE2932"/>
    <w:rsid w:val="00EE417A"/>
    <w:rsid w:val="00F02F60"/>
    <w:rsid w:val="00F0453C"/>
    <w:rsid w:val="00F2072D"/>
    <w:rsid w:val="00F3236F"/>
    <w:rsid w:val="00F60BDC"/>
    <w:rsid w:val="00F73882"/>
    <w:rsid w:val="00F74740"/>
    <w:rsid w:val="00F77103"/>
    <w:rsid w:val="00FB076F"/>
    <w:rsid w:val="00FB4310"/>
    <w:rsid w:val="00FC1A46"/>
    <w:rsid w:val="00FE62B5"/>
    <w:rsid w:val="00FE635B"/>
    <w:rsid w:val="00FF1470"/>
    <w:rsid w:val="00FF4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453C"/>
    <w:rPr>
      <w:sz w:val="24"/>
      <w:szCs w:val="24"/>
    </w:rPr>
  </w:style>
  <w:style w:type="paragraph" w:styleId="Heading1">
    <w:name w:val="heading 1"/>
    <w:basedOn w:val="Normal"/>
    <w:next w:val="Normal"/>
    <w:link w:val="Heading1Char"/>
    <w:qFormat/>
    <w:rsid w:val="00F0453C"/>
    <w:pPr>
      <w:keepNext/>
      <w:ind w:left="2340"/>
      <w:outlineLvl w:val="0"/>
    </w:pPr>
    <w:rPr>
      <w:rFonts w:ascii="Arial" w:hAnsi="Arial" w:cs="Arial"/>
      <w:b/>
      <w:bCs/>
      <w:sz w:val="20"/>
    </w:rPr>
  </w:style>
  <w:style w:type="paragraph" w:styleId="Heading2">
    <w:name w:val="heading 2"/>
    <w:basedOn w:val="Normal"/>
    <w:next w:val="Normal"/>
    <w:qFormat/>
    <w:rsid w:val="00F0453C"/>
    <w:pPr>
      <w:keepNext/>
      <w:jc w:val="center"/>
      <w:outlineLvl w:val="1"/>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0453C"/>
    <w:rPr>
      <w:color w:val="0000FF"/>
      <w:u w:val="single"/>
    </w:rPr>
  </w:style>
  <w:style w:type="paragraph" w:styleId="Header">
    <w:name w:val="header"/>
    <w:basedOn w:val="Normal"/>
    <w:link w:val="HeaderChar"/>
    <w:rsid w:val="00F0453C"/>
    <w:pPr>
      <w:tabs>
        <w:tab w:val="center" w:pos="4320"/>
        <w:tab w:val="right" w:pos="8640"/>
      </w:tabs>
    </w:pPr>
  </w:style>
  <w:style w:type="paragraph" w:styleId="Footer">
    <w:name w:val="footer"/>
    <w:basedOn w:val="Normal"/>
    <w:rsid w:val="00F0453C"/>
    <w:pPr>
      <w:tabs>
        <w:tab w:val="center" w:pos="4320"/>
        <w:tab w:val="right" w:pos="8640"/>
      </w:tabs>
    </w:pPr>
  </w:style>
  <w:style w:type="character" w:styleId="PageNumber">
    <w:name w:val="page number"/>
    <w:basedOn w:val="DefaultParagraphFont"/>
    <w:rsid w:val="00F0453C"/>
  </w:style>
  <w:style w:type="paragraph" w:styleId="NormalWeb">
    <w:name w:val="Normal (Web)"/>
    <w:basedOn w:val="Normal"/>
    <w:rsid w:val="00F0453C"/>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link w:val="BodyTextIndentChar"/>
    <w:rsid w:val="00F0453C"/>
    <w:pPr>
      <w:ind w:left="2340"/>
    </w:pPr>
    <w:rPr>
      <w:rFonts w:ascii="Arial" w:hAnsi="Arial" w:cs="Arial"/>
      <w:sz w:val="20"/>
    </w:rPr>
  </w:style>
  <w:style w:type="character" w:customStyle="1" w:styleId="Heading1Char">
    <w:name w:val="Heading 1 Char"/>
    <w:basedOn w:val="DefaultParagraphFont"/>
    <w:link w:val="Heading1"/>
    <w:rsid w:val="00445098"/>
    <w:rPr>
      <w:rFonts w:ascii="Arial" w:hAnsi="Arial" w:cs="Arial"/>
      <w:b/>
      <w:bCs/>
      <w:szCs w:val="24"/>
    </w:rPr>
  </w:style>
  <w:style w:type="character" w:customStyle="1" w:styleId="BodyTextIndentChar">
    <w:name w:val="Body Text Indent Char"/>
    <w:basedOn w:val="DefaultParagraphFont"/>
    <w:link w:val="BodyTextIndent"/>
    <w:rsid w:val="00445098"/>
    <w:rPr>
      <w:rFonts w:ascii="Arial" w:hAnsi="Arial" w:cs="Arial"/>
      <w:szCs w:val="24"/>
    </w:rPr>
  </w:style>
  <w:style w:type="character" w:customStyle="1" w:styleId="HeaderChar">
    <w:name w:val="Header Char"/>
    <w:basedOn w:val="DefaultParagraphFont"/>
    <w:link w:val="Header"/>
    <w:rsid w:val="001635D4"/>
    <w:rPr>
      <w:sz w:val="24"/>
      <w:szCs w:val="24"/>
    </w:rPr>
  </w:style>
  <w:style w:type="paragraph" w:styleId="BalloonText">
    <w:name w:val="Balloon Text"/>
    <w:basedOn w:val="Normal"/>
    <w:link w:val="BalloonTextChar"/>
    <w:rsid w:val="001635D4"/>
    <w:rPr>
      <w:rFonts w:ascii="Tahoma" w:hAnsi="Tahoma" w:cs="Tahoma"/>
      <w:sz w:val="16"/>
      <w:szCs w:val="16"/>
    </w:rPr>
  </w:style>
  <w:style w:type="character" w:customStyle="1" w:styleId="BalloonTextChar">
    <w:name w:val="Balloon Text Char"/>
    <w:basedOn w:val="DefaultParagraphFont"/>
    <w:link w:val="BalloonText"/>
    <w:rsid w:val="001635D4"/>
    <w:rPr>
      <w:rFonts w:ascii="Tahoma" w:hAnsi="Tahoma" w:cs="Tahoma"/>
      <w:sz w:val="16"/>
      <w:szCs w:val="16"/>
    </w:rPr>
  </w:style>
  <w:style w:type="paragraph" w:customStyle="1" w:styleId="Style0">
    <w:name w:val="Style0"/>
    <w:rsid w:val="000A1527"/>
    <w:rPr>
      <w:rFonts w:ascii="Arial" w:hAnsi="Arial"/>
      <w:snapToGrid w:val="0"/>
      <w:sz w:val="24"/>
    </w:rPr>
  </w:style>
  <w:style w:type="character" w:styleId="CommentReference">
    <w:name w:val="annotation reference"/>
    <w:basedOn w:val="DefaultParagraphFont"/>
    <w:rsid w:val="00953CB5"/>
    <w:rPr>
      <w:sz w:val="16"/>
      <w:szCs w:val="16"/>
    </w:rPr>
  </w:style>
  <w:style w:type="paragraph" w:styleId="CommentText">
    <w:name w:val="annotation text"/>
    <w:basedOn w:val="Normal"/>
    <w:link w:val="CommentTextChar"/>
    <w:rsid w:val="00953CB5"/>
    <w:rPr>
      <w:sz w:val="20"/>
      <w:szCs w:val="20"/>
    </w:rPr>
  </w:style>
  <w:style w:type="character" w:customStyle="1" w:styleId="CommentTextChar">
    <w:name w:val="Comment Text Char"/>
    <w:basedOn w:val="DefaultParagraphFont"/>
    <w:link w:val="CommentText"/>
    <w:rsid w:val="00953CB5"/>
  </w:style>
  <w:style w:type="paragraph" w:styleId="CommentSubject">
    <w:name w:val="annotation subject"/>
    <w:basedOn w:val="CommentText"/>
    <w:next w:val="CommentText"/>
    <w:link w:val="CommentSubjectChar"/>
    <w:rsid w:val="00953CB5"/>
    <w:rPr>
      <w:b/>
      <w:bCs/>
    </w:rPr>
  </w:style>
  <w:style w:type="character" w:customStyle="1" w:styleId="CommentSubjectChar">
    <w:name w:val="Comment Subject Char"/>
    <w:basedOn w:val="CommentTextChar"/>
    <w:link w:val="CommentSubject"/>
    <w:rsid w:val="00953CB5"/>
    <w:rPr>
      <w:b/>
      <w:bCs/>
    </w:rPr>
  </w:style>
  <w:style w:type="paragraph" w:styleId="PlainText">
    <w:name w:val="Plain Text"/>
    <w:basedOn w:val="Normal"/>
    <w:link w:val="PlainTextChar"/>
    <w:uiPriority w:val="99"/>
    <w:unhideWhenUsed/>
    <w:rsid w:val="0077507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75072"/>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453C"/>
    <w:rPr>
      <w:sz w:val="24"/>
      <w:szCs w:val="24"/>
    </w:rPr>
  </w:style>
  <w:style w:type="paragraph" w:styleId="Heading1">
    <w:name w:val="heading 1"/>
    <w:basedOn w:val="Normal"/>
    <w:next w:val="Normal"/>
    <w:link w:val="Heading1Char"/>
    <w:qFormat/>
    <w:rsid w:val="00F0453C"/>
    <w:pPr>
      <w:keepNext/>
      <w:ind w:left="2340"/>
      <w:outlineLvl w:val="0"/>
    </w:pPr>
    <w:rPr>
      <w:rFonts w:ascii="Arial" w:hAnsi="Arial" w:cs="Arial"/>
      <w:b/>
      <w:bCs/>
      <w:sz w:val="20"/>
    </w:rPr>
  </w:style>
  <w:style w:type="paragraph" w:styleId="Heading2">
    <w:name w:val="heading 2"/>
    <w:basedOn w:val="Normal"/>
    <w:next w:val="Normal"/>
    <w:qFormat/>
    <w:rsid w:val="00F0453C"/>
    <w:pPr>
      <w:keepNext/>
      <w:jc w:val="center"/>
      <w:outlineLvl w:val="1"/>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0453C"/>
    <w:rPr>
      <w:color w:val="0000FF"/>
      <w:u w:val="single"/>
    </w:rPr>
  </w:style>
  <w:style w:type="paragraph" w:styleId="Header">
    <w:name w:val="header"/>
    <w:basedOn w:val="Normal"/>
    <w:link w:val="HeaderChar"/>
    <w:rsid w:val="00F0453C"/>
    <w:pPr>
      <w:tabs>
        <w:tab w:val="center" w:pos="4320"/>
        <w:tab w:val="right" w:pos="8640"/>
      </w:tabs>
    </w:pPr>
  </w:style>
  <w:style w:type="paragraph" w:styleId="Footer">
    <w:name w:val="footer"/>
    <w:basedOn w:val="Normal"/>
    <w:rsid w:val="00F0453C"/>
    <w:pPr>
      <w:tabs>
        <w:tab w:val="center" w:pos="4320"/>
        <w:tab w:val="right" w:pos="8640"/>
      </w:tabs>
    </w:pPr>
  </w:style>
  <w:style w:type="character" w:styleId="PageNumber">
    <w:name w:val="page number"/>
    <w:basedOn w:val="DefaultParagraphFont"/>
    <w:rsid w:val="00F0453C"/>
  </w:style>
  <w:style w:type="paragraph" w:styleId="NormalWeb">
    <w:name w:val="Normal (Web)"/>
    <w:basedOn w:val="Normal"/>
    <w:rsid w:val="00F0453C"/>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link w:val="BodyTextIndentChar"/>
    <w:rsid w:val="00F0453C"/>
    <w:pPr>
      <w:ind w:left="2340"/>
    </w:pPr>
    <w:rPr>
      <w:rFonts w:ascii="Arial" w:hAnsi="Arial" w:cs="Arial"/>
      <w:sz w:val="20"/>
    </w:rPr>
  </w:style>
  <w:style w:type="character" w:customStyle="1" w:styleId="Heading1Char">
    <w:name w:val="Heading 1 Char"/>
    <w:basedOn w:val="DefaultParagraphFont"/>
    <w:link w:val="Heading1"/>
    <w:rsid w:val="00445098"/>
    <w:rPr>
      <w:rFonts w:ascii="Arial" w:hAnsi="Arial" w:cs="Arial"/>
      <w:b/>
      <w:bCs/>
      <w:szCs w:val="24"/>
    </w:rPr>
  </w:style>
  <w:style w:type="character" w:customStyle="1" w:styleId="BodyTextIndentChar">
    <w:name w:val="Body Text Indent Char"/>
    <w:basedOn w:val="DefaultParagraphFont"/>
    <w:link w:val="BodyTextIndent"/>
    <w:rsid w:val="00445098"/>
    <w:rPr>
      <w:rFonts w:ascii="Arial" w:hAnsi="Arial" w:cs="Arial"/>
      <w:szCs w:val="24"/>
    </w:rPr>
  </w:style>
  <w:style w:type="character" w:customStyle="1" w:styleId="HeaderChar">
    <w:name w:val="Header Char"/>
    <w:basedOn w:val="DefaultParagraphFont"/>
    <w:link w:val="Header"/>
    <w:rsid w:val="001635D4"/>
    <w:rPr>
      <w:sz w:val="24"/>
      <w:szCs w:val="24"/>
    </w:rPr>
  </w:style>
  <w:style w:type="paragraph" w:styleId="BalloonText">
    <w:name w:val="Balloon Text"/>
    <w:basedOn w:val="Normal"/>
    <w:link w:val="BalloonTextChar"/>
    <w:rsid w:val="001635D4"/>
    <w:rPr>
      <w:rFonts w:ascii="Tahoma" w:hAnsi="Tahoma" w:cs="Tahoma"/>
      <w:sz w:val="16"/>
      <w:szCs w:val="16"/>
    </w:rPr>
  </w:style>
  <w:style w:type="character" w:customStyle="1" w:styleId="BalloonTextChar">
    <w:name w:val="Balloon Text Char"/>
    <w:basedOn w:val="DefaultParagraphFont"/>
    <w:link w:val="BalloonText"/>
    <w:rsid w:val="001635D4"/>
    <w:rPr>
      <w:rFonts w:ascii="Tahoma" w:hAnsi="Tahoma" w:cs="Tahoma"/>
      <w:sz w:val="16"/>
      <w:szCs w:val="16"/>
    </w:rPr>
  </w:style>
  <w:style w:type="paragraph" w:customStyle="1" w:styleId="Style0">
    <w:name w:val="Style0"/>
    <w:rsid w:val="000A1527"/>
    <w:rPr>
      <w:rFonts w:ascii="Arial" w:hAnsi="Arial"/>
      <w:snapToGrid w:val="0"/>
      <w:sz w:val="24"/>
    </w:rPr>
  </w:style>
  <w:style w:type="character" w:styleId="CommentReference">
    <w:name w:val="annotation reference"/>
    <w:basedOn w:val="DefaultParagraphFont"/>
    <w:rsid w:val="00953CB5"/>
    <w:rPr>
      <w:sz w:val="16"/>
      <w:szCs w:val="16"/>
    </w:rPr>
  </w:style>
  <w:style w:type="paragraph" w:styleId="CommentText">
    <w:name w:val="annotation text"/>
    <w:basedOn w:val="Normal"/>
    <w:link w:val="CommentTextChar"/>
    <w:rsid w:val="00953CB5"/>
    <w:rPr>
      <w:sz w:val="20"/>
      <w:szCs w:val="20"/>
    </w:rPr>
  </w:style>
  <w:style w:type="character" w:customStyle="1" w:styleId="CommentTextChar">
    <w:name w:val="Comment Text Char"/>
    <w:basedOn w:val="DefaultParagraphFont"/>
    <w:link w:val="CommentText"/>
    <w:rsid w:val="00953CB5"/>
  </w:style>
  <w:style w:type="paragraph" w:styleId="CommentSubject">
    <w:name w:val="annotation subject"/>
    <w:basedOn w:val="CommentText"/>
    <w:next w:val="CommentText"/>
    <w:link w:val="CommentSubjectChar"/>
    <w:rsid w:val="00953CB5"/>
    <w:rPr>
      <w:b/>
      <w:bCs/>
    </w:rPr>
  </w:style>
  <w:style w:type="character" w:customStyle="1" w:styleId="CommentSubjectChar">
    <w:name w:val="Comment Subject Char"/>
    <w:basedOn w:val="CommentTextChar"/>
    <w:link w:val="CommentSubject"/>
    <w:rsid w:val="00953CB5"/>
    <w:rPr>
      <w:b/>
      <w:bCs/>
    </w:rPr>
  </w:style>
  <w:style w:type="paragraph" w:styleId="PlainText">
    <w:name w:val="Plain Text"/>
    <w:basedOn w:val="Normal"/>
    <w:link w:val="PlainTextChar"/>
    <w:uiPriority w:val="99"/>
    <w:unhideWhenUsed/>
    <w:rsid w:val="0077507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75072"/>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615749">
      <w:bodyDiv w:val="1"/>
      <w:marLeft w:val="0"/>
      <w:marRight w:val="0"/>
      <w:marTop w:val="0"/>
      <w:marBottom w:val="0"/>
      <w:divBdr>
        <w:top w:val="none" w:sz="0" w:space="0" w:color="auto"/>
        <w:left w:val="none" w:sz="0" w:space="0" w:color="auto"/>
        <w:bottom w:val="none" w:sz="0" w:space="0" w:color="auto"/>
        <w:right w:val="none" w:sz="0" w:space="0" w:color="auto"/>
      </w:divBdr>
    </w:div>
    <w:div w:id="20305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graham@studentclearinghouse.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escription0 xmlns="43807bc1-6595-4fbe-9b6c-4bf1af3462e4">Amendment for institutions adding gainful employment reporting to other core services.</Description0>
    <Category xmlns="43807bc1-6595-4fbe-9b6c-4bf1af3462e4">Higher Ed</Category>
    <Deleted xmlns="43807bc1-6595-4fbe-9b6c-4bf1af3462e4">false</Deleted>
    <Web_x0020_PDF xmlns="43807bc1-6595-4fbe-9b6c-4bf1af3462e4">false</Web_x0020_PD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B586AFF0BD674FAFE12E667A19636D" ma:contentTypeVersion="5" ma:contentTypeDescription="Create a new document." ma:contentTypeScope="" ma:versionID="f40e83af719d7f3a7c665c15e7629108">
  <xsd:schema xmlns:xsd="http://www.w3.org/2001/XMLSchema" xmlns:p="http://schemas.microsoft.com/office/2006/metadata/properties" xmlns:ns2="43807bc1-6595-4fbe-9b6c-4bf1af3462e4" targetNamespace="http://schemas.microsoft.com/office/2006/metadata/properties" ma:root="true" ma:fieldsID="3dc8d9b68286de7fbc2da7bb5c17014a" ns2:_="">
    <xsd:import namespace="43807bc1-6595-4fbe-9b6c-4bf1af3462e4"/>
    <xsd:element name="properties">
      <xsd:complexType>
        <xsd:sequence>
          <xsd:element name="documentManagement">
            <xsd:complexType>
              <xsd:all>
                <xsd:element ref="ns2:Description0" minOccurs="0"/>
                <xsd:element ref="ns2:Deleted" minOccurs="0"/>
                <xsd:element ref="ns2:Category" minOccurs="0"/>
                <xsd:element ref="ns2:Web_x0020_PDF" minOccurs="0"/>
              </xsd:all>
            </xsd:complexType>
          </xsd:element>
        </xsd:sequence>
      </xsd:complexType>
    </xsd:element>
  </xsd:schema>
  <xsd:schema xmlns:xsd="http://www.w3.org/2001/XMLSchema" xmlns:dms="http://schemas.microsoft.com/office/2006/documentManagement/types" targetNamespace="43807bc1-6595-4fbe-9b6c-4bf1af3462e4" elementFormDefault="qualified">
    <xsd:import namespace="http://schemas.microsoft.com/office/2006/documentManagement/types"/>
    <xsd:element name="Description0" ma:index="2" nillable="true" ma:displayName="Description" ma:internalName="Description0">
      <xsd:simpleType>
        <xsd:restriction base="dms:Note"/>
      </xsd:simpleType>
    </xsd:element>
    <xsd:element name="Deleted" ma:index="10" nillable="true" ma:displayName="Deleted" ma:default="0" ma:internalName="Deleted">
      <xsd:simpleType>
        <xsd:restriction base="dms:Boolean"/>
      </xsd:simpleType>
    </xsd:element>
    <xsd:element name="Category" ma:index="11" nillable="true" ma:displayName="Category" ma:format="Dropdown" ma:internalName="Category">
      <xsd:simpleType>
        <xsd:restriction base="dms:Choice">
          <xsd:enumeration value="Higher Ed"/>
          <xsd:enumeration value="High Schools"/>
          <xsd:enumeration value="StudentTracker"/>
          <xsd:enumeration value="Guarantors/Lenders/Servicers"/>
          <xsd:enumeration value="Commercial"/>
        </xsd:restriction>
      </xsd:simpleType>
    </xsd:element>
    <xsd:element name="Web_x0020_PDF" ma:index="12" nillable="true" ma:displayName="Web PDF" ma:default="0" ma:internalName="Web_x0020_PD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748BB-7C36-455D-B614-2C0E366F25BE}">
  <ds:schemaRefs>
    <ds:schemaRef ds:uri="http://schemas.microsoft.com/office/2006/metadata/properties"/>
    <ds:schemaRef ds:uri="43807bc1-6595-4fbe-9b6c-4bf1af3462e4"/>
  </ds:schemaRefs>
</ds:datastoreItem>
</file>

<file path=customXml/itemProps2.xml><?xml version="1.0" encoding="utf-8"?>
<ds:datastoreItem xmlns:ds="http://schemas.openxmlformats.org/officeDocument/2006/customXml" ds:itemID="{D6437647-1FBF-4881-8A3B-08339FA113F7}">
  <ds:schemaRefs>
    <ds:schemaRef ds:uri="http://schemas.microsoft.com/sharepoint/v3/contenttype/forms"/>
  </ds:schemaRefs>
</ds:datastoreItem>
</file>

<file path=customXml/itemProps3.xml><?xml version="1.0" encoding="utf-8"?>
<ds:datastoreItem xmlns:ds="http://schemas.openxmlformats.org/officeDocument/2006/customXml" ds:itemID="{77FB3A32-A1FA-42B3-B60C-3DB401DC1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07bc1-6595-4fbe-9b6c-4bf1af3462e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2C2ABF5-AA2B-4F20-B96E-D832477B0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DellComputerCorporation</Company>
  <LinksUpToDate>false</LinksUpToDate>
  <CharactersWithSpaces>5531</CharactersWithSpaces>
  <SharedDoc>false</SharedDoc>
  <HLinks>
    <vt:vector size="6" baseType="variant">
      <vt:variant>
        <vt:i4>5242948</vt:i4>
      </vt:variant>
      <vt:variant>
        <vt:i4>0</vt:i4>
      </vt:variant>
      <vt:variant>
        <vt:i4>0</vt:i4>
      </vt:variant>
      <vt:variant>
        <vt:i4>5</vt:i4>
      </vt:variant>
      <vt:variant>
        <vt:lpwstr>http://www.studentclearinghouse.org/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 User</dc:creator>
  <cp:keywords>Gainful Employment, college, school, Core</cp:keywords>
  <cp:lastModifiedBy>Administrator</cp:lastModifiedBy>
  <cp:revision>2</cp:revision>
  <cp:lastPrinted>2012-09-24T18:45:00Z</cp:lastPrinted>
  <dcterms:created xsi:type="dcterms:W3CDTF">2012-11-27T19:50:00Z</dcterms:created>
  <dcterms:modified xsi:type="dcterms:W3CDTF">2012-11-27T19:50:00Z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0x01010048B586AFF0BD674FAFE12E667A19636D</vt:lpwstr>
  </property>
</Properties>
</file>