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4AB" w:rsidRPr="00033C6D" w:rsidRDefault="00DE44AB" w:rsidP="00BD69EE">
      <w:pPr>
        <w:jc w:val="center"/>
        <w:rPr>
          <w:rFonts w:ascii="Times New Roman" w:hAnsi="Times New Roman" w:cs="Times New Roman"/>
          <w:b/>
          <w:sz w:val="24"/>
          <w:szCs w:val="24"/>
        </w:rPr>
      </w:pPr>
      <w:r w:rsidRPr="00033C6D">
        <w:rPr>
          <w:rFonts w:ascii="Times New Roman" w:hAnsi="Times New Roman" w:cs="Times New Roman"/>
          <w:b/>
          <w:sz w:val="24"/>
          <w:szCs w:val="24"/>
        </w:rPr>
        <w:t>Skiatook High School</w:t>
      </w:r>
    </w:p>
    <w:p w:rsidR="00033C6D" w:rsidRDefault="00033C6D" w:rsidP="00DE44AB">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89747" cy="68167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iatook Bulldog Image.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89747" cy="681676"/>
                    </a:xfrm>
                    <a:prstGeom prst="rect">
                      <a:avLst/>
                    </a:prstGeom>
                  </pic:spPr>
                </pic:pic>
              </a:graphicData>
            </a:graphic>
          </wp:inline>
        </w:drawing>
      </w:r>
    </w:p>
    <w:p w:rsidR="00DE44AB" w:rsidRPr="00050055" w:rsidRDefault="0047779B" w:rsidP="00050055">
      <w:pPr>
        <w:jc w:val="center"/>
        <w:rPr>
          <w:rFonts w:ascii="Times New Roman" w:hAnsi="Times New Roman" w:cs="Times New Roman"/>
          <w:b/>
          <w:sz w:val="24"/>
          <w:szCs w:val="24"/>
        </w:rPr>
      </w:pPr>
      <w:r w:rsidRPr="00033C6D">
        <w:rPr>
          <w:rFonts w:ascii="Times New Roman" w:hAnsi="Times New Roman" w:cs="Times New Roman"/>
          <w:b/>
          <w:sz w:val="24"/>
          <w:szCs w:val="24"/>
        </w:rPr>
        <w:t xml:space="preserve">Concurrent Enrollment </w:t>
      </w:r>
      <w:r w:rsidR="00711E6D">
        <w:rPr>
          <w:rFonts w:ascii="Times New Roman" w:hAnsi="Times New Roman" w:cs="Times New Roman"/>
          <w:b/>
          <w:sz w:val="24"/>
          <w:szCs w:val="24"/>
        </w:rPr>
        <w:t>Agreement</w:t>
      </w:r>
    </w:p>
    <w:p w:rsidR="00711E6D" w:rsidRDefault="00711E6D" w:rsidP="00DE44AB">
      <w:pPr>
        <w:rPr>
          <w:rFonts w:ascii="Times New Roman" w:hAnsi="Times New Roman" w:cs="Times New Roman"/>
          <w:sz w:val="24"/>
          <w:szCs w:val="24"/>
        </w:rPr>
      </w:pPr>
    </w:p>
    <w:p w:rsidR="00711E6D" w:rsidRPr="00BF20EC" w:rsidRDefault="00711E6D" w:rsidP="00DE44AB">
      <w:pPr>
        <w:rPr>
          <w:rFonts w:ascii="Arial Narrow" w:hAnsi="Arial Narrow" w:cs="Times New Roman"/>
          <w:sz w:val="24"/>
          <w:szCs w:val="24"/>
        </w:rPr>
      </w:pPr>
      <w:r w:rsidRPr="00BF20EC">
        <w:rPr>
          <w:rFonts w:ascii="Arial Narrow" w:hAnsi="Arial Narrow" w:cs="Times New Roman"/>
          <w:sz w:val="24"/>
          <w:szCs w:val="24"/>
        </w:rPr>
        <w:t>In addition to policies and procedures set by the receiving institution, Skiatook High School students must agree to the following to be approved by Skiatook Public Schools to enroll in concurrent classes:</w:t>
      </w:r>
    </w:p>
    <w:p w:rsidR="00711E6D" w:rsidRPr="00BF20EC" w:rsidRDefault="00711E6D" w:rsidP="00BF20EC">
      <w:pPr>
        <w:rPr>
          <w:rFonts w:ascii="Arial Narrow" w:hAnsi="Arial Narrow" w:cs="Times New Roman"/>
          <w:sz w:val="24"/>
          <w:szCs w:val="24"/>
        </w:rPr>
      </w:pPr>
      <w:r w:rsidRPr="00BF20EC">
        <w:rPr>
          <w:rFonts w:ascii="Arial Narrow" w:hAnsi="Arial Narrow" w:cs="Times New Roman"/>
          <w:sz w:val="24"/>
          <w:szCs w:val="24"/>
        </w:rPr>
        <w:t xml:space="preserve">Once a student has officially registered for college level </w:t>
      </w:r>
      <w:proofErr w:type="gramStart"/>
      <w:r w:rsidRPr="00BF20EC">
        <w:rPr>
          <w:rFonts w:ascii="Arial Narrow" w:hAnsi="Arial Narrow" w:cs="Times New Roman"/>
          <w:sz w:val="24"/>
          <w:szCs w:val="24"/>
        </w:rPr>
        <w:t>class(</w:t>
      </w:r>
      <w:proofErr w:type="spellStart"/>
      <w:proofErr w:type="gramEnd"/>
      <w:r w:rsidRPr="00BF20EC">
        <w:rPr>
          <w:rFonts w:ascii="Arial Narrow" w:hAnsi="Arial Narrow" w:cs="Times New Roman"/>
          <w:sz w:val="24"/>
          <w:szCs w:val="24"/>
        </w:rPr>
        <w:t>es</w:t>
      </w:r>
      <w:proofErr w:type="spellEnd"/>
      <w:r w:rsidRPr="00BF20EC">
        <w:rPr>
          <w:rFonts w:ascii="Arial Narrow" w:hAnsi="Arial Narrow" w:cs="Times New Roman"/>
          <w:sz w:val="24"/>
          <w:szCs w:val="24"/>
        </w:rPr>
        <w:t xml:space="preserve">), s/he must submit a copy of her/his course schedule to the high school counseling office.  This will serve as official documentation that the student </w:t>
      </w:r>
      <w:r w:rsidR="002E4911">
        <w:rPr>
          <w:rFonts w:ascii="Arial Narrow" w:hAnsi="Arial Narrow" w:cs="Times New Roman"/>
          <w:sz w:val="24"/>
          <w:szCs w:val="24"/>
        </w:rPr>
        <w:t>has registered for</w:t>
      </w:r>
      <w:r w:rsidRPr="00BF20EC">
        <w:rPr>
          <w:rFonts w:ascii="Arial Narrow" w:hAnsi="Arial Narrow" w:cs="Times New Roman"/>
          <w:sz w:val="24"/>
          <w:szCs w:val="24"/>
        </w:rPr>
        <w:t xml:space="preserve"> concurrent courses and </w:t>
      </w:r>
      <w:r w:rsidR="002E4911">
        <w:rPr>
          <w:rFonts w:ascii="Arial Narrow" w:hAnsi="Arial Narrow" w:cs="Times New Roman"/>
          <w:sz w:val="24"/>
          <w:szCs w:val="24"/>
        </w:rPr>
        <w:t xml:space="preserve">will </w:t>
      </w:r>
      <w:r w:rsidRPr="00BF20EC">
        <w:rPr>
          <w:rFonts w:ascii="Arial Narrow" w:hAnsi="Arial Narrow" w:cs="Times New Roman"/>
          <w:sz w:val="24"/>
          <w:szCs w:val="24"/>
        </w:rPr>
        <w:t xml:space="preserve">be used to track graduation credits.  </w:t>
      </w:r>
    </w:p>
    <w:p w:rsidR="00044BBA" w:rsidRPr="00BF20EC" w:rsidRDefault="00044BBA" w:rsidP="00711E6D">
      <w:pPr>
        <w:rPr>
          <w:rFonts w:ascii="Arial Narrow" w:hAnsi="Arial Narrow" w:cs="Times New Roman"/>
          <w:sz w:val="24"/>
          <w:szCs w:val="24"/>
        </w:rPr>
      </w:pPr>
      <w:r w:rsidRPr="00BF20EC">
        <w:rPr>
          <w:rFonts w:ascii="Arial Narrow" w:hAnsi="Arial Narrow" w:cs="Times New Roman"/>
          <w:sz w:val="24"/>
          <w:szCs w:val="24"/>
        </w:rPr>
        <w:t>In order to meet OSSAA eligibility rules and regulations students are required to supply weekly grade checks to Skiatook High School counseling office.  Grade checks are due in the counseling office each Thursday by 3:00pm.  Grade checks must be signed by college instructors or printed directly from Blackboard with student</w:t>
      </w:r>
      <w:r w:rsidR="002E4911">
        <w:rPr>
          <w:rFonts w:ascii="Arial Narrow" w:hAnsi="Arial Narrow" w:cs="Times New Roman"/>
          <w:sz w:val="24"/>
          <w:szCs w:val="24"/>
        </w:rPr>
        <w:t>’</w:t>
      </w:r>
      <w:r w:rsidRPr="00BF20EC">
        <w:rPr>
          <w:rFonts w:ascii="Arial Narrow" w:hAnsi="Arial Narrow" w:cs="Times New Roman"/>
          <w:sz w:val="24"/>
          <w:szCs w:val="24"/>
        </w:rPr>
        <w:t xml:space="preserve">s name on it.  If grade checks are not supplied, the student will be placed on probation.  If grade checks continue to not be supplied, the student will be deemed ineligible for the week.  Student will remain ineligible until the grade check is supplied.  </w:t>
      </w:r>
    </w:p>
    <w:p w:rsidR="00044BBA" w:rsidRPr="00BF20EC" w:rsidRDefault="00044BBA" w:rsidP="00711E6D">
      <w:pPr>
        <w:rPr>
          <w:rFonts w:ascii="Arial Narrow" w:hAnsi="Arial Narrow" w:cs="Times New Roman"/>
          <w:sz w:val="24"/>
          <w:szCs w:val="24"/>
        </w:rPr>
      </w:pPr>
      <w:r w:rsidRPr="00BF20EC">
        <w:rPr>
          <w:rFonts w:ascii="Arial Narrow" w:hAnsi="Arial Narrow" w:cs="Times New Roman"/>
          <w:sz w:val="24"/>
          <w:szCs w:val="24"/>
        </w:rPr>
        <w:t>Because of the state’s requirement for si</w:t>
      </w:r>
      <w:r w:rsidR="006256CC" w:rsidRPr="00BF20EC">
        <w:rPr>
          <w:rFonts w:ascii="Arial Narrow" w:hAnsi="Arial Narrow" w:cs="Times New Roman"/>
          <w:sz w:val="24"/>
          <w:szCs w:val="24"/>
        </w:rPr>
        <w:t>x hours of rigorous instruction, students are strongly advised not to withdraw from a concurrent class.  If a student wishes to withdraw from a class, a withdrawal form must be signed by the student and high school counselor.  The high school counselor will notify parent of student’s request to withdraw from a course.  The student will then be enrolled in an alternate online high school course, which must be completed by the end of the semester, to maintain six hours of rigorous instruction.</w:t>
      </w:r>
    </w:p>
    <w:p w:rsidR="006256CC" w:rsidRPr="00BF20EC" w:rsidRDefault="006256CC" w:rsidP="00711E6D">
      <w:pPr>
        <w:rPr>
          <w:rFonts w:ascii="Arial Narrow" w:hAnsi="Arial Narrow" w:cs="Times New Roman"/>
          <w:sz w:val="24"/>
          <w:szCs w:val="24"/>
        </w:rPr>
      </w:pPr>
      <w:r w:rsidRPr="00BF20EC">
        <w:rPr>
          <w:rFonts w:ascii="Arial Narrow" w:hAnsi="Arial Narrow" w:cs="Times New Roman"/>
          <w:sz w:val="24"/>
          <w:szCs w:val="24"/>
        </w:rPr>
        <w:t xml:space="preserve">If a student withdraws from college course(s), future permission to enroll in college level courses may not be granted.  </w:t>
      </w:r>
    </w:p>
    <w:p w:rsidR="006256CC" w:rsidRPr="00BF20EC" w:rsidRDefault="006256CC" w:rsidP="00711E6D">
      <w:pPr>
        <w:rPr>
          <w:rFonts w:ascii="Arial Narrow" w:hAnsi="Arial Narrow" w:cs="Times New Roman"/>
          <w:sz w:val="24"/>
          <w:szCs w:val="24"/>
        </w:rPr>
      </w:pPr>
      <w:r w:rsidRPr="00BF20EC">
        <w:rPr>
          <w:rFonts w:ascii="Arial Narrow" w:hAnsi="Arial Narrow" w:cs="Times New Roman"/>
          <w:sz w:val="24"/>
          <w:szCs w:val="24"/>
        </w:rPr>
        <w:t xml:space="preserve">College representatives are not allowed to release information to Skiatook High School without the student’s permission.  Therefore, it is the student’s responsibility to inform the school counselor or principal if their enrollment status changes.  If changes are not communicated, successful completion of graduation requirements cannot be monitored by Skiatook High School.  </w:t>
      </w:r>
    </w:p>
    <w:p w:rsidR="006256CC" w:rsidRPr="00BF20EC" w:rsidRDefault="006256CC" w:rsidP="00711E6D">
      <w:pPr>
        <w:rPr>
          <w:rFonts w:ascii="Arial Narrow" w:hAnsi="Arial Narrow" w:cs="Times New Roman"/>
          <w:sz w:val="24"/>
          <w:szCs w:val="24"/>
        </w:rPr>
      </w:pPr>
      <w:r w:rsidRPr="00BF20EC">
        <w:rPr>
          <w:rFonts w:ascii="Arial Narrow" w:hAnsi="Arial Narrow" w:cs="Times New Roman"/>
          <w:sz w:val="24"/>
          <w:szCs w:val="24"/>
        </w:rPr>
        <w:t>I</w:t>
      </w:r>
      <w:r w:rsidR="00BF20EC" w:rsidRPr="00BF20EC">
        <w:rPr>
          <w:rFonts w:ascii="Arial Narrow" w:hAnsi="Arial Narrow" w:cs="Times New Roman"/>
          <w:sz w:val="24"/>
          <w:szCs w:val="24"/>
        </w:rPr>
        <w:t xml:space="preserve">, _________________________________ (print student name) have read and understand the expectations and requirements to be concurrently enrolled.  I further understand concurrent enrollment is a privilege that can be approved or disapproved based on my participation and follow-through with these expectations.  If I do not abide by these requirements, I understand I may not be approved for future concurrent enrollment requests through Skiatook Public Schools.  </w:t>
      </w:r>
    </w:p>
    <w:p w:rsidR="00BF20EC" w:rsidRPr="00BF20EC" w:rsidRDefault="00BF20EC" w:rsidP="00711E6D">
      <w:pPr>
        <w:rPr>
          <w:rFonts w:ascii="Arial Narrow" w:hAnsi="Arial Narrow" w:cs="Times New Roman"/>
          <w:sz w:val="24"/>
          <w:szCs w:val="24"/>
        </w:rPr>
      </w:pPr>
    </w:p>
    <w:p w:rsidR="00BF20EC" w:rsidRPr="00BF20EC" w:rsidRDefault="00BF20EC" w:rsidP="00711E6D">
      <w:pPr>
        <w:rPr>
          <w:rFonts w:ascii="Arial Narrow" w:hAnsi="Arial Narrow" w:cs="Times New Roman"/>
          <w:sz w:val="24"/>
          <w:szCs w:val="24"/>
        </w:rPr>
      </w:pPr>
      <w:r w:rsidRPr="00BF20EC">
        <w:rPr>
          <w:rFonts w:ascii="Arial Narrow" w:hAnsi="Arial Narrow" w:cs="Times New Roman"/>
          <w:sz w:val="24"/>
          <w:szCs w:val="24"/>
        </w:rPr>
        <w:t xml:space="preserve">Student </w:t>
      </w:r>
      <w:proofErr w:type="gramStart"/>
      <w:r w:rsidRPr="00BF20EC">
        <w:rPr>
          <w:rFonts w:ascii="Arial Narrow" w:hAnsi="Arial Narrow" w:cs="Times New Roman"/>
          <w:sz w:val="24"/>
          <w:szCs w:val="24"/>
        </w:rPr>
        <w:t>Signature  _</w:t>
      </w:r>
      <w:proofErr w:type="gramEnd"/>
      <w:r w:rsidRPr="00BF20EC">
        <w:rPr>
          <w:rFonts w:ascii="Arial Narrow" w:hAnsi="Arial Narrow" w:cs="Times New Roman"/>
          <w:sz w:val="24"/>
          <w:szCs w:val="24"/>
        </w:rPr>
        <w:t>__________________________________________  Date  ______________________</w:t>
      </w:r>
    </w:p>
    <w:p w:rsidR="00BF20EC" w:rsidRPr="00BF20EC" w:rsidRDefault="00BF20EC" w:rsidP="00711E6D">
      <w:pPr>
        <w:rPr>
          <w:rFonts w:ascii="Arial Narrow" w:hAnsi="Arial Narrow" w:cs="Times New Roman"/>
          <w:sz w:val="24"/>
          <w:szCs w:val="24"/>
        </w:rPr>
      </w:pPr>
    </w:p>
    <w:p w:rsidR="00BF20EC" w:rsidRPr="00BF20EC" w:rsidRDefault="00BF20EC" w:rsidP="00711E6D">
      <w:pPr>
        <w:rPr>
          <w:rFonts w:ascii="Arial Narrow" w:hAnsi="Arial Narrow" w:cs="Times New Roman"/>
          <w:sz w:val="24"/>
          <w:szCs w:val="24"/>
        </w:rPr>
      </w:pPr>
      <w:r w:rsidRPr="00BF20EC">
        <w:rPr>
          <w:rFonts w:ascii="Arial Narrow" w:hAnsi="Arial Narrow" w:cs="Times New Roman"/>
          <w:sz w:val="24"/>
          <w:szCs w:val="24"/>
        </w:rPr>
        <w:t xml:space="preserve">Parent </w:t>
      </w:r>
      <w:proofErr w:type="gramStart"/>
      <w:r w:rsidRPr="00BF20EC">
        <w:rPr>
          <w:rFonts w:ascii="Arial Narrow" w:hAnsi="Arial Narrow" w:cs="Times New Roman"/>
          <w:sz w:val="24"/>
          <w:szCs w:val="24"/>
        </w:rPr>
        <w:t>Signature  _</w:t>
      </w:r>
      <w:proofErr w:type="gramEnd"/>
      <w:r w:rsidRPr="00BF20EC">
        <w:rPr>
          <w:rFonts w:ascii="Arial Narrow" w:hAnsi="Arial Narrow" w:cs="Times New Roman"/>
          <w:sz w:val="24"/>
          <w:szCs w:val="24"/>
        </w:rPr>
        <w:t>___________________________________________  Date  ______________________</w:t>
      </w:r>
    </w:p>
    <w:p w:rsidR="00711E6D" w:rsidRPr="00BF20EC" w:rsidRDefault="00711E6D" w:rsidP="00DE44AB">
      <w:pPr>
        <w:rPr>
          <w:rFonts w:ascii="Arial Narrow" w:hAnsi="Arial Narrow" w:cs="Times New Roman"/>
          <w:sz w:val="24"/>
          <w:szCs w:val="24"/>
        </w:rPr>
      </w:pPr>
    </w:p>
    <w:p w:rsidR="00711E6D" w:rsidRPr="00BF20EC" w:rsidRDefault="00711E6D" w:rsidP="00DE44AB">
      <w:pPr>
        <w:rPr>
          <w:rFonts w:ascii="Arial Narrow" w:hAnsi="Arial Narrow" w:cs="Times New Roman"/>
          <w:sz w:val="24"/>
          <w:szCs w:val="24"/>
        </w:rPr>
      </w:pPr>
    </w:p>
    <w:p w:rsidR="00711E6D" w:rsidRDefault="00711E6D" w:rsidP="00DE44AB">
      <w:pPr>
        <w:rPr>
          <w:rFonts w:ascii="Times New Roman" w:hAnsi="Times New Roman" w:cs="Times New Roman"/>
          <w:sz w:val="24"/>
          <w:szCs w:val="24"/>
        </w:rPr>
      </w:pPr>
    </w:p>
    <w:p w:rsidR="002E4911" w:rsidRDefault="002E4911" w:rsidP="00DE44AB">
      <w:pPr>
        <w:rPr>
          <w:rFonts w:ascii="Arial Narrow" w:hAnsi="Arial Narrow" w:cs="Times New Roman"/>
          <w:sz w:val="24"/>
          <w:szCs w:val="24"/>
        </w:rPr>
      </w:pPr>
    </w:p>
    <w:p w:rsidR="002E4911" w:rsidRPr="00033C6D" w:rsidRDefault="002E4911" w:rsidP="002E4911">
      <w:pPr>
        <w:jc w:val="center"/>
        <w:rPr>
          <w:rFonts w:ascii="Times New Roman" w:hAnsi="Times New Roman" w:cs="Times New Roman"/>
          <w:b/>
          <w:sz w:val="24"/>
          <w:szCs w:val="24"/>
        </w:rPr>
      </w:pPr>
      <w:r w:rsidRPr="00033C6D">
        <w:rPr>
          <w:rFonts w:ascii="Times New Roman" w:hAnsi="Times New Roman" w:cs="Times New Roman"/>
          <w:b/>
          <w:sz w:val="24"/>
          <w:szCs w:val="24"/>
        </w:rPr>
        <w:lastRenderedPageBreak/>
        <w:t>Skiatook High School</w:t>
      </w:r>
    </w:p>
    <w:p w:rsidR="002E4911" w:rsidRDefault="002E4911" w:rsidP="002E4911">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89747" cy="681676"/>
            <wp:effectExtent l="0" t="0" r="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iatook Bulldog Image.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89747" cy="681676"/>
                    </a:xfrm>
                    <a:prstGeom prst="rect">
                      <a:avLst/>
                    </a:prstGeom>
                  </pic:spPr>
                </pic:pic>
              </a:graphicData>
            </a:graphic>
          </wp:inline>
        </w:drawing>
      </w:r>
    </w:p>
    <w:p w:rsidR="002E4911" w:rsidRPr="002E4911" w:rsidRDefault="002E4911" w:rsidP="002E4911">
      <w:pPr>
        <w:jc w:val="center"/>
        <w:rPr>
          <w:rFonts w:ascii="Times New Roman" w:hAnsi="Times New Roman" w:cs="Times New Roman"/>
          <w:b/>
          <w:sz w:val="24"/>
          <w:szCs w:val="24"/>
        </w:rPr>
      </w:pPr>
      <w:r w:rsidRPr="00033C6D">
        <w:rPr>
          <w:rFonts w:ascii="Times New Roman" w:hAnsi="Times New Roman" w:cs="Times New Roman"/>
          <w:b/>
          <w:sz w:val="24"/>
          <w:szCs w:val="24"/>
        </w:rPr>
        <w:t xml:space="preserve">Concurrent Enrollment </w:t>
      </w:r>
      <w:r>
        <w:rPr>
          <w:rFonts w:ascii="Times New Roman" w:hAnsi="Times New Roman" w:cs="Times New Roman"/>
          <w:b/>
          <w:sz w:val="24"/>
          <w:szCs w:val="24"/>
        </w:rPr>
        <w:t>Procedures</w:t>
      </w:r>
    </w:p>
    <w:p w:rsidR="00DE44AB" w:rsidRPr="00BF20EC" w:rsidRDefault="00DE44AB" w:rsidP="00DE44AB">
      <w:pPr>
        <w:rPr>
          <w:rFonts w:ascii="Arial Narrow" w:hAnsi="Arial Narrow" w:cs="Times New Roman"/>
          <w:sz w:val="24"/>
          <w:szCs w:val="24"/>
        </w:rPr>
      </w:pPr>
      <w:r w:rsidRPr="00BF20EC">
        <w:rPr>
          <w:rFonts w:ascii="Arial Narrow" w:hAnsi="Arial Narrow" w:cs="Times New Roman"/>
          <w:sz w:val="24"/>
          <w:szCs w:val="24"/>
        </w:rPr>
        <w:t xml:space="preserve">Skiatook High School students who wish to enroll concurrently in college level courses must adhere to the following </w:t>
      </w:r>
      <w:r w:rsidR="0047779B" w:rsidRPr="00BF20EC">
        <w:rPr>
          <w:rFonts w:ascii="Arial Narrow" w:hAnsi="Arial Narrow" w:cs="Times New Roman"/>
          <w:sz w:val="24"/>
          <w:szCs w:val="24"/>
        </w:rPr>
        <w:t>procedures</w:t>
      </w:r>
      <w:r w:rsidRPr="00BF20EC">
        <w:rPr>
          <w:rFonts w:ascii="Arial Narrow" w:hAnsi="Arial Narrow" w:cs="Times New Roman"/>
          <w:sz w:val="24"/>
          <w:szCs w:val="24"/>
        </w:rPr>
        <w:t xml:space="preserve"> to ensure appr</w:t>
      </w:r>
      <w:r w:rsidR="00050055" w:rsidRPr="00BF20EC">
        <w:rPr>
          <w:rFonts w:ascii="Arial Narrow" w:hAnsi="Arial Narrow" w:cs="Times New Roman"/>
          <w:sz w:val="24"/>
          <w:szCs w:val="24"/>
        </w:rPr>
        <w:t>opriate coursework is selected.</w:t>
      </w:r>
    </w:p>
    <w:p w:rsidR="00033C6D" w:rsidRPr="00BF20EC" w:rsidRDefault="00BD69EE" w:rsidP="00F71B9F">
      <w:pPr>
        <w:pStyle w:val="ListParagraph"/>
        <w:numPr>
          <w:ilvl w:val="0"/>
          <w:numId w:val="4"/>
        </w:numPr>
        <w:rPr>
          <w:rFonts w:ascii="Arial Narrow" w:hAnsi="Arial Narrow" w:cs="Times New Roman"/>
          <w:sz w:val="24"/>
          <w:szCs w:val="24"/>
        </w:rPr>
      </w:pPr>
      <w:r w:rsidRPr="00BF20EC">
        <w:rPr>
          <w:rFonts w:ascii="Arial Narrow" w:hAnsi="Arial Narrow" w:cs="Times New Roman"/>
          <w:sz w:val="24"/>
          <w:szCs w:val="24"/>
        </w:rPr>
        <w:t xml:space="preserve">Complete </w:t>
      </w:r>
      <w:r w:rsidR="00BF20EC" w:rsidRPr="00BF20EC">
        <w:rPr>
          <w:rFonts w:ascii="Arial Narrow" w:hAnsi="Arial Narrow" w:cs="Times New Roman"/>
          <w:sz w:val="24"/>
          <w:szCs w:val="24"/>
        </w:rPr>
        <w:t xml:space="preserve">online </w:t>
      </w:r>
      <w:r w:rsidRPr="00BF20EC">
        <w:rPr>
          <w:rFonts w:ascii="Arial Narrow" w:hAnsi="Arial Narrow" w:cs="Times New Roman"/>
          <w:sz w:val="24"/>
          <w:szCs w:val="24"/>
        </w:rPr>
        <w:t>application to TCC.</w:t>
      </w:r>
    </w:p>
    <w:p w:rsidR="002E4911" w:rsidRPr="00BF20EC" w:rsidRDefault="00F71B9F" w:rsidP="002E4911">
      <w:pPr>
        <w:pStyle w:val="ListParagraph"/>
        <w:numPr>
          <w:ilvl w:val="0"/>
          <w:numId w:val="4"/>
        </w:numPr>
        <w:rPr>
          <w:rFonts w:ascii="Arial Narrow" w:hAnsi="Arial Narrow" w:cs="Times New Roman"/>
          <w:sz w:val="24"/>
          <w:szCs w:val="24"/>
        </w:rPr>
      </w:pPr>
      <w:r w:rsidRPr="00BF20EC">
        <w:rPr>
          <w:rFonts w:ascii="Arial Narrow" w:hAnsi="Arial Narrow" w:cs="Times New Roman"/>
          <w:sz w:val="24"/>
          <w:szCs w:val="24"/>
        </w:rPr>
        <w:t>Attend meeting with school counselor to deter</w:t>
      </w:r>
      <w:r w:rsidR="00B14372" w:rsidRPr="00BF20EC">
        <w:rPr>
          <w:rFonts w:ascii="Arial Narrow" w:hAnsi="Arial Narrow" w:cs="Times New Roman"/>
          <w:sz w:val="24"/>
          <w:szCs w:val="24"/>
        </w:rPr>
        <w:t xml:space="preserve">mine courses for enrollment, </w:t>
      </w:r>
      <w:r w:rsidRPr="00BF20EC">
        <w:rPr>
          <w:rFonts w:ascii="Arial Narrow" w:hAnsi="Arial Narrow" w:cs="Times New Roman"/>
          <w:sz w:val="24"/>
          <w:szCs w:val="24"/>
        </w:rPr>
        <w:t>complete con</w:t>
      </w:r>
      <w:r w:rsidR="00B14372" w:rsidRPr="00BF20EC">
        <w:rPr>
          <w:rFonts w:ascii="Arial Narrow" w:hAnsi="Arial Narrow" w:cs="Times New Roman"/>
          <w:sz w:val="24"/>
          <w:szCs w:val="24"/>
        </w:rPr>
        <w:t>current enrollment application, and obtain official transcript.</w:t>
      </w:r>
      <w:r w:rsidRPr="00BF20EC">
        <w:rPr>
          <w:rFonts w:ascii="Arial Narrow" w:hAnsi="Arial Narrow" w:cs="Times New Roman"/>
          <w:sz w:val="24"/>
          <w:szCs w:val="24"/>
        </w:rPr>
        <w:t xml:space="preserve"> Courses selected must meet 6 hours of rigorous instruction requirement and</w:t>
      </w:r>
      <w:r w:rsidR="002E4911">
        <w:rPr>
          <w:rFonts w:ascii="Arial Narrow" w:hAnsi="Arial Narrow" w:cs="Times New Roman"/>
          <w:sz w:val="24"/>
          <w:szCs w:val="24"/>
        </w:rPr>
        <w:t xml:space="preserve"> </w:t>
      </w:r>
      <w:r w:rsidR="002E4911" w:rsidRPr="00BF20EC">
        <w:rPr>
          <w:rFonts w:ascii="Arial Narrow" w:hAnsi="Arial Narrow" w:cs="Times New Roman"/>
          <w:sz w:val="24"/>
          <w:szCs w:val="24"/>
        </w:rPr>
        <w:t>follow time sc</w:t>
      </w:r>
      <w:r w:rsidR="002E4911">
        <w:rPr>
          <w:rFonts w:ascii="Arial Narrow" w:hAnsi="Arial Narrow" w:cs="Times New Roman"/>
          <w:sz w:val="24"/>
          <w:szCs w:val="24"/>
        </w:rPr>
        <w:t xml:space="preserve">hedule outlined below when selecting courses.  </w:t>
      </w:r>
      <w:r w:rsidR="002E4911" w:rsidRPr="00BF20EC">
        <w:rPr>
          <w:rFonts w:ascii="Arial Narrow" w:hAnsi="Arial Narrow" w:cs="Times New Roman"/>
          <w:sz w:val="24"/>
          <w:szCs w:val="24"/>
        </w:rPr>
        <w:t xml:space="preserve">Excused absences or </w:t>
      </w:r>
      <w:proofErr w:type="spellStart"/>
      <w:r w:rsidR="002E4911" w:rsidRPr="00BF20EC">
        <w:rPr>
          <w:rFonts w:ascii="Arial Narrow" w:hAnsi="Arial Narrow" w:cs="Times New Roman"/>
          <w:sz w:val="24"/>
          <w:szCs w:val="24"/>
        </w:rPr>
        <w:t>tardies</w:t>
      </w:r>
      <w:proofErr w:type="spellEnd"/>
      <w:r w:rsidR="002E4911" w:rsidRPr="00BF20EC">
        <w:rPr>
          <w:rFonts w:ascii="Arial Narrow" w:hAnsi="Arial Narrow" w:cs="Times New Roman"/>
          <w:sz w:val="24"/>
          <w:szCs w:val="24"/>
        </w:rPr>
        <w:t xml:space="preserve"> will not be issued to students who miss high school classes due to courses at TCC.  Skiatook High School will not honor TCC course enrollments that conflict with timing schedules or reduce a student’s enrollment from six hours of rigorous instruction.</w:t>
      </w:r>
    </w:p>
    <w:p w:rsidR="00F71B9F" w:rsidRPr="00BF20EC" w:rsidRDefault="00F71B9F" w:rsidP="00F71B9F">
      <w:pPr>
        <w:pStyle w:val="ListParagraph"/>
        <w:numPr>
          <w:ilvl w:val="0"/>
          <w:numId w:val="4"/>
        </w:numPr>
        <w:rPr>
          <w:rFonts w:ascii="Arial Narrow" w:hAnsi="Arial Narrow" w:cs="Times New Roman"/>
          <w:sz w:val="24"/>
          <w:szCs w:val="24"/>
        </w:rPr>
      </w:pPr>
    </w:p>
    <w:tbl>
      <w:tblPr>
        <w:tblStyle w:val="PlainTable1"/>
        <w:tblpPr w:leftFromText="180" w:rightFromText="180" w:vertAnchor="text" w:horzAnchor="margin" w:tblpXSpec="center" w:tblpY="151"/>
        <w:tblW w:w="0" w:type="auto"/>
        <w:tblLook w:val="04A0"/>
      </w:tblPr>
      <w:tblGrid>
        <w:gridCol w:w="2125"/>
        <w:gridCol w:w="1562"/>
        <w:gridCol w:w="1743"/>
        <w:gridCol w:w="1960"/>
        <w:gridCol w:w="1960"/>
      </w:tblGrid>
      <w:tr w:rsidR="00BF20EC" w:rsidRPr="00BF20EC" w:rsidTr="00BF20EC">
        <w:trPr>
          <w:cnfStyle w:val="100000000000"/>
        </w:trPr>
        <w:tc>
          <w:tcPr>
            <w:cnfStyle w:val="001000000000"/>
            <w:tcW w:w="2125" w:type="dxa"/>
          </w:tcPr>
          <w:p w:rsidR="00BF20EC" w:rsidRPr="00BF20EC" w:rsidRDefault="00BF20EC" w:rsidP="00BF20EC">
            <w:pPr>
              <w:pStyle w:val="ListParagraph"/>
              <w:ind w:left="0"/>
              <w:rPr>
                <w:rFonts w:ascii="Arial Narrow" w:hAnsi="Arial Narrow" w:cs="Times New Roman"/>
                <w:sz w:val="24"/>
                <w:szCs w:val="24"/>
              </w:rPr>
            </w:pPr>
            <w:r w:rsidRPr="00BF20EC">
              <w:rPr>
                <w:rFonts w:ascii="Arial Narrow" w:hAnsi="Arial Narrow" w:cs="Times New Roman"/>
                <w:sz w:val="24"/>
                <w:szCs w:val="24"/>
              </w:rPr>
              <w:t>Session</w:t>
            </w:r>
          </w:p>
        </w:tc>
        <w:tc>
          <w:tcPr>
            <w:tcW w:w="1562" w:type="dxa"/>
          </w:tcPr>
          <w:p w:rsidR="00BF20EC" w:rsidRPr="00BF20EC" w:rsidRDefault="00BF20EC" w:rsidP="00BF20EC">
            <w:pPr>
              <w:pStyle w:val="ListParagraph"/>
              <w:ind w:left="0"/>
              <w:cnfStyle w:val="100000000000"/>
              <w:rPr>
                <w:rFonts w:ascii="Arial Narrow" w:hAnsi="Arial Narrow" w:cs="Times New Roman"/>
                <w:sz w:val="24"/>
                <w:szCs w:val="24"/>
              </w:rPr>
            </w:pPr>
            <w:r w:rsidRPr="00BF20EC">
              <w:rPr>
                <w:rFonts w:ascii="Arial Narrow" w:hAnsi="Arial Narrow" w:cs="Times New Roman"/>
                <w:sz w:val="24"/>
                <w:szCs w:val="24"/>
              </w:rPr>
              <w:t>TCC Classes</w:t>
            </w:r>
          </w:p>
        </w:tc>
        <w:tc>
          <w:tcPr>
            <w:tcW w:w="1743" w:type="dxa"/>
          </w:tcPr>
          <w:p w:rsidR="00BF20EC" w:rsidRPr="00BF20EC" w:rsidRDefault="00BF20EC" w:rsidP="00BF20EC">
            <w:pPr>
              <w:pStyle w:val="ListParagraph"/>
              <w:ind w:left="0"/>
              <w:cnfStyle w:val="100000000000"/>
              <w:rPr>
                <w:rFonts w:ascii="Arial Narrow" w:hAnsi="Arial Narrow" w:cs="Times New Roman"/>
                <w:sz w:val="24"/>
                <w:szCs w:val="24"/>
              </w:rPr>
            </w:pPr>
            <w:r w:rsidRPr="00BF20EC">
              <w:rPr>
                <w:rFonts w:ascii="Arial Narrow" w:hAnsi="Arial Narrow" w:cs="Times New Roman"/>
                <w:sz w:val="24"/>
                <w:szCs w:val="24"/>
              </w:rPr>
              <w:t>Travel</w:t>
            </w:r>
          </w:p>
        </w:tc>
        <w:tc>
          <w:tcPr>
            <w:tcW w:w="1960" w:type="dxa"/>
          </w:tcPr>
          <w:p w:rsidR="00BF20EC" w:rsidRPr="00BF20EC" w:rsidRDefault="00BF20EC" w:rsidP="00BF20EC">
            <w:pPr>
              <w:pStyle w:val="ListParagraph"/>
              <w:ind w:left="0"/>
              <w:cnfStyle w:val="100000000000"/>
              <w:rPr>
                <w:rFonts w:ascii="Arial Narrow" w:hAnsi="Arial Narrow" w:cs="Times New Roman"/>
                <w:sz w:val="24"/>
                <w:szCs w:val="24"/>
              </w:rPr>
            </w:pPr>
            <w:r w:rsidRPr="00BF20EC">
              <w:rPr>
                <w:rFonts w:ascii="Arial Narrow" w:hAnsi="Arial Narrow" w:cs="Times New Roman"/>
                <w:sz w:val="24"/>
                <w:szCs w:val="24"/>
              </w:rPr>
              <w:t>SHS Classes</w:t>
            </w:r>
          </w:p>
        </w:tc>
        <w:tc>
          <w:tcPr>
            <w:tcW w:w="1960" w:type="dxa"/>
          </w:tcPr>
          <w:p w:rsidR="00BF20EC" w:rsidRPr="00BF20EC" w:rsidRDefault="00BF20EC" w:rsidP="00BF20EC">
            <w:pPr>
              <w:pStyle w:val="ListParagraph"/>
              <w:ind w:left="0"/>
              <w:cnfStyle w:val="100000000000"/>
              <w:rPr>
                <w:rFonts w:ascii="Arial Narrow" w:hAnsi="Arial Narrow" w:cs="Times New Roman"/>
                <w:sz w:val="24"/>
                <w:szCs w:val="24"/>
              </w:rPr>
            </w:pPr>
            <w:r w:rsidRPr="00BF20EC">
              <w:rPr>
                <w:rFonts w:ascii="Arial Narrow" w:hAnsi="Arial Narrow" w:cs="Times New Roman"/>
                <w:sz w:val="24"/>
                <w:szCs w:val="24"/>
              </w:rPr>
              <w:t>Time @ SHS</w:t>
            </w:r>
          </w:p>
        </w:tc>
      </w:tr>
      <w:tr w:rsidR="00BF20EC" w:rsidRPr="00BF20EC" w:rsidTr="00BF20EC">
        <w:trPr>
          <w:cnfStyle w:val="000000100000"/>
        </w:trPr>
        <w:tc>
          <w:tcPr>
            <w:cnfStyle w:val="001000000000"/>
            <w:tcW w:w="2125" w:type="dxa"/>
          </w:tcPr>
          <w:p w:rsidR="00BF20EC" w:rsidRPr="00BF20EC" w:rsidRDefault="00BF20EC" w:rsidP="00BF20EC">
            <w:pPr>
              <w:pStyle w:val="ListParagraph"/>
              <w:ind w:left="0"/>
              <w:rPr>
                <w:rFonts w:ascii="Arial Narrow" w:hAnsi="Arial Narrow" w:cs="Times New Roman"/>
                <w:sz w:val="24"/>
                <w:szCs w:val="24"/>
              </w:rPr>
            </w:pPr>
            <w:r w:rsidRPr="00BF20EC">
              <w:rPr>
                <w:rFonts w:ascii="Arial Narrow" w:hAnsi="Arial Narrow" w:cs="Times New Roman"/>
                <w:sz w:val="24"/>
                <w:szCs w:val="24"/>
              </w:rPr>
              <w:t>Morning</w:t>
            </w:r>
          </w:p>
        </w:tc>
        <w:tc>
          <w:tcPr>
            <w:tcW w:w="1562" w:type="dxa"/>
          </w:tcPr>
          <w:p w:rsidR="00BF20EC" w:rsidRPr="00BF20EC" w:rsidRDefault="00BF20EC" w:rsidP="00BF20EC">
            <w:pPr>
              <w:pStyle w:val="ListParagraph"/>
              <w:ind w:left="0"/>
              <w:cnfStyle w:val="000000100000"/>
              <w:rPr>
                <w:rFonts w:ascii="Arial Narrow" w:hAnsi="Arial Narrow" w:cs="Times New Roman"/>
                <w:sz w:val="24"/>
                <w:szCs w:val="24"/>
              </w:rPr>
            </w:pPr>
            <w:r w:rsidRPr="00BF20EC">
              <w:rPr>
                <w:rFonts w:ascii="Arial Narrow" w:hAnsi="Arial Narrow" w:cs="Times New Roman"/>
                <w:sz w:val="24"/>
                <w:szCs w:val="24"/>
              </w:rPr>
              <w:t>1</w:t>
            </w:r>
          </w:p>
        </w:tc>
        <w:tc>
          <w:tcPr>
            <w:tcW w:w="1743" w:type="dxa"/>
          </w:tcPr>
          <w:p w:rsidR="00BF20EC" w:rsidRPr="00BF20EC" w:rsidRDefault="00BF20EC" w:rsidP="00BF20EC">
            <w:pPr>
              <w:pStyle w:val="ListParagraph"/>
              <w:ind w:left="0"/>
              <w:cnfStyle w:val="000000100000"/>
              <w:rPr>
                <w:rFonts w:ascii="Arial Narrow" w:hAnsi="Arial Narrow" w:cs="Times New Roman"/>
                <w:sz w:val="24"/>
                <w:szCs w:val="24"/>
              </w:rPr>
            </w:pPr>
            <w:r w:rsidRPr="00BF20EC">
              <w:rPr>
                <w:rFonts w:ascii="Arial Narrow" w:hAnsi="Arial Narrow" w:cs="Times New Roman"/>
                <w:sz w:val="24"/>
                <w:szCs w:val="24"/>
              </w:rPr>
              <w:t>1</w:t>
            </w:r>
          </w:p>
        </w:tc>
        <w:tc>
          <w:tcPr>
            <w:tcW w:w="1960" w:type="dxa"/>
          </w:tcPr>
          <w:p w:rsidR="00BF20EC" w:rsidRPr="00BF20EC" w:rsidRDefault="00BF20EC" w:rsidP="00BF20EC">
            <w:pPr>
              <w:pStyle w:val="ListParagraph"/>
              <w:ind w:left="0"/>
              <w:cnfStyle w:val="000000100000"/>
              <w:rPr>
                <w:rFonts w:ascii="Arial Narrow" w:hAnsi="Arial Narrow" w:cs="Times New Roman"/>
                <w:sz w:val="24"/>
                <w:szCs w:val="24"/>
              </w:rPr>
            </w:pPr>
            <w:r w:rsidRPr="00BF20EC">
              <w:rPr>
                <w:rFonts w:ascii="Arial Narrow" w:hAnsi="Arial Narrow" w:cs="Times New Roman"/>
                <w:sz w:val="24"/>
                <w:szCs w:val="24"/>
              </w:rPr>
              <w:t>4</w:t>
            </w:r>
          </w:p>
        </w:tc>
        <w:tc>
          <w:tcPr>
            <w:tcW w:w="1960" w:type="dxa"/>
          </w:tcPr>
          <w:p w:rsidR="00BF20EC" w:rsidRPr="00BF20EC" w:rsidRDefault="00BF20EC" w:rsidP="00BF20EC">
            <w:pPr>
              <w:pStyle w:val="ListParagraph"/>
              <w:ind w:left="0"/>
              <w:cnfStyle w:val="000000100000"/>
              <w:rPr>
                <w:rFonts w:ascii="Arial Narrow" w:hAnsi="Arial Narrow" w:cs="Times New Roman"/>
                <w:sz w:val="24"/>
                <w:szCs w:val="24"/>
              </w:rPr>
            </w:pPr>
            <w:r w:rsidRPr="00BF20EC">
              <w:rPr>
                <w:rFonts w:ascii="Arial Narrow" w:hAnsi="Arial Narrow" w:cs="Times New Roman"/>
                <w:sz w:val="24"/>
                <w:szCs w:val="24"/>
              </w:rPr>
              <w:t>11:05-2:50</w:t>
            </w:r>
          </w:p>
        </w:tc>
      </w:tr>
      <w:tr w:rsidR="00BF20EC" w:rsidRPr="00BF20EC" w:rsidTr="00BF20EC">
        <w:tc>
          <w:tcPr>
            <w:cnfStyle w:val="001000000000"/>
            <w:tcW w:w="2125" w:type="dxa"/>
          </w:tcPr>
          <w:p w:rsidR="00BF20EC" w:rsidRPr="00BF20EC" w:rsidRDefault="00BF20EC" w:rsidP="00BF20EC">
            <w:pPr>
              <w:pStyle w:val="ListParagraph"/>
              <w:ind w:left="0"/>
              <w:rPr>
                <w:rFonts w:ascii="Arial Narrow" w:hAnsi="Arial Narrow" w:cs="Times New Roman"/>
                <w:sz w:val="24"/>
                <w:szCs w:val="24"/>
              </w:rPr>
            </w:pPr>
            <w:r w:rsidRPr="00BF20EC">
              <w:rPr>
                <w:rFonts w:ascii="Arial Narrow" w:hAnsi="Arial Narrow" w:cs="Times New Roman"/>
                <w:sz w:val="24"/>
                <w:szCs w:val="24"/>
              </w:rPr>
              <w:t>Morning</w:t>
            </w:r>
          </w:p>
        </w:tc>
        <w:tc>
          <w:tcPr>
            <w:tcW w:w="1562" w:type="dxa"/>
          </w:tcPr>
          <w:p w:rsidR="00BF20EC" w:rsidRPr="00BF20EC" w:rsidRDefault="00BF20EC" w:rsidP="00BF20EC">
            <w:pPr>
              <w:pStyle w:val="ListParagraph"/>
              <w:ind w:left="0"/>
              <w:cnfStyle w:val="000000000000"/>
              <w:rPr>
                <w:rFonts w:ascii="Arial Narrow" w:hAnsi="Arial Narrow" w:cs="Times New Roman"/>
                <w:sz w:val="24"/>
                <w:szCs w:val="24"/>
              </w:rPr>
            </w:pPr>
            <w:r w:rsidRPr="00BF20EC">
              <w:rPr>
                <w:rFonts w:ascii="Arial Narrow" w:hAnsi="Arial Narrow" w:cs="Times New Roman"/>
                <w:sz w:val="24"/>
                <w:szCs w:val="24"/>
              </w:rPr>
              <w:t>2</w:t>
            </w:r>
          </w:p>
        </w:tc>
        <w:tc>
          <w:tcPr>
            <w:tcW w:w="1743" w:type="dxa"/>
          </w:tcPr>
          <w:p w:rsidR="00BF20EC" w:rsidRPr="00BF20EC" w:rsidRDefault="00BF20EC" w:rsidP="00BF20EC">
            <w:pPr>
              <w:pStyle w:val="ListParagraph"/>
              <w:ind w:left="0"/>
              <w:cnfStyle w:val="000000000000"/>
              <w:rPr>
                <w:rFonts w:ascii="Arial Narrow" w:hAnsi="Arial Narrow" w:cs="Times New Roman"/>
                <w:sz w:val="24"/>
                <w:szCs w:val="24"/>
              </w:rPr>
            </w:pPr>
            <w:r w:rsidRPr="00BF20EC">
              <w:rPr>
                <w:rFonts w:ascii="Arial Narrow" w:hAnsi="Arial Narrow" w:cs="Times New Roman"/>
                <w:sz w:val="24"/>
                <w:szCs w:val="24"/>
              </w:rPr>
              <w:t>1</w:t>
            </w:r>
          </w:p>
        </w:tc>
        <w:tc>
          <w:tcPr>
            <w:tcW w:w="1960" w:type="dxa"/>
          </w:tcPr>
          <w:p w:rsidR="00BF20EC" w:rsidRPr="00BF20EC" w:rsidRDefault="00BF20EC" w:rsidP="00BF20EC">
            <w:pPr>
              <w:pStyle w:val="ListParagraph"/>
              <w:ind w:left="0"/>
              <w:cnfStyle w:val="000000000000"/>
              <w:rPr>
                <w:rFonts w:ascii="Arial Narrow" w:hAnsi="Arial Narrow" w:cs="Times New Roman"/>
                <w:sz w:val="24"/>
                <w:szCs w:val="24"/>
              </w:rPr>
            </w:pPr>
            <w:r w:rsidRPr="00BF20EC">
              <w:rPr>
                <w:rFonts w:ascii="Arial Narrow" w:hAnsi="Arial Narrow" w:cs="Times New Roman"/>
                <w:sz w:val="24"/>
                <w:szCs w:val="24"/>
              </w:rPr>
              <w:t>3</w:t>
            </w:r>
          </w:p>
        </w:tc>
        <w:tc>
          <w:tcPr>
            <w:tcW w:w="1960" w:type="dxa"/>
          </w:tcPr>
          <w:p w:rsidR="00BF20EC" w:rsidRPr="00BF20EC" w:rsidRDefault="00BF20EC" w:rsidP="00BF20EC">
            <w:pPr>
              <w:pStyle w:val="ListParagraph"/>
              <w:ind w:left="0"/>
              <w:cnfStyle w:val="000000000000"/>
              <w:rPr>
                <w:rFonts w:ascii="Arial Narrow" w:hAnsi="Arial Narrow" w:cs="Times New Roman"/>
                <w:sz w:val="24"/>
                <w:szCs w:val="24"/>
              </w:rPr>
            </w:pPr>
            <w:r w:rsidRPr="00BF20EC">
              <w:rPr>
                <w:rFonts w:ascii="Arial Narrow" w:hAnsi="Arial Narrow" w:cs="Times New Roman"/>
                <w:sz w:val="24"/>
                <w:szCs w:val="24"/>
              </w:rPr>
              <w:t>12:05-2:50</w:t>
            </w:r>
          </w:p>
        </w:tc>
      </w:tr>
      <w:tr w:rsidR="00BF20EC" w:rsidRPr="00BF20EC" w:rsidTr="00BF20EC">
        <w:trPr>
          <w:cnfStyle w:val="000000100000"/>
        </w:trPr>
        <w:tc>
          <w:tcPr>
            <w:cnfStyle w:val="001000000000"/>
            <w:tcW w:w="2125" w:type="dxa"/>
          </w:tcPr>
          <w:p w:rsidR="00BF20EC" w:rsidRPr="00BF20EC" w:rsidRDefault="00BF20EC" w:rsidP="00BF20EC">
            <w:pPr>
              <w:pStyle w:val="ListParagraph"/>
              <w:ind w:left="0"/>
              <w:rPr>
                <w:rFonts w:ascii="Arial Narrow" w:hAnsi="Arial Narrow" w:cs="Times New Roman"/>
                <w:sz w:val="24"/>
                <w:szCs w:val="24"/>
              </w:rPr>
            </w:pPr>
            <w:r w:rsidRPr="00BF20EC">
              <w:rPr>
                <w:rFonts w:ascii="Arial Narrow" w:hAnsi="Arial Narrow" w:cs="Times New Roman"/>
                <w:sz w:val="24"/>
                <w:szCs w:val="24"/>
              </w:rPr>
              <w:t>Afternoon</w:t>
            </w:r>
          </w:p>
        </w:tc>
        <w:tc>
          <w:tcPr>
            <w:tcW w:w="1562" w:type="dxa"/>
          </w:tcPr>
          <w:p w:rsidR="00BF20EC" w:rsidRPr="00BF20EC" w:rsidRDefault="00BF20EC" w:rsidP="00BF20EC">
            <w:pPr>
              <w:pStyle w:val="ListParagraph"/>
              <w:ind w:left="0"/>
              <w:cnfStyle w:val="000000100000"/>
              <w:rPr>
                <w:rFonts w:ascii="Arial Narrow" w:hAnsi="Arial Narrow" w:cs="Times New Roman"/>
                <w:sz w:val="24"/>
                <w:szCs w:val="24"/>
              </w:rPr>
            </w:pPr>
            <w:r w:rsidRPr="00BF20EC">
              <w:rPr>
                <w:rFonts w:ascii="Arial Narrow" w:hAnsi="Arial Narrow" w:cs="Times New Roman"/>
                <w:sz w:val="24"/>
                <w:szCs w:val="24"/>
              </w:rPr>
              <w:t>1</w:t>
            </w:r>
          </w:p>
        </w:tc>
        <w:tc>
          <w:tcPr>
            <w:tcW w:w="1743" w:type="dxa"/>
          </w:tcPr>
          <w:p w:rsidR="00BF20EC" w:rsidRPr="00BF20EC" w:rsidRDefault="00BF20EC" w:rsidP="00BF20EC">
            <w:pPr>
              <w:pStyle w:val="ListParagraph"/>
              <w:ind w:left="0"/>
              <w:cnfStyle w:val="000000100000"/>
              <w:rPr>
                <w:rFonts w:ascii="Arial Narrow" w:hAnsi="Arial Narrow" w:cs="Times New Roman"/>
                <w:sz w:val="24"/>
                <w:szCs w:val="24"/>
              </w:rPr>
            </w:pPr>
            <w:r w:rsidRPr="00BF20EC">
              <w:rPr>
                <w:rFonts w:ascii="Arial Narrow" w:hAnsi="Arial Narrow" w:cs="Times New Roman"/>
                <w:sz w:val="24"/>
                <w:szCs w:val="24"/>
              </w:rPr>
              <w:t>1</w:t>
            </w:r>
          </w:p>
        </w:tc>
        <w:tc>
          <w:tcPr>
            <w:tcW w:w="1960" w:type="dxa"/>
          </w:tcPr>
          <w:p w:rsidR="00BF20EC" w:rsidRPr="00BF20EC" w:rsidRDefault="00BF20EC" w:rsidP="00BF20EC">
            <w:pPr>
              <w:pStyle w:val="ListParagraph"/>
              <w:ind w:left="0"/>
              <w:cnfStyle w:val="000000100000"/>
              <w:rPr>
                <w:rFonts w:ascii="Arial Narrow" w:hAnsi="Arial Narrow" w:cs="Times New Roman"/>
                <w:sz w:val="24"/>
                <w:szCs w:val="24"/>
              </w:rPr>
            </w:pPr>
            <w:r w:rsidRPr="00BF20EC">
              <w:rPr>
                <w:rFonts w:ascii="Arial Narrow" w:hAnsi="Arial Narrow" w:cs="Times New Roman"/>
                <w:sz w:val="24"/>
                <w:szCs w:val="24"/>
              </w:rPr>
              <w:t>4</w:t>
            </w:r>
          </w:p>
        </w:tc>
        <w:tc>
          <w:tcPr>
            <w:tcW w:w="1960" w:type="dxa"/>
          </w:tcPr>
          <w:p w:rsidR="00BF20EC" w:rsidRPr="00BF20EC" w:rsidRDefault="00BF20EC" w:rsidP="00BF20EC">
            <w:pPr>
              <w:pStyle w:val="ListParagraph"/>
              <w:ind w:left="0"/>
              <w:cnfStyle w:val="000000100000"/>
              <w:rPr>
                <w:rFonts w:ascii="Arial Narrow" w:hAnsi="Arial Narrow" w:cs="Times New Roman"/>
                <w:sz w:val="24"/>
                <w:szCs w:val="24"/>
              </w:rPr>
            </w:pPr>
            <w:r w:rsidRPr="00BF20EC">
              <w:rPr>
                <w:rFonts w:ascii="Arial Narrow" w:hAnsi="Arial Narrow" w:cs="Times New Roman"/>
                <w:sz w:val="24"/>
                <w:szCs w:val="24"/>
              </w:rPr>
              <w:t>8:05-11:40*</w:t>
            </w:r>
          </w:p>
        </w:tc>
      </w:tr>
      <w:tr w:rsidR="00BF20EC" w:rsidRPr="00BF20EC" w:rsidTr="00BF20EC">
        <w:tc>
          <w:tcPr>
            <w:cnfStyle w:val="001000000000"/>
            <w:tcW w:w="2125" w:type="dxa"/>
          </w:tcPr>
          <w:p w:rsidR="00BF20EC" w:rsidRPr="00BF20EC" w:rsidRDefault="00BF20EC" w:rsidP="00BF20EC">
            <w:pPr>
              <w:pStyle w:val="ListParagraph"/>
              <w:ind w:left="0"/>
              <w:rPr>
                <w:rFonts w:ascii="Arial Narrow" w:hAnsi="Arial Narrow" w:cs="Times New Roman"/>
                <w:sz w:val="24"/>
                <w:szCs w:val="24"/>
              </w:rPr>
            </w:pPr>
            <w:r w:rsidRPr="00BF20EC">
              <w:rPr>
                <w:rFonts w:ascii="Arial Narrow" w:hAnsi="Arial Narrow" w:cs="Times New Roman"/>
                <w:sz w:val="24"/>
                <w:szCs w:val="24"/>
              </w:rPr>
              <w:t>Afternoon</w:t>
            </w:r>
          </w:p>
        </w:tc>
        <w:tc>
          <w:tcPr>
            <w:tcW w:w="1562" w:type="dxa"/>
          </w:tcPr>
          <w:p w:rsidR="00BF20EC" w:rsidRPr="00BF20EC" w:rsidRDefault="00BF20EC" w:rsidP="00BF20EC">
            <w:pPr>
              <w:pStyle w:val="ListParagraph"/>
              <w:ind w:left="0"/>
              <w:cnfStyle w:val="000000000000"/>
              <w:rPr>
                <w:rFonts w:ascii="Arial Narrow" w:hAnsi="Arial Narrow" w:cs="Times New Roman"/>
                <w:sz w:val="24"/>
                <w:szCs w:val="24"/>
              </w:rPr>
            </w:pPr>
            <w:r w:rsidRPr="00BF20EC">
              <w:rPr>
                <w:rFonts w:ascii="Arial Narrow" w:hAnsi="Arial Narrow" w:cs="Times New Roman"/>
                <w:sz w:val="24"/>
                <w:szCs w:val="24"/>
              </w:rPr>
              <w:t>2</w:t>
            </w:r>
          </w:p>
        </w:tc>
        <w:tc>
          <w:tcPr>
            <w:tcW w:w="1743" w:type="dxa"/>
          </w:tcPr>
          <w:p w:rsidR="00BF20EC" w:rsidRPr="00BF20EC" w:rsidRDefault="00BF20EC" w:rsidP="00BF20EC">
            <w:pPr>
              <w:pStyle w:val="ListParagraph"/>
              <w:ind w:left="0"/>
              <w:cnfStyle w:val="000000000000"/>
              <w:rPr>
                <w:rFonts w:ascii="Arial Narrow" w:hAnsi="Arial Narrow" w:cs="Times New Roman"/>
                <w:sz w:val="24"/>
                <w:szCs w:val="24"/>
              </w:rPr>
            </w:pPr>
            <w:r w:rsidRPr="00BF20EC">
              <w:rPr>
                <w:rFonts w:ascii="Arial Narrow" w:hAnsi="Arial Narrow" w:cs="Times New Roman"/>
                <w:sz w:val="24"/>
                <w:szCs w:val="24"/>
              </w:rPr>
              <w:t>1</w:t>
            </w:r>
          </w:p>
        </w:tc>
        <w:tc>
          <w:tcPr>
            <w:tcW w:w="1960" w:type="dxa"/>
          </w:tcPr>
          <w:p w:rsidR="00BF20EC" w:rsidRPr="00BF20EC" w:rsidRDefault="00BF20EC" w:rsidP="00BF20EC">
            <w:pPr>
              <w:pStyle w:val="ListParagraph"/>
              <w:ind w:left="0"/>
              <w:cnfStyle w:val="000000000000"/>
              <w:rPr>
                <w:rFonts w:ascii="Arial Narrow" w:hAnsi="Arial Narrow" w:cs="Times New Roman"/>
                <w:sz w:val="24"/>
                <w:szCs w:val="24"/>
              </w:rPr>
            </w:pPr>
            <w:r w:rsidRPr="00BF20EC">
              <w:rPr>
                <w:rFonts w:ascii="Arial Narrow" w:hAnsi="Arial Narrow" w:cs="Times New Roman"/>
                <w:sz w:val="24"/>
                <w:szCs w:val="24"/>
              </w:rPr>
              <w:t>3</w:t>
            </w:r>
          </w:p>
        </w:tc>
        <w:tc>
          <w:tcPr>
            <w:tcW w:w="1960" w:type="dxa"/>
          </w:tcPr>
          <w:p w:rsidR="00BF20EC" w:rsidRPr="00BF20EC" w:rsidRDefault="00BF20EC" w:rsidP="00BF20EC">
            <w:pPr>
              <w:pStyle w:val="ListParagraph"/>
              <w:ind w:left="0"/>
              <w:cnfStyle w:val="000000000000"/>
              <w:rPr>
                <w:rFonts w:ascii="Arial Narrow" w:hAnsi="Arial Narrow" w:cs="Times New Roman"/>
                <w:sz w:val="24"/>
                <w:szCs w:val="24"/>
              </w:rPr>
            </w:pPr>
            <w:r w:rsidRPr="00BF20EC">
              <w:rPr>
                <w:rFonts w:ascii="Arial Narrow" w:hAnsi="Arial Narrow" w:cs="Times New Roman"/>
                <w:sz w:val="24"/>
                <w:szCs w:val="24"/>
              </w:rPr>
              <w:t>8:05-10:45</w:t>
            </w:r>
          </w:p>
        </w:tc>
      </w:tr>
    </w:tbl>
    <w:p w:rsidR="00F71B9F" w:rsidRPr="00BF20EC" w:rsidRDefault="00F71B9F" w:rsidP="00F71B9F">
      <w:pPr>
        <w:pStyle w:val="ListParagraph"/>
        <w:rPr>
          <w:rFonts w:ascii="Arial Narrow" w:hAnsi="Arial Narrow" w:cs="Times New Roman"/>
          <w:sz w:val="24"/>
          <w:szCs w:val="24"/>
        </w:rPr>
      </w:pPr>
    </w:p>
    <w:p w:rsidR="00F71B9F" w:rsidRPr="00BF20EC" w:rsidRDefault="005246CB" w:rsidP="003E4BF3">
      <w:pPr>
        <w:pStyle w:val="ListParagraph"/>
        <w:jc w:val="center"/>
        <w:rPr>
          <w:rFonts w:ascii="Arial Narrow" w:hAnsi="Arial Narrow" w:cs="Times New Roman"/>
          <w:sz w:val="24"/>
          <w:szCs w:val="24"/>
        </w:rPr>
      </w:pPr>
      <w:r w:rsidRPr="00BF20EC">
        <w:rPr>
          <w:rFonts w:ascii="Arial Narrow" w:hAnsi="Arial Narrow" w:cs="Times New Roman"/>
          <w:sz w:val="24"/>
          <w:szCs w:val="24"/>
        </w:rPr>
        <w:t>*Dismissal time dependent upon lunch period</w:t>
      </w:r>
    </w:p>
    <w:p w:rsidR="003E4BF3" w:rsidRPr="00BF20EC" w:rsidRDefault="003E4BF3" w:rsidP="003E4BF3">
      <w:pPr>
        <w:pStyle w:val="ListParagraph"/>
        <w:jc w:val="center"/>
        <w:rPr>
          <w:rFonts w:ascii="Arial Narrow" w:hAnsi="Arial Narrow" w:cs="Times New Roman"/>
          <w:sz w:val="24"/>
          <w:szCs w:val="24"/>
        </w:rPr>
      </w:pPr>
    </w:p>
    <w:p w:rsidR="0047779B" w:rsidRPr="002E4911" w:rsidRDefault="002E4911" w:rsidP="00DE44AB">
      <w:pPr>
        <w:pStyle w:val="ListParagraph"/>
        <w:numPr>
          <w:ilvl w:val="0"/>
          <w:numId w:val="4"/>
        </w:numPr>
        <w:rPr>
          <w:rFonts w:ascii="Arial Narrow" w:hAnsi="Arial Narrow" w:cs="Times New Roman"/>
          <w:sz w:val="24"/>
          <w:szCs w:val="24"/>
        </w:rPr>
      </w:pPr>
      <w:r w:rsidRPr="002E4911">
        <w:rPr>
          <w:rFonts w:ascii="Arial Narrow" w:hAnsi="Arial Narrow" w:cs="Times New Roman"/>
          <w:sz w:val="24"/>
          <w:szCs w:val="24"/>
        </w:rPr>
        <w:t>Personally deliver concurrent application and transcript to enrollment services on a TCC campus</w:t>
      </w:r>
      <w:r w:rsidR="00B27DF0" w:rsidRPr="002E4911">
        <w:rPr>
          <w:rFonts w:ascii="Arial Narrow" w:hAnsi="Arial Narrow" w:cs="Times New Roman"/>
          <w:sz w:val="24"/>
          <w:szCs w:val="24"/>
        </w:rPr>
        <w:t xml:space="preserve">. </w:t>
      </w:r>
      <w:r w:rsidR="003E4BF3" w:rsidRPr="002E4911">
        <w:rPr>
          <w:rFonts w:ascii="Arial Narrow" w:hAnsi="Arial Narrow" w:cs="Times New Roman"/>
          <w:sz w:val="24"/>
          <w:szCs w:val="24"/>
        </w:rPr>
        <w:t xml:space="preserve">Once enrollment is complete, student must bring a copy of </w:t>
      </w:r>
      <w:r>
        <w:rPr>
          <w:rFonts w:ascii="Arial Narrow" w:hAnsi="Arial Narrow" w:cs="Times New Roman"/>
          <w:sz w:val="24"/>
          <w:szCs w:val="24"/>
        </w:rPr>
        <w:t>her/his</w:t>
      </w:r>
      <w:r w:rsidR="003E4BF3" w:rsidRPr="002E4911">
        <w:rPr>
          <w:rFonts w:ascii="Arial Narrow" w:hAnsi="Arial Narrow" w:cs="Times New Roman"/>
          <w:sz w:val="24"/>
          <w:szCs w:val="24"/>
        </w:rPr>
        <w:t xml:space="preserve"> college course schedule to the school counselor.  At that time, the student’s high school schedule will be adjusted if needed.</w:t>
      </w:r>
    </w:p>
    <w:p w:rsidR="003E4BF3" w:rsidRPr="00BF20EC" w:rsidRDefault="003E4BF3" w:rsidP="00DE44AB">
      <w:pPr>
        <w:pStyle w:val="ListParagraph"/>
        <w:numPr>
          <w:ilvl w:val="0"/>
          <w:numId w:val="4"/>
        </w:numPr>
        <w:rPr>
          <w:rFonts w:ascii="Arial Narrow" w:hAnsi="Arial Narrow" w:cs="Times New Roman"/>
          <w:sz w:val="24"/>
          <w:szCs w:val="24"/>
        </w:rPr>
      </w:pPr>
      <w:r w:rsidRPr="00BF20EC">
        <w:rPr>
          <w:rFonts w:ascii="Arial Narrow" w:hAnsi="Arial Narrow" w:cs="Times New Roman"/>
          <w:sz w:val="24"/>
          <w:szCs w:val="24"/>
        </w:rPr>
        <w:t>Concurrent enrollment students are require</w:t>
      </w:r>
      <w:r w:rsidR="00AB4224" w:rsidRPr="00BF20EC">
        <w:rPr>
          <w:rFonts w:ascii="Arial Narrow" w:hAnsi="Arial Narrow" w:cs="Times New Roman"/>
          <w:sz w:val="24"/>
          <w:szCs w:val="24"/>
        </w:rPr>
        <w:t xml:space="preserve">d to submit college class grades </w:t>
      </w:r>
      <w:bookmarkStart w:id="0" w:name="_GoBack"/>
      <w:bookmarkEnd w:id="0"/>
      <w:r w:rsidRPr="00BF20EC">
        <w:rPr>
          <w:rFonts w:ascii="Arial Narrow" w:hAnsi="Arial Narrow" w:cs="Times New Roman"/>
          <w:sz w:val="24"/>
          <w:szCs w:val="24"/>
        </w:rPr>
        <w:t>once per week to verify passing grade for participation in high school athletics and extracurricular activities.</w:t>
      </w:r>
    </w:p>
    <w:p w:rsidR="004B6F22" w:rsidRPr="00BF20EC" w:rsidRDefault="004B6F22" w:rsidP="00901521">
      <w:pPr>
        <w:rPr>
          <w:rFonts w:ascii="Arial Narrow" w:hAnsi="Arial Narrow" w:cs="Times New Roman"/>
          <w:sz w:val="24"/>
          <w:szCs w:val="24"/>
        </w:rPr>
      </w:pPr>
      <w:r w:rsidRPr="00BF20EC">
        <w:rPr>
          <w:rFonts w:ascii="Arial Narrow" w:hAnsi="Arial Narrow" w:cs="Times New Roman"/>
          <w:sz w:val="24"/>
          <w:szCs w:val="24"/>
        </w:rPr>
        <w:t>By signing below, student acknowledges understanding of the concurrent enrollment procedures and agrees to adhere to</w:t>
      </w:r>
      <w:r w:rsidR="00901521" w:rsidRPr="00BF20EC">
        <w:rPr>
          <w:rFonts w:ascii="Arial Narrow" w:hAnsi="Arial Narrow" w:cs="Times New Roman"/>
          <w:sz w:val="24"/>
          <w:szCs w:val="24"/>
        </w:rPr>
        <w:t xml:space="preserve"> the outlined steps.  If steps are not comp</w:t>
      </w:r>
      <w:r w:rsidR="00146FBE" w:rsidRPr="00BF20EC">
        <w:rPr>
          <w:rFonts w:ascii="Arial Narrow" w:hAnsi="Arial Narrow" w:cs="Times New Roman"/>
          <w:sz w:val="24"/>
          <w:szCs w:val="24"/>
        </w:rPr>
        <w:t xml:space="preserve">leted properly, </w:t>
      </w:r>
      <w:r w:rsidR="00901521" w:rsidRPr="00BF20EC">
        <w:rPr>
          <w:rFonts w:ascii="Arial Narrow" w:hAnsi="Arial Narrow" w:cs="Times New Roman"/>
          <w:sz w:val="24"/>
          <w:szCs w:val="24"/>
        </w:rPr>
        <w:t>Skiatook High School may revoke consent to allow student to enroll concurrently.</w:t>
      </w:r>
    </w:p>
    <w:p w:rsidR="00331117" w:rsidRPr="00BF20EC" w:rsidRDefault="00331117" w:rsidP="00901521">
      <w:pPr>
        <w:rPr>
          <w:rFonts w:ascii="Arial Narrow" w:hAnsi="Arial Narrow" w:cs="Times New Roman"/>
          <w:sz w:val="24"/>
          <w:szCs w:val="24"/>
        </w:rPr>
      </w:pPr>
    </w:p>
    <w:p w:rsidR="00901521" w:rsidRPr="00BF20EC" w:rsidRDefault="00901521" w:rsidP="00901521">
      <w:pPr>
        <w:rPr>
          <w:rFonts w:ascii="Arial Narrow" w:hAnsi="Arial Narrow" w:cs="Times New Roman"/>
          <w:sz w:val="24"/>
          <w:szCs w:val="24"/>
        </w:rPr>
      </w:pPr>
      <w:r w:rsidRPr="00BF20EC">
        <w:rPr>
          <w:rFonts w:ascii="Arial Narrow" w:hAnsi="Arial Narrow" w:cs="Times New Roman"/>
          <w:sz w:val="24"/>
          <w:szCs w:val="24"/>
        </w:rPr>
        <w:t>______________________________________________________________________________</w:t>
      </w:r>
    </w:p>
    <w:p w:rsidR="00901521" w:rsidRPr="00BF20EC" w:rsidRDefault="002E4911" w:rsidP="00901521">
      <w:pPr>
        <w:rPr>
          <w:rFonts w:ascii="Arial Narrow" w:hAnsi="Arial Narrow" w:cs="Times New Roman"/>
          <w:sz w:val="24"/>
          <w:szCs w:val="24"/>
        </w:rPr>
      </w:pPr>
      <w:r>
        <w:rPr>
          <w:rFonts w:ascii="Arial Narrow" w:hAnsi="Arial Narrow" w:cs="Times New Roman"/>
          <w:sz w:val="24"/>
          <w:szCs w:val="24"/>
        </w:rPr>
        <w:t>Student Signature</w:t>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sidR="00901521" w:rsidRPr="00BF20EC">
        <w:rPr>
          <w:rFonts w:ascii="Arial Narrow" w:hAnsi="Arial Narrow" w:cs="Times New Roman"/>
          <w:sz w:val="24"/>
          <w:szCs w:val="24"/>
        </w:rPr>
        <w:t>Date</w:t>
      </w:r>
    </w:p>
    <w:p w:rsidR="00901521" w:rsidRPr="00BF20EC" w:rsidRDefault="00901521" w:rsidP="00901521">
      <w:pPr>
        <w:rPr>
          <w:rFonts w:ascii="Arial Narrow" w:hAnsi="Arial Narrow" w:cs="Times New Roman"/>
          <w:sz w:val="24"/>
          <w:szCs w:val="24"/>
        </w:rPr>
      </w:pPr>
    </w:p>
    <w:p w:rsidR="00901521" w:rsidRPr="00BF20EC" w:rsidRDefault="00901521" w:rsidP="00901521">
      <w:pPr>
        <w:rPr>
          <w:rFonts w:ascii="Arial Narrow" w:hAnsi="Arial Narrow" w:cs="Times New Roman"/>
          <w:sz w:val="24"/>
          <w:szCs w:val="24"/>
        </w:rPr>
      </w:pPr>
      <w:r w:rsidRPr="00BF20EC">
        <w:rPr>
          <w:rFonts w:ascii="Arial Narrow" w:hAnsi="Arial Narrow" w:cs="Times New Roman"/>
          <w:sz w:val="24"/>
          <w:szCs w:val="24"/>
        </w:rPr>
        <w:t>_______________________________________________________________________________</w:t>
      </w:r>
    </w:p>
    <w:p w:rsidR="00901521" w:rsidRPr="00BF20EC" w:rsidRDefault="002E4911" w:rsidP="00901521">
      <w:pPr>
        <w:rPr>
          <w:rFonts w:ascii="Arial Narrow" w:hAnsi="Arial Narrow" w:cs="Times New Roman"/>
          <w:sz w:val="24"/>
          <w:szCs w:val="24"/>
        </w:rPr>
      </w:pPr>
      <w:r>
        <w:rPr>
          <w:rFonts w:ascii="Arial Narrow" w:hAnsi="Arial Narrow" w:cs="Times New Roman"/>
          <w:sz w:val="24"/>
          <w:szCs w:val="24"/>
        </w:rPr>
        <w:t>Parent Signature</w:t>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t xml:space="preserve"> </w:t>
      </w:r>
      <w:r>
        <w:rPr>
          <w:rFonts w:ascii="Arial Narrow" w:hAnsi="Arial Narrow" w:cs="Times New Roman"/>
          <w:sz w:val="24"/>
          <w:szCs w:val="24"/>
        </w:rPr>
        <w:tab/>
      </w:r>
      <w:r w:rsidR="00901521" w:rsidRPr="00BF20EC">
        <w:rPr>
          <w:rFonts w:ascii="Arial Narrow" w:hAnsi="Arial Narrow" w:cs="Times New Roman"/>
          <w:sz w:val="24"/>
          <w:szCs w:val="24"/>
        </w:rPr>
        <w:t>Date</w:t>
      </w:r>
    </w:p>
    <w:sectPr w:rsidR="00901521" w:rsidRPr="00BF20EC" w:rsidSect="0090152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35CB8"/>
    <w:multiLevelType w:val="hybridMultilevel"/>
    <w:tmpl w:val="B3868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217F0"/>
    <w:multiLevelType w:val="hybridMultilevel"/>
    <w:tmpl w:val="D4F68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7257B1"/>
    <w:multiLevelType w:val="hybridMultilevel"/>
    <w:tmpl w:val="D6A62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B3049B"/>
    <w:multiLevelType w:val="hybridMultilevel"/>
    <w:tmpl w:val="21262248"/>
    <w:lvl w:ilvl="0" w:tplc="1D2EB9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4A1C36"/>
    <w:multiLevelType w:val="hybridMultilevel"/>
    <w:tmpl w:val="E83CE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FC4C63"/>
    <w:multiLevelType w:val="hybridMultilevel"/>
    <w:tmpl w:val="56D0D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DE3400"/>
    <w:multiLevelType w:val="hybridMultilevel"/>
    <w:tmpl w:val="55284DEE"/>
    <w:lvl w:ilvl="0" w:tplc="1D2EB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3537F2"/>
    <w:multiLevelType w:val="hybridMultilevel"/>
    <w:tmpl w:val="6C404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CD1B3D"/>
    <w:multiLevelType w:val="hybridMultilevel"/>
    <w:tmpl w:val="F0708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6"/>
  </w:num>
  <w:num w:numId="6">
    <w:abstractNumId w:val="8"/>
  </w:num>
  <w:num w:numId="7">
    <w:abstractNumId w:val="1"/>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44AB"/>
    <w:rsid w:val="00033C6D"/>
    <w:rsid w:val="00044BBA"/>
    <w:rsid w:val="00050055"/>
    <w:rsid w:val="000E56A4"/>
    <w:rsid w:val="00146FBE"/>
    <w:rsid w:val="002E4911"/>
    <w:rsid w:val="002F6983"/>
    <w:rsid w:val="00331117"/>
    <w:rsid w:val="003E4BF3"/>
    <w:rsid w:val="0047779B"/>
    <w:rsid w:val="004B6F22"/>
    <w:rsid w:val="004E06DC"/>
    <w:rsid w:val="005246CB"/>
    <w:rsid w:val="006256CC"/>
    <w:rsid w:val="006E4D7B"/>
    <w:rsid w:val="00711E6D"/>
    <w:rsid w:val="00736B63"/>
    <w:rsid w:val="00901521"/>
    <w:rsid w:val="00AB4224"/>
    <w:rsid w:val="00B14372"/>
    <w:rsid w:val="00B27DF0"/>
    <w:rsid w:val="00BD69EE"/>
    <w:rsid w:val="00BF20EC"/>
    <w:rsid w:val="00D43081"/>
    <w:rsid w:val="00DE44AB"/>
    <w:rsid w:val="00F71B9F"/>
    <w:rsid w:val="00FD2A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6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4AB"/>
    <w:pPr>
      <w:ind w:left="720"/>
      <w:contextualSpacing/>
    </w:pPr>
  </w:style>
  <w:style w:type="table" w:styleId="TableGrid">
    <w:name w:val="Table Grid"/>
    <w:basedOn w:val="TableNormal"/>
    <w:uiPriority w:val="39"/>
    <w:rsid w:val="00F71B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Normal"/>
    <w:uiPriority w:val="41"/>
    <w:rsid w:val="00F71B9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711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E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srandolph</cp:lastModifiedBy>
  <cp:revision>2</cp:revision>
  <cp:lastPrinted>2017-04-06T19:49:00Z</cp:lastPrinted>
  <dcterms:created xsi:type="dcterms:W3CDTF">2017-04-06T20:57:00Z</dcterms:created>
  <dcterms:modified xsi:type="dcterms:W3CDTF">2017-04-06T20:57:00Z</dcterms:modified>
</cp:coreProperties>
</file>