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AF3" w:rsidRDefault="00141961" w:rsidP="005246E8">
      <w:pPr>
        <w:jc w:val="center"/>
      </w:pPr>
      <w:r>
        <w:rPr>
          <w:noProof/>
        </w:rPr>
        <w:drawing>
          <wp:inline distT="0" distB="0" distL="0" distR="0" wp14:anchorId="7CD21C44" wp14:editId="2393545E">
            <wp:extent cx="1114013"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C_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8043" cy="1128016"/>
                    </a:xfrm>
                    <a:prstGeom prst="rect">
                      <a:avLst/>
                    </a:prstGeom>
                  </pic:spPr>
                </pic:pic>
              </a:graphicData>
            </a:graphic>
          </wp:inline>
        </w:drawing>
      </w:r>
      <w:r w:rsidR="00B771EB">
        <w:rPr>
          <w:noProof/>
        </w:rPr>
        <w:drawing>
          <wp:inline distT="0" distB="0" distL="0" distR="0" wp14:anchorId="4F700E1E" wp14:editId="18DA81FF">
            <wp:extent cx="3108710"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9493" cy="943212"/>
                    </a:xfrm>
                    <a:prstGeom prst="rect">
                      <a:avLst/>
                    </a:prstGeom>
                  </pic:spPr>
                </pic:pic>
              </a:graphicData>
            </a:graphic>
          </wp:inline>
        </w:drawing>
      </w:r>
      <w:r w:rsidR="005246E8">
        <w:t xml:space="preserve">     </w:t>
      </w:r>
      <w:r>
        <w:rPr>
          <w:noProof/>
        </w:rPr>
        <w:drawing>
          <wp:inline distT="0" distB="0" distL="0" distR="0" wp14:anchorId="1A944E82" wp14:editId="469486BA">
            <wp:extent cx="1296797" cy="904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ine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9121" cy="906497"/>
                    </a:xfrm>
                    <a:prstGeom prst="rect">
                      <a:avLst/>
                    </a:prstGeom>
                  </pic:spPr>
                </pic:pic>
              </a:graphicData>
            </a:graphic>
          </wp:inline>
        </w:drawing>
      </w:r>
    </w:p>
    <w:p w:rsidR="00B771EB" w:rsidRPr="000E1576" w:rsidRDefault="00555A3D" w:rsidP="005246E8">
      <w:pPr>
        <w:jc w:val="center"/>
        <w:rPr>
          <w:rFonts w:ascii="Engravers MT" w:hAnsi="Engravers MT" w:cs="Aharoni"/>
          <w:noProof/>
          <w:sz w:val="28"/>
          <w:szCs w:val="28"/>
        </w:rPr>
      </w:pPr>
      <w:r w:rsidRPr="000E1576">
        <w:rPr>
          <w:rFonts w:ascii="Engravers MT" w:hAnsi="Engravers MT" w:cs="Aharoni"/>
          <w:noProof/>
          <w:sz w:val="28"/>
          <w:szCs w:val="28"/>
        </w:rPr>
        <w:t>Annual</w:t>
      </w:r>
      <w:r w:rsidR="000E1576" w:rsidRPr="000E1576">
        <w:rPr>
          <w:rFonts w:ascii="Engravers MT" w:hAnsi="Engravers MT" w:cs="Aharoni"/>
          <w:noProof/>
          <w:sz w:val="28"/>
          <w:szCs w:val="28"/>
        </w:rPr>
        <w:t xml:space="preserve"> Security and fire safety report</w:t>
      </w:r>
    </w:p>
    <w:p w:rsidR="005246E8" w:rsidRPr="005246E8" w:rsidRDefault="005246E8" w:rsidP="005246E8">
      <w:pPr>
        <w:rPr>
          <w:rFonts w:ascii="Times New Roman" w:hAnsi="Times New Roman" w:cs="Times New Roman"/>
          <w:b/>
          <w:noProof/>
          <w:sz w:val="24"/>
          <w:szCs w:val="24"/>
        </w:rPr>
      </w:pPr>
      <w:r w:rsidRPr="005246E8">
        <w:rPr>
          <w:rFonts w:ascii="Times New Roman" w:hAnsi="Times New Roman" w:cs="Times New Roman"/>
          <w:b/>
          <w:noProof/>
          <w:sz w:val="24"/>
          <w:szCs w:val="24"/>
        </w:rPr>
        <w:t>The Clery Act Reporting Requirements</w:t>
      </w:r>
    </w:p>
    <w:p w:rsidR="005246E8" w:rsidRDefault="005246E8" w:rsidP="005246E8">
      <w:pPr>
        <w:rPr>
          <w:rFonts w:ascii="Times New Roman" w:hAnsi="Times New Roman" w:cs="Times New Roman"/>
          <w:noProof/>
          <w:sz w:val="24"/>
          <w:szCs w:val="24"/>
        </w:rPr>
      </w:pPr>
      <w:r>
        <w:rPr>
          <w:rFonts w:ascii="Times New Roman" w:hAnsi="Times New Roman" w:cs="Times New Roman"/>
          <w:noProof/>
          <w:sz w:val="24"/>
          <w:szCs w:val="24"/>
        </w:rPr>
        <w:t xml:space="preserve">The Chief of </w:t>
      </w:r>
      <w:r w:rsidRPr="005246E8">
        <w:rPr>
          <w:rFonts w:ascii="Times New Roman" w:hAnsi="Times New Roman" w:cs="Times New Roman"/>
          <w:noProof/>
          <w:sz w:val="24"/>
          <w:szCs w:val="24"/>
        </w:rPr>
        <w:t>Campus Police, or his/her designe</w:t>
      </w:r>
      <w:r w:rsidR="0003324F">
        <w:rPr>
          <w:rFonts w:ascii="Times New Roman" w:hAnsi="Times New Roman" w:cs="Times New Roman"/>
          <w:noProof/>
          <w:sz w:val="24"/>
          <w:szCs w:val="24"/>
        </w:rPr>
        <w:t xml:space="preserve">e, will </w:t>
      </w:r>
      <w:r w:rsidRPr="005246E8">
        <w:rPr>
          <w:rFonts w:ascii="Times New Roman" w:hAnsi="Times New Roman" w:cs="Times New Roman"/>
          <w:noProof/>
          <w:sz w:val="24"/>
          <w:szCs w:val="24"/>
        </w:rPr>
        <w:t>compile data, review policies, and prepare the annual report pursuant to the Jeanne Clery Disclosure of Campus Security Policy and Campus Crime Statistics Act and other applicable la</w:t>
      </w:r>
      <w:r>
        <w:rPr>
          <w:rFonts w:ascii="Times New Roman" w:hAnsi="Times New Roman" w:cs="Times New Roman"/>
          <w:noProof/>
          <w:sz w:val="24"/>
          <w:szCs w:val="24"/>
        </w:rPr>
        <w:t>ws and regulations. The Chief will work with appropriate EOSC</w:t>
      </w:r>
      <w:r w:rsidRPr="005246E8">
        <w:rPr>
          <w:rFonts w:ascii="Times New Roman" w:hAnsi="Times New Roman" w:cs="Times New Roman"/>
          <w:noProof/>
          <w:sz w:val="24"/>
          <w:szCs w:val="24"/>
        </w:rPr>
        <w:t xml:space="preserve"> departments</w:t>
      </w:r>
      <w:r>
        <w:rPr>
          <w:rFonts w:ascii="Times New Roman" w:hAnsi="Times New Roman" w:cs="Times New Roman"/>
          <w:noProof/>
          <w:sz w:val="24"/>
          <w:szCs w:val="24"/>
        </w:rPr>
        <w:t xml:space="preserve"> </w:t>
      </w:r>
      <w:r w:rsidRPr="005246E8">
        <w:rPr>
          <w:rFonts w:ascii="Times New Roman" w:hAnsi="Times New Roman" w:cs="Times New Roman"/>
          <w:noProof/>
          <w:sz w:val="24"/>
          <w:szCs w:val="24"/>
        </w:rPr>
        <w:t>and individuals to compile and to create the necessary information for the annual report. In addition, this group will work with local law enforcement agencies to collect statistical data for inclusion in the report.</w:t>
      </w:r>
      <w:r w:rsidR="003E5C3F">
        <w:rPr>
          <w:rFonts w:ascii="Times New Roman" w:hAnsi="Times New Roman" w:cs="Times New Roman"/>
          <w:noProof/>
          <w:sz w:val="24"/>
          <w:szCs w:val="24"/>
        </w:rPr>
        <w:t xml:space="preserve">  </w:t>
      </w:r>
    </w:p>
    <w:p w:rsidR="005246E8" w:rsidRDefault="005246E8" w:rsidP="005246E8">
      <w:pPr>
        <w:pStyle w:val="Default"/>
        <w:rPr>
          <w:rFonts w:ascii="Times New Roman" w:hAnsi="Times New Roman" w:cs="Times New Roman"/>
        </w:rPr>
      </w:pPr>
      <w:r w:rsidRPr="005246E8">
        <w:rPr>
          <w:rFonts w:ascii="Times New Roman" w:hAnsi="Times New Roman" w:cs="Times New Roman"/>
        </w:rPr>
        <w:t xml:space="preserve">The </w:t>
      </w:r>
      <w:proofErr w:type="spellStart"/>
      <w:r w:rsidRPr="005246E8">
        <w:rPr>
          <w:rFonts w:ascii="Times New Roman" w:hAnsi="Times New Roman" w:cs="Times New Roman"/>
        </w:rPr>
        <w:t>Clery</w:t>
      </w:r>
      <w:proofErr w:type="spellEnd"/>
      <w:r w:rsidRPr="005246E8">
        <w:rPr>
          <w:rFonts w:ascii="Times New Roman" w:hAnsi="Times New Roman" w:cs="Times New Roman"/>
        </w:rPr>
        <w:t xml:space="preserve"> Act is a federal law requiring all institutions of higher education receiving federal financial assistance under the programs authorized under Title IV of the Higher Education Act of 1965 to disclose certain timely and annual information about campus crime and security policies. </w:t>
      </w:r>
    </w:p>
    <w:p w:rsidR="005246E8" w:rsidRDefault="005246E8" w:rsidP="005246E8">
      <w:pPr>
        <w:pStyle w:val="Default"/>
        <w:rPr>
          <w:rFonts w:ascii="Times New Roman" w:hAnsi="Times New Roman" w:cs="Times New Roman"/>
        </w:rPr>
      </w:pPr>
    </w:p>
    <w:p w:rsidR="005246E8" w:rsidRPr="00D01637" w:rsidRDefault="005246E8" w:rsidP="005246E8">
      <w:pPr>
        <w:pStyle w:val="Default"/>
        <w:rPr>
          <w:rFonts w:ascii="Times New Roman" w:hAnsi="Times New Roman" w:cs="Times New Roman"/>
          <w:sz w:val="22"/>
          <w:szCs w:val="22"/>
        </w:rPr>
      </w:pPr>
      <w:r w:rsidRPr="00D01637">
        <w:rPr>
          <w:rFonts w:ascii="Times New Roman" w:hAnsi="Times New Roman" w:cs="Times New Roman"/>
          <w:sz w:val="22"/>
          <w:szCs w:val="22"/>
        </w:rPr>
        <w:t xml:space="preserve">The following are specific policies, practices and procedures: </w:t>
      </w:r>
    </w:p>
    <w:p w:rsidR="005246E8" w:rsidRPr="00D01637" w:rsidRDefault="005246E8" w:rsidP="005246E8">
      <w:pPr>
        <w:pStyle w:val="Default"/>
        <w:numPr>
          <w:ilvl w:val="0"/>
          <w:numId w:val="1"/>
        </w:numPr>
        <w:spacing w:after="34"/>
        <w:rPr>
          <w:rFonts w:ascii="Times New Roman" w:hAnsi="Times New Roman" w:cs="Times New Roman"/>
          <w:sz w:val="22"/>
          <w:szCs w:val="22"/>
        </w:rPr>
      </w:pPr>
      <w:r w:rsidRPr="00D01637">
        <w:rPr>
          <w:rFonts w:ascii="Times New Roman" w:hAnsi="Times New Roman" w:cs="Times New Roman"/>
          <w:sz w:val="22"/>
          <w:szCs w:val="22"/>
        </w:rPr>
        <w:t>Policies regarding procedures and facilities for students and others to report criminal actions or other emergencies on campus and regarding the university’s response to such reports.</w:t>
      </w:r>
      <w:r w:rsidR="00B23CA8" w:rsidRPr="00D01637">
        <w:rPr>
          <w:rFonts w:ascii="Times New Roman" w:hAnsi="Times New Roman" w:cs="Times New Roman"/>
          <w:sz w:val="22"/>
          <w:szCs w:val="22"/>
        </w:rPr>
        <w:t xml:space="preserve">  Reports should be made to </w:t>
      </w:r>
      <w:r w:rsidR="00730D06">
        <w:rPr>
          <w:rFonts w:ascii="Times New Roman" w:hAnsi="Times New Roman" w:cs="Times New Roman"/>
          <w:sz w:val="22"/>
          <w:szCs w:val="22"/>
        </w:rPr>
        <w:t xml:space="preserve">Campus Police or other </w:t>
      </w:r>
      <w:r w:rsidR="00B23CA8" w:rsidRPr="00D01637">
        <w:rPr>
          <w:rFonts w:ascii="Times New Roman" w:hAnsi="Times New Roman" w:cs="Times New Roman"/>
          <w:sz w:val="22"/>
          <w:szCs w:val="22"/>
        </w:rPr>
        <w:t xml:space="preserve">Campus </w:t>
      </w:r>
      <w:r w:rsidR="00D01637" w:rsidRPr="00D01637">
        <w:rPr>
          <w:rFonts w:ascii="Times New Roman" w:hAnsi="Times New Roman" w:cs="Times New Roman"/>
          <w:sz w:val="22"/>
          <w:szCs w:val="22"/>
        </w:rPr>
        <w:t>Security Authorities including</w:t>
      </w:r>
      <w:r w:rsidR="00B23CA8" w:rsidRPr="00D01637">
        <w:rPr>
          <w:rFonts w:ascii="Times New Roman" w:hAnsi="Times New Roman" w:cs="Times New Roman"/>
          <w:sz w:val="22"/>
          <w:szCs w:val="22"/>
        </w:rPr>
        <w:t>:</w:t>
      </w:r>
      <w:r w:rsidR="00D01637" w:rsidRPr="00D01637">
        <w:rPr>
          <w:rFonts w:ascii="Times New Roman" w:hAnsi="Times New Roman" w:cs="Times New Roman"/>
          <w:sz w:val="22"/>
          <w:szCs w:val="22"/>
        </w:rPr>
        <w:t xml:space="preserve">  Any official who has significant responsibilities for student and campus activities,</w:t>
      </w:r>
      <w:r w:rsidR="00730D06">
        <w:rPr>
          <w:rFonts w:ascii="Times New Roman" w:hAnsi="Times New Roman" w:cs="Times New Roman"/>
          <w:sz w:val="22"/>
          <w:szCs w:val="22"/>
        </w:rPr>
        <w:t xml:space="preserve"> including </w:t>
      </w:r>
      <w:r w:rsidR="00D01637" w:rsidRPr="00D01637">
        <w:rPr>
          <w:rFonts w:ascii="Times New Roman" w:hAnsi="Times New Roman" w:cs="Times New Roman"/>
          <w:sz w:val="22"/>
          <w:szCs w:val="22"/>
        </w:rPr>
        <w:t>student housing, student discipline, student activities,</w:t>
      </w:r>
      <w:r w:rsidR="00730D06">
        <w:rPr>
          <w:rFonts w:ascii="Times New Roman" w:hAnsi="Times New Roman" w:cs="Times New Roman"/>
          <w:sz w:val="22"/>
          <w:szCs w:val="22"/>
        </w:rPr>
        <w:t xml:space="preserve"> club sponsors,</w:t>
      </w:r>
      <w:r w:rsidR="00D01637" w:rsidRPr="00D01637">
        <w:rPr>
          <w:rFonts w:ascii="Times New Roman" w:hAnsi="Times New Roman" w:cs="Times New Roman"/>
          <w:sz w:val="22"/>
          <w:szCs w:val="22"/>
        </w:rPr>
        <w:t xml:space="preserve"> team </w:t>
      </w:r>
      <w:r w:rsidR="00730D06" w:rsidRPr="00D01637">
        <w:rPr>
          <w:rFonts w:ascii="Times New Roman" w:hAnsi="Times New Roman" w:cs="Times New Roman"/>
          <w:sz w:val="22"/>
          <w:szCs w:val="22"/>
        </w:rPr>
        <w:t>coach</w:t>
      </w:r>
      <w:r w:rsidR="00730D06">
        <w:rPr>
          <w:rFonts w:ascii="Times New Roman" w:hAnsi="Times New Roman" w:cs="Times New Roman"/>
          <w:sz w:val="22"/>
          <w:szCs w:val="22"/>
        </w:rPr>
        <w:t>es</w:t>
      </w:r>
      <w:r w:rsidR="00D01637" w:rsidRPr="00D01637">
        <w:rPr>
          <w:rFonts w:ascii="Times New Roman" w:hAnsi="Times New Roman" w:cs="Times New Roman"/>
          <w:sz w:val="22"/>
          <w:szCs w:val="22"/>
        </w:rPr>
        <w:t xml:space="preserve">, etc. </w:t>
      </w:r>
      <w:r w:rsidR="00B23CA8" w:rsidRPr="00D01637">
        <w:rPr>
          <w:rFonts w:ascii="Times New Roman" w:hAnsi="Times New Roman" w:cs="Times New Roman"/>
          <w:sz w:val="22"/>
          <w:szCs w:val="22"/>
        </w:rPr>
        <w:t xml:space="preserve">  </w:t>
      </w:r>
      <w:r w:rsidRPr="00D01637">
        <w:rPr>
          <w:rFonts w:ascii="Times New Roman" w:hAnsi="Times New Roman" w:cs="Times New Roman"/>
          <w:sz w:val="22"/>
          <w:szCs w:val="22"/>
        </w:rPr>
        <w:t xml:space="preserve"> </w:t>
      </w:r>
    </w:p>
    <w:p w:rsidR="005246E8" w:rsidRPr="00D01637" w:rsidRDefault="005246E8" w:rsidP="005246E8">
      <w:pPr>
        <w:pStyle w:val="Default"/>
        <w:numPr>
          <w:ilvl w:val="0"/>
          <w:numId w:val="1"/>
        </w:numPr>
        <w:spacing w:after="34"/>
        <w:rPr>
          <w:rFonts w:ascii="Times New Roman" w:hAnsi="Times New Roman" w:cs="Times New Roman"/>
          <w:sz w:val="22"/>
          <w:szCs w:val="22"/>
        </w:rPr>
      </w:pPr>
      <w:r w:rsidRPr="00D01637">
        <w:rPr>
          <w:rFonts w:ascii="Times New Roman" w:hAnsi="Times New Roman" w:cs="Times New Roman"/>
          <w:sz w:val="22"/>
          <w:szCs w:val="22"/>
        </w:rPr>
        <w:t xml:space="preserve">Campus law enforcement policies, including enforcement authority, and policies encouraging accurate and prompt reporting of crimes. </w:t>
      </w:r>
    </w:p>
    <w:p w:rsidR="005246E8" w:rsidRPr="00D01637" w:rsidRDefault="005246E8" w:rsidP="005246E8">
      <w:pPr>
        <w:pStyle w:val="Default"/>
        <w:numPr>
          <w:ilvl w:val="0"/>
          <w:numId w:val="1"/>
        </w:numPr>
        <w:spacing w:after="34"/>
        <w:rPr>
          <w:rFonts w:ascii="Times New Roman" w:hAnsi="Times New Roman" w:cs="Times New Roman"/>
          <w:sz w:val="22"/>
          <w:szCs w:val="22"/>
        </w:rPr>
      </w:pPr>
      <w:r w:rsidRPr="00D01637">
        <w:rPr>
          <w:rFonts w:ascii="Times New Roman" w:hAnsi="Times New Roman" w:cs="Times New Roman"/>
          <w:sz w:val="22"/>
          <w:szCs w:val="22"/>
        </w:rPr>
        <w:t xml:space="preserve">Description of the type and frequency of programs. </w:t>
      </w:r>
    </w:p>
    <w:p w:rsidR="005246E8" w:rsidRPr="00D01637" w:rsidRDefault="005246E8" w:rsidP="005246E8">
      <w:pPr>
        <w:pStyle w:val="Default"/>
        <w:numPr>
          <w:ilvl w:val="0"/>
          <w:numId w:val="1"/>
        </w:numPr>
        <w:spacing w:after="34"/>
        <w:rPr>
          <w:rFonts w:ascii="Times New Roman" w:hAnsi="Times New Roman" w:cs="Times New Roman"/>
          <w:sz w:val="22"/>
          <w:szCs w:val="22"/>
        </w:rPr>
      </w:pPr>
      <w:r w:rsidRPr="00D01637">
        <w:rPr>
          <w:rFonts w:ascii="Times New Roman" w:hAnsi="Times New Roman" w:cs="Times New Roman"/>
          <w:sz w:val="22"/>
          <w:szCs w:val="22"/>
        </w:rPr>
        <w:t>Annual reporting of statistics concerning the occurrence on campus, in or on non-campus buildings or property and on public property</w:t>
      </w:r>
      <w:r w:rsidR="00D1149E" w:rsidRPr="00D01637">
        <w:rPr>
          <w:rFonts w:ascii="Times New Roman" w:hAnsi="Times New Roman" w:cs="Times New Roman"/>
          <w:sz w:val="22"/>
          <w:szCs w:val="22"/>
        </w:rPr>
        <w:t xml:space="preserve"> contiguous to campus</w:t>
      </w:r>
      <w:r w:rsidRPr="00D01637">
        <w:rPr>
          <w:rFonts w:ascii="Times New Roman" w:hAnsi="Times New Roman" w:cs="Times New Roman"/>
          <w:sz w:val="22"/>
          <w:szCs w:val="22"/>
        </w:rPr>
        <w:t>, the following criminal offenses</w:t>
      </w:r>
      <w:r w:rsidR="00D1149E" w:rsidRPr="00D01637">
        <w:rPr>
          <w:rFonts w:ascii="Times New Roman" w:hAnsi="Times New Roman" w:cs="Times New Roman"/>
          <w:sz w:val="22"/>
          <w:szCs w:val="22"/>
        </w:rPr>
        <w:t xml:space="preserve"> are reported</w:t>
      </w:r>
      <w:r w:rsidRPr="00D01637">
        <w:rPr>
          <w:rFonts w:ascii="Times New Roman" w:hAnsi="Times New Roman" w:cs="Times New Roman"/>
          <w:sz w:val="22"/>
          <w:szCs w:val="22"/>
        </w:rPr>
        <w:t xml:space="preserve">: murder, forcible or non-forcible sex offenses, robbery, aggravated assault, burglary, motor vehicle theft, manslaughter, arson, arrests of persons referred for campus disciplinary action for law violations, drug-related violations and weapons violations, and crimes in which the victim is intentionally selected because of actual or perceived race, gender, religion, sexual orientation, ethnicity or disability. </w:t>
      </w:r>
    </w:p>
    <w:p w:rsidR="005246E8" w:rsidRPr="00D01637" w:rsidRDefault="005246E8" w:rsidP="005246E8">
      <w:pPr>
        <w:pStyle w:val="Default"/>
        <w:numPr>
          <w:ilvl w:val="0"/>
          <w:numId w:val="1"/>
        </w:numPr>
        <w:spacing w:after="34"/>
        <w:rPr>
          <w:rFonts w:ascii="Times New Roman" w:hAnsi="Times New Roman" w:cs="Times New Roman"/>
          <w:sz w:val="22"/>
          <w:szCs w:val="22"/>
        </w:rPr>
      </w:pPr>
      <w:r w:rsidRPr="00D01637">
        <w:rPr>
          <w:rFonts w:ascii="Times New Roman" w:hAnsi="Times New Roman" w:cs="Times New Roman"/>
          <w:sz w:val="22"/>
          <w:szCs w:val="22"/>
        </w:rPr>
        <w:t xml:space="preserve">Policy concerning the monitoring and recording through local police agencies of criminal activity at off-campus student organizations recognized by the university that are engaged in by university students, including student organizations with off-campus housing facilities. </w:t>
      </w:r>
    </w:p>
    <w:p w:rsidR="005246E8" w:rsidRPr="00D01637" w:rsidRDefault="005246E8" w:rsidP="005246E8">
      <w:pPr>
        <w:pStyle w:val="Default"/>
        <w:numPr>
          <w:ilvl w:val="0"/>
          <w:numId w:val="1"/>
        </w:numPr>
        <w:spacing w:after="34"/>
        <w:rPr>
          <w:rFonts w:ascii="Times New Roman" w:hAnsi="Times New Roman" w:cs="Times New Roman"/>
          <w:sz w:val="22"/>
          <w:szCs w:val="22"/>
        </w:rPr>
      </w:pPr>
      <w:r w:rsidRPr="00D01637">
        <w:rPr>
          <w:rFonts w:ascii="Times New Roman" w:hAnsi="Times New Roman" w:cs="Times New Roman"/>
          <w:sz w:val="22"/>
          <w:szCs w:val="22"/>
        </w:rPr>
        <w:t xml:space="preserve">Policy regarding possession, use and sale of illegal drugs and enforcement of federal and state drug laws. </w:t>
      </w:r>
    </w:p>
    <w:p w:rsidR="005246E8" w:rsidRPr="00D01637" w:rsidRDefault="005246E8" w:rsidP="005246E8">
      <w:pPr>
        <w:pStyle w:val="Default"/>
        <w:numPr>
          <w:ilvl w:val="0"/>
          <w:numId w:val="1"/>
        </w:numPr>
        <w:spacing w:after="34"/>
        <w:rPr>
          <w:rFonts w:ascii="Times New Roman" w:hAnsi="Times New Roman" w:cs="Times New Roman"/>
          <w:sz w:val="22"/>
          <w:szCs w:val="22"/>
        </w:rPr>
      </w:pPr>
      <w:r w:rsidRPr="00D01637">
        <w:rPr>
          <w:rFonts w:ascii="Times New Roman" w:hAnsi="Times New Roman" w:cs="Times New Roman"/>
          <w:sz w:val="22"/>
          <w:szCs w:val="22"/>
        </w:rPr>
        <w:t xml:space="preserve">Description of drug and alcohol abuse education programs. </w:t>
      </w:r>
    </w:p>
    <w:p w:rsidR="005246E8" w:rsidRPr="00D01637" w:rsidRDefault="005246E8" w:rsidP="005246E8">
      <w:pPr>
        <w:pStyle w:val="Default"/>
        <w:numPr>
          <w:ilvl w:val="0"/>
          <w:numId w:val="1"/>
        </w:numPr>
        <w:spacing w:after="34"/>
        <w:rPr>
          <w:rFonts w:ascii="Times New Roman" w:hAnsi="Times New Roman" w:cs="Times New Roman"/>
          <w:sz w:val="22"/>
          <w:szCs w:val="22"/>
        </w:rPr>
      </w:pPr>
      <w:r w:rsidRPr="00D01637">
        <w:rPr>
          <w:rFonts w:ascii="Times New Roman" w:hAnsi="Times New Roman" w:cs="Times New Roman"/>
          <w:sz w:val="22"/>
          <w:szCs w:val="22"/>
        </w:rPr>
        <w:t xml:space="preserve">Campus sexual assault programs and procedures to prevent sex offenses. </w:t>
      </w: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F6099A" w:rsidRPr="00F6099A" w:rsidRDefault="00F6099A" w:rsidP="00F6099A">
      <w:pPr>
        <w:shd w:val="clear" w:color="auto" w:fill="FFFFFF"/>
        <w:spacing w:after="0" w:line="240" w:lineRule="auto"/>
        <w:jc w:val="center"/>
        <w:textAlignment w:val="top"/>
        <w:rPr>
          <w:rFonts w:ascii="Arial" w:eastAsia="Times New Roman" w:hAnsi="Arial" w:cs="Arial"/>
          <w:color w:val="656565"/>
          <w:sz w:val="36"/>
          <w:szCs w:val="36"/>
        </w:rPr>
      </w:pPr>
      <w:r w:rsidRPr="00F6099A">
        <w:rPr>
          <w:rFonts w:ascii="Arial" w:eastAsia="Times New Roman" w:hAnsi="Arial" w:cs="Arial"/>
          <w:color w:val="656565"/>
          <w:sz w:val="36"/>
          <w:szCs w:val="36"/>
        </w:rPr>
        <w:lastRenderedPageBreak/>
        <w:t>Criminal Offenses - On campus</w:t>
      </w:r>
    </w:p>
    <w:tbl>
      <w:tblPr>
        <w:tblW w:w="9600" w:type="dxa"/>
        <w:tblCellSpacing w:w="0" w:type="dxa"/>
        <w:tblCellMar>
          <w:left w:w="0" w:type="dxa"/>
          <w:right w:w="0" w:type="dxa"/>
        </w:tblCellMar>
        <w:tblLook w:val="04A0" w:firstRow="1" w:lastRow="0" w:firstColumn="1" w:lastColumn="0" w:noHBand="0" w:noVBand="1"/>
      </w:tblPr>
      <w:tblGrid>
        <w:gridCol w:w="5343"/>
        <w:gridCol w:w="1419"/>
        <w:gridCol w:w="1419"/>
        <w:gridCol w:w="1419"/>
      </w:tblGrid>
      <w:tr w:rsidR="00F6099A" w:rsidRPr="00F6099A" w:rsidTr="00F6099A">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b/>
                <w:bCs/>
                <w:color w:val="FFFFFF"/>
                <w:sz w:val="17"/>
                <w:szCs w:val="17"/>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Total occurrences On campus</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2013</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11" w:history="1">
              <w:r w:rsidRPr="00F6099A">
                <w:rPr>
                  <w:rFonts w:ascii="Arial" w:eastAsia="Times New Roman" w:hAnsi="Arial" w:cs="Arial"/>
                  <w:color w:val="000000"/>
                  <w:sz w:val="17"/>
                  <w:szCs w:val="17"/>
                  <w:u w:val="single"/>
                </w:rPr>
                <w:t>Murder/Non-negligent manslaughter</w:t>
              </w:r>
            </w:hyperlink>
            <w:r w:rsidRPr="00F6099A">
              <w:rPr>
                <w:rFonts w:ascii="Arial" w:eastAsia="Times New Roman" w:hAnsi="Arial" w:cs="Arial"/>
                <w:sz w:val="17"/>
                <w:szCs w:val="17"/>
              </w:rPr>
              <w:t xml:space="preserve">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b. </w:t>
            </w:r>
            <w:hyperlink r:id="rId12" w:history="1">
              <w:r w:rsidRPr="00F6099A">
                <w:rPr>
                  <w:rFonts w:ascii="Arial" w:eastAsia="Times New Roman" w:hAnsi="Arial" w:cs="Arial"/>
                  <w:color w:val="000000"/>
                  <w:sz w:val="17"/>
                  <w:szCs w:val="17"/>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13"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1</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14"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15"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16"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1</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17"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6</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14</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4</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18"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19"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gridSpan w:val="4"/>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
        </w:tc>
      </w:tr>
    </w:tbl>
    <w:p w:rsidR="00F6099A" w:rsidRPr="00F6099A" w:rsidRDefault="00F6099A" w:rsidP="00F6099A">
      <w:pPr>
        <w:shd w:val="clear" w:color="auto" w:fill="FFFFFF"/>
        <w:spacing w:after="0" w:line="240" w:lineRule="auto"/>
        <w:jc w:val="center"/>
        <w:textAlignment w:val="top"/>
        <w:rPr>
          <w:rFonts w:ascii="Arial" w:eastAsia="Times New Roman" w:hAnsi="Arial" w:cs="Arial"/>
          <w:color w:val="656565"/>
          <w:sz w:val="36"/>
          <w:szCs w:val="36"/>
        </w:rPr>
      </w:pPr>
      <w:r w:rsidRPr="00F6099A">
        <w:rPr>
          <w:rFonts w:ascii="Arial" w:eastAsia="Times New Roman" w:hAnsi="Arial" w:cs="Arial"/>
          <w:color w:val="656565"/>
          <w:sz w:val="36"/>
          <w:szCs w:val="36"/>
        </w:rPr>
        <w:t>Criminal Offenses - On-campus Student Housing Facilities</w:t>
      </w:r>
    </w:p>
    <w:tbl>
      <w:tblPr>
        <w:tblW w:w="9600" w:type="dxa"/>
        <w:tblCellSpacing w:w="0" w:type="dxa"/>
        <w:tblCellMar>
          <w:left w:w="0" w:type="dxa"/>
          <w:right w:w="0" w:type="dxa"/>
        </w:tblCellMar>
        <w:tblLook w:val="04A0" w:firstRow="1" w:lastRow="0" w:firstColumn="1" w:lastColumn="0" w:noHBand="0" w:noVBand="1"/>
      </w:tblPr>
      <w:tblGrid>
        <w:gridCol w:w="5136"/>
        <w:gridCol w:w="1488"/>
        <w:gridCol w:w="1488"/>
        <w:gridCol w:w="1488"/>
      </w:tblGrid>
      <w:tr w:rsidR="00F6099A" w:rsidRPr="00F6099A" w:rsidTr="00F6099A">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b/>
                <w:bCs/>
                <w:color w:val="FFFFFF"/>
                <w:sz w:val="17"/>
                <w:szCs w:val="17"/>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Total occurrences in On-Campus</w:t>
            </w:r>
            <w:r w:rsidRPr="00F6099A">
              <w:rPr>
                <w:rFonts w:ascii="Arial" w:eastAsia="Times New Roman" w:hAnsi="Arial" w:cs="Arial"/>
                <w:sz w:val="17"/>
                <w:szCs w:val="17"/>
              </w:rPr>
              <w:br/>
              <w:t>Student Housing Facilities</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2013</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20" w:history="1">
              <w:r w:rsidRPr="00F6099A">
                <w:rPr>
                  <w:rFonts w:ascii="Arial" w:eastAsia="Times New Roman" w:hAnsi="Arial" w:cs="Arial"/>
                  <w:color w:val="000000"/>
                  <w:sz w:val="17"/>
                  <w:szCs w:val="17"/>
                  <w:u w:val="single"/>
                </w:rPr>
                <w:t>Murder/Non-negligent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b. </w:t>
            </w:r>
            <w:hyperlink r:id="rId21" w:history="1">
              <w:r w:rsidRPr="00F6099A">
                <w:rPr>
                  <w:rFonts w:ascii="Arial" w:eastAsia="Times New Roman" w:hAnsi="Arial" w:cs="Arial"/>
                  <w:color w:val="000000"/>
                  <w:sz w:val="17"/>
                  <w:szCs w:val="17"/>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22"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1</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23"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24"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25"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1</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26"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2</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14</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3</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27"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28"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bl>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F6099A" w:rsidRPr="00F6099A" w:rsidRDefault="00F6099A" w:rsidP="00F6099A">
      <w:pPr>
        <w:shd w:val="clear" w:color="auto" w:fill="FFFFFF"/>
        <w:spacing w:after="0" w:line="240" w:lineRule="auto"/>
        <w:jc w:val="center"/>
        <w:textAlignment w:val="top"/>
        <w:rPr>
          <w:rFonts w:ascii="Arial" w:eastAsia="Times New Roman" w:hAnsi="Arial" w:cs="Arial"/>
          <w:color w:val="656565"/>
          <w:sz w:val="36"/>
          <w:szCs w:val="36"/>
        </w:rPr>
      </w:pPr>
      <w:r w:rsidRPr="00F6099A">
        <w:rPr>
          <w:rFonts w:ascii="Arial" w:eastAsia="Times New Roman" w:hAnsi="Arial" w:cs="Arial"/>
          <w:color w:val="656565"/>
          <w:sz w:val="36"/>
          <w:szCs w:val="36"/>
        </w:rPr>
        <w:lastRenderedPageBreak/>
        <w:t xml:space="preserve">Criminal Offenses - </w:t>
      </w:r>
      <w:proofErr w:type="spellStart"/>
      <w:r w:rsidRPr="00F6099A">
        <w:rPr>
          <w:rFonts w:ascii="Arial" w:eastAsia="Times New Roman" w:hAnsi="Arial" w:cs="Arial"/>
          <w:color w:val="656565"/>
          <w:sz w:val="36"/>
          <w:szCs w:val="36"/>
        </w:rPr>
        <w:t>Noncampus</w:t>
      </w:r>
      <w:proofErr w:type="spellEnd"/>
    </w:p>
    <w:tbl>
      <w:tblPr>
        <w:tblW w:w="9600" w:type="dxa"/>
        <w:tblCellSpacing w:w="0" w:type="dxa"/>
        <w:tblCellMar>
          <w:left w:w="0" w:type="dxa"/>
          <w:right w:w="0" w:type="dxa"/>
        </w:tblCellMar>
        <w:tblLook w:val="04A0" w:firstRow="1" w:lastRow="0" w:firstColumn="1" w:lastColumn="0" w:noHBand="0" w:noVBand="1"/>
      </w:tblPr>
      <w:tblGrid>
        <w:gridCol w:w="4785"/>
        <w:gridCol w:w="1605"/>
        <w:gridCol w:w="1605"/>
        <w:gridCol w:w="1605"/>
      </w:tblGrid>
      <w:tr w:rsidR="00F6099A" w:rsidRPr="00F6099A" w:rsidTr="00F6099A">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b/>
                <w:bCs/>
                <w:color w:val="FFFFFF"/>
                <w:sz w:val="17"/>
                <w:szCs w:val="17"/>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xml:space="preserve">Total occurrences in </w:t>
            </w:r>
            <w:r w:rsidRPr="00F6099A">
              <w:rPr>
                <w:rFonts w:ascii="Arial" w:eastAsia="Times New Roman" w:hAnsi="Arial" w:cs="Arial"/>
                <w:sz w:val="17"/>
                <w:szCs w:val="17"/>
              </w:rPr>
              <w:br/>
              <w:t xml:space="preserve">or on </w:t>
            </w:r>
            <w:proofErr w:type="spellStart"/>
            <w:r w:rsidRPr="00F6099A">
              <w:rPr>
                <w:rFonts w:ascii="Arial" w:eastAsia="Times New Roman" w:hAnsi="Arial" w:cs="Arial"/>
                <w:sz w:val="17"/>
                <w:szCs w:val="17"/>
              </w:rPr>
              <w:t>Noncampus</w:t>
            </w:r>
            <w:proofErr w:type="spellEnd"/>
            <w:r w:rsidRPr="00F6099A">
              <w:rPr>
                <w:rFonts w:ascii="Arial" w:eastAsia="Times New Roman" w:hAnsi="Arial" w:cs="Arial"/>
                <w:sz w:val="17"/>
                <w:szCs w:val="17"/>
              </w:rPr>
              <w:t xml:space="preserve"> buildings or property</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2013</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29" w:history="1">
              <w:r w:rsidRPr="00F6099A">
                <w:rPr>
                  <w:rFonts w:ascii="Arial" w:eastAsia="Times New Roman" w:hAnsi="Arial" w:cs="Arial"/>
                  <w:color w:val="000000"/>
                  <w:sz w:val="17"/>
                  <w:szCs w:val="17"/>
                  <w:u w:val="single"/>
                </w:rPr>
                <w:t>Murder/Non-negligent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b. </w:t>
            </w:r>
            <w:hyperlink r:id="rId30" w:history="1">
              <w:r w:rsidRPr="00F6099A">
                <w:rPr>
                  <w:rFonts w:ascii="Arial" w:eastAsia="Times New Roman" w:hAnsi="Arial" w:cs="Arial"/>
                  <w:color w:val="000000"/>
                  <w:sz w:val="17"/>
                  <w:szCs w:val="17"/>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31"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32"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33"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34"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35"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36"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37"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bl>
    <w:p w:rsidR="00F6099A" w:rsidRPr="00F6099A" w:rsidRDefault="00F6099A" w:rsidP="00F6099A">
      <w:pPr>
        <w:shd w:val="clear" w:color="auto" w:fill="FFFFFF"/>
        <w:spacing w:after="0" w:line="240" w:lineRule="auto"/>
        <w:jc w:val="center"/>
        <w:textAlignment w:val="top"/>
        <w:rPr>
          <w:rFonts w:ascii="Arial" w:eastAsia="Times New Roman" w:hAnsi="Arial" w:cs="Arial"/>
          <w:color w:val="656565"/>
          <w:sz w:val="36"/>
          <w:szCs w:val="36"/>
        </w:rPr>
      </w:pPr>
      <w:r w:rsidRPr="00F6099A">
        <w:rPr>
          <w:rFonts w:ascii="Arial" w:eastAsia="Times New Roman" w:hAnsi="Arial" w:cs="Arial"/>
          <w:color w:val="656565"/>
          <w:sz w:val="36"/>
          <w:szCs w:val="36"/>
        </w:rPr>
        <w:t>Criminal Offenses - Public Property</w:t>
      </w:r>
    </w:p>
    <w:tbl>
      <w:tblPr>
        <w:tblW w:w="9600" w:type="dxa"/>
        <w:tblCellSpacing w:w="0" w:type="dxa"/>
        <w:tblCellMar>
          <w:left w:w="0" w:type="dxa"/>
          <w:right w:w="0" w:type="dxa"/>
        </w:tblCellMar>
        <w:tblLook w:val="04A0" w:firstRow="1" w:lastRow="0" w:firstColumn="1" w:lastColumn="0" w:noHBand="0" w:noVBand="1"/>
      </w:tblPr>
      <w:tblGrid>
        <w:gridCol w:w="4895"/>
        <w:gridCol w:w="1569"/>
        <w:gridCol w:w="1568"/>
        <w:gridCol w:w="1568"/>
      </w:tblGrid>
      <w:tr w:rsidR="00F6099A" w:rsidRPr="00F6099A" w:rsidTr="00F6099A">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b/>
                <w:bCs/>
                <w:color w:val="FFFFFF"/>
                <w:sz w:val="17"/>
                <w:szCs w:val="17"/>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Total occurrences on Public Property</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2013</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38" w:history="1">
              <w:r w:rsidRPr="00F6099A">
                <w:rPr>
                  <w:rFonts w:ascii="Arial" w:eastAsia="Times New Roman" w:hAnsi="Arial" w:cs="Arial"/>
                  <w:color w:val="000000"/>
                  <w:sz w:val="17"/>
                  <w:szCs w:val="17"/>
                  <w:u w:val="single"/>
                </w:rPr>
                <w:t>Murder/Non-negligent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b. </w:t>
            </w:r>
            <w:hyperlink r:id="rId39" w:history="1">
              <w:r w:rsidRPr="00F6099A">
                <w:rPr>
                  <w:rFonts w:ascii="Arial" w:eastAsia="Times New Roman" w:hAnsi="Arial" w:cs="Arial"/>
                  <w:color w:val="000000"/>
                  <w:sz w:val="17"/>
                  <w:szCs w:val="17"/>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40"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41" w:history="1">
              <w:r w:rsidRPr="00F6099A">
                <w:rPr>
                  <w:rFonts w:ascii="Arial" w:eastAsia="Times New Roman" w:hAnsi="Arial" w:cs="Arial"/>
                  <w:color w:val="000000"/>
                  <w:sz w:val="17"/>
                  <w:szCs w:val="17"/>
                  <w:u w:val="single"/>
                </w:rPr>
                <w:t xml:space="preserve">Sex offenses - Non-forcible </w:t>
              </w:r>
            </w:hyperlink>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42"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43"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44"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45"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46"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bl>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F6099A" w:rsidRPr="00F6099A" w:rsidRDefault="00F6099A" w:rsidP="00F6099A">
      <w:pPr>
        <w:shd w:val="clear" w:color="auto" w:fill="FFFFFF"/>
        <w:spacing w:after="0" w:line="240" w:lineRule="auto"/>
        <w:jc w:val="center"/>
        <w:textAlignment w:val="top"/>
        <w:rPr>
          <w:rFonts w:ascii="Arial" w:eastAsia="Times New Roman" w:hAnsi="Arial" w:cs="Arial"/>
          <w:color w:val="656565"/>
          <w:sz w:val="36"/>
          <w:szCs w:val="36"/>
        </w:rPr>
      </w:pPr>
      <w:r w:rsidRPr="00F6099A">
        <w:rPr>
          <w:rFonts w:ascii="Arial" w:eastAsia="Times New Roman" w:hAnsi="Arial" w:cs="Arial"/>
          <w:color w:val="656565"/>
          <w:sz w:val="36"/>
          <w:szCs w:val="36"/>
        </w:rPr>
        <w:lastRenderedPageBreak/>
        <w:t>Hate Crimes - On campus</w:t>
      </w:r>
    </w:p>
    <w:tbl>
      <w:tblPr>
        <w:tblW w:w="9600" w:type="dxa"/>
        <w:tblCellSpacing w:w="0" w:type="dxa"/>
        <w:tblCellMar>
          <w:left w:w="0" w:type="dxa"/>
          <w:right w:w="0" w:type="dxa"/>
        </w:tblCellMar>
        <w:tblLook w:val="04A0" w:firstRow="1" w:lastRow="0" w:firstColumn="1" w:lastColumn="0" w:noHBand="0" w:noVBand="1"/>
      </w:tblPr>
      <w:tblGrid>
        <w:gridCol w:w="2958"/>
        <w:gridCol w:w="791"/>
        <w:gridCol w:w="652"/>
        <w:gridCol w:w="870"/>
        <w:gridCol w:w="1222"/>
        <w:gridCol w:w="823"/>
        <w:gridCol w:w="936"/>
        <w:gridCol w:w="1342"/>
        <w:gridCol w:w="6"/>
      </w:tblGrid>
      <w:tr w:rsidR="00F6099A" w:rsidRPr="00F6099A" w:rsidTr="00F6099A">
        <w:trPr>
          <w:trHeight w:val="300"/>
          <w:tblCellSpacing w:w="0" w:type="dxa"/>
        </w:trPr>
        <w:tc>
          <w:tcPr>
            <w:tcW w:w="0" w:type="auto"/>
            <w:gridSpan w:val="9"/>
            <w:tcBorders>
              <w:bottom w:val="nil"/>
              <w:right w:val="nil"/>
            </w:tcBorders>
            <w:shd w:val="clear" w:color="auto" w:fill="486F9A"/>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b/>
                <w:bCs/>
                <w:color w:val="FFFFFF"/>
                <w:sz w:val="17"/>
                <w:szCs w:val="17"/>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8"/>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b/>
                <w:bCs/>
                <w:sz w:val="17"/>
                <w:szCs w:val="17"/>
              </w:rPr>
              <w:t>2013 Total</w:t>
            </w:r>
          </w:p>
        </w:tc>
        <w:tc>
          <w:tcPr>
            <w:tcW w:w="0" w:type="auto"/>
            <w:gridSpan w:val="6"/>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2013</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47"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48"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49"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50"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51"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52"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53"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54"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r w:rsidRPr="00F6099A">
              <w:rPr>
                <w:rFonts w:ascii="Arial" w:eastAsia="Times New Roman" w:hAnsi="Arial" w:cs="Arial"/>
                <w:color w:val="CC0000"/>
                <w:sz w:val="17"/>
                <w:szCs w:val="17"/>
              </w:rPr>
              <w:br/>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55"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56"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57"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58"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59"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gridSpan w:val="9"/>
            <w:tcBorders>
              <w:bottom w:val="single" w:sz="6" w:space="0" w:color="FFFFFF"/>
              <w:right w:val="nil"/>
            </w:tcBorders>
            <w:shd w:val="clear" w:color="auto" w:fill="FFFFFF"/>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7"/>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F2F7FF"/>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b/>
                <w:bCs/>
                <w:sz w:val="17"/>
                <w:szCs w:val="17"/>
              </w:rPr>
              <w:t>2012 Total</w:t>
            </w:r>
          </w:p>
        </w:tc>
        <w:tc>
          <w:tcPr>
            <w:tcW w:w="0" w:type="auto"/>
            <w:gridSpan w:val="6"/>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2012</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60"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61"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2F7FF"/>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62"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63"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64"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65"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lastRenderedPageBreak/>
              <w:t xml:space="preserve">g. </w:t>
            </w:r>
            <w:hyperlink r:id="rId66"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67"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r w:rsidRPr="00F6099A">
              <w:rPr>
                <w:rFonts w:ascii="Arial" w:eastAsia="Times New Roman" w:hAnsi="Arial" w:cs="Arial"/>
                <w:color w:val="CC0000"/>
                <w:sz w:val="17"/>
                <w:szCs w:val="17"/>
              </w:rPr>
              <w:br/>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68"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69"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70"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71"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72"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gridSpan w:val="9"/>
            <w:tcBorders>
              <w:bottom w:val="single" w:sz="6" w:space="0" w:color="FFFFFF"/>
              <w:right w:val="nil"/>
            </w:tcBorders>
            <w:shd w:val="clear" w:color="auto" w:fill="FFFFFF"/>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7"/>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b/>
                <w:bCs/>
                <w:sz w:val="17"/>
                <w:szCs w:val="17"/>
              </w:rPr>
              <w:t>2011 Total</w:t>
            </w:r>
          </w:p>
        </w:tc>
        <w:tc>
          <w:tcPr>
            <w:tcW w:w="0" w:type="auto"/>
            <w:gridSpan w:val="6"/>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2011</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F7F9F6"/>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F7F9F6"/>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73"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74"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75"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76"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77"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78"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79"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80" w:history="1">
              <w:r w:rsidRPr="00F6099A">
                <w:rPr>
                  <w:rFonts w:ascii="Arial" w:eastAsia="Times New Roman" w:hAnsi="Arial" w:cs="Arial"/>
                  <w:color w:val="000000"/>
                  <w:sz w:val="17"/>
                  <w:szCs w:val="17"/>
                  <w:u w:val="single"/>
                </w:rPr>
                <w:t>Motor vehicle theft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81"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82"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83"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84"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85"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bl>
    <w:p w:rsidR="00D01637" w:rsidRDefault="00D01637" w:rsidP="00F6099A">
      <w:pPr>
        <w:shd w:val="clear" w:color="auto" w:fill="FFFFFF"/>
        <w:spacing w:after="0" w:line="240" w:lineRule="auto"/>
        <w:ind w:firstLine="720"/>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ind w:firstLine="720"/>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ind w:firstLine="720"/>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ind w:firstLine="720"/>
        <w:textAlignment w:val="top"/>
        <w:rPr>
          <w:rFonts w:ascii="Arial" w:eastAsia="Times New Roman" w:hAnsi="Arial" w:cs="Arial"/>
          <w:color w:val="656565"/>
          <w:sz w:val="36"/>
          <w:szCs w:val="36"/>
        </w:rPr>
      </w:pPr>
    </w:p>
    <w:p w:rsidR="00734FC7" w:rsidRDefault="00734FC7" w:rsidP="00F6099A">
      <w:pPr>
        <w:shd w:val="clear" w:color="auto" w:fill="FFFFFF"/>
        <w:spacing w:after="0" w:line="240" w:lineRule="auto"/>
        <w:ind w:firstLine="720"/>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ind w:firstLine="720"/>
        <w:textAlignment w:val="top"/>
        <w:rPr>
          <w:rFonts w:ascii="Arial" w:eastAsia="Times New Roman" w:hAnsi="Arial" w:cs="Arial"/>
          <w:color w:val="656565"/>
          <w:sz w:val="36"/>
          <w:szCs w:val="36"/>
        </w:rPr>
      </w:pPr>
    </w:p>
    <w:p w:rsidR="00F6099A" w:rsidRPr="00F6099A" w:rsidRDefault="00F6099A" w:rsidP="00F6099A">
      <w:pPr>
        <w:shd w:val="clear" w:color="auto" w:fill="FFFFFF"/>
        <w:spacing w:after="0" w:line="240" w:lineRule="auto"/>
        <w:ind w:firstLine="720"/>
        <w:textAlignment w:val="top"/>
        <w:rPr>
          <w:rFonts w:ascii="Arial" w:eastAsia="Times New Roman" w:hAnsi="Arial" w:cs="Arial"/>
          <w:color w:val="656565"/>
          <w:sz w:val="36"/>
          <w:szCs w:val="36"/>
        </w:rPr>
      </w:pPr>
      <w:r w:rsidRPr="00F6099A">
        <w:rPr>
          <w:rFonts w:ascii="Arial" w:eastAsia="Times New Roman" w:hAnsi="Arial" w:cs="Arial"/>
          <w:color w:val="656565"/>
          <w:sz w:val="36"/>
          <w:szCs w:val="36"/>
        </w:rPr>
        <w:lastRenderedPageBreak/>
        <w:t>Hate Crimes - On-campus Student Housing Facilities</w:t>
      </w:r>
    </w:p>
    <w:tbl>
      <w:tblPr>
        <w:tblW w:w="9600" w:type="dxa"/>
        <w:tblCellSpacing w:w="0" w:type="dxa"/>
        <w:tblCellMar>
          <w:left w:w="0" w:type="dxa"/>
          <w:right w:w="0" w:type="dxa"/>
        </w:tblCellMar>
        <w:tblLook w:val="04A0" w:firstRow="1" w:lastRow="0" w:firstColumn="1" w:lastColumn="0" w:noHBand="0" w:noVBand="1"/>
      </w:tblPr>
      <w:tblGrid>
        <w:gridCol w:w="2958"/>
        <w:gridCol w:w="791"/>
        <w:gridCol w:w="652"/>
        <w:gridCol w:w="870"/>
        <w:gridCol w:w="1222"/>
        <w:gridCol w:w="823"/>
        <w:gridCol w:w="936"/>
        <w:gridCol w:w="1342"/>
        <w:gridCol w:w="6"/>
      </w:tblGrid>
      <w:tr w:rsidR="00F6099A" w:rsidRPr="00F6099A" w:rsidTr="00F6099A">
        <w:trPr>
          <w:trHeight w:val="300"/>
          <w:tblCellSpacing w:w="0" w:type="dxa"/>
        </w:trPr>
        <w:tc>
          <w:tcPr>
            <w:tcW w:w="0" w:type="auto"/>
            <w:gridSpan w:val="9"/>
            <w:tcBorders>
              <w:bottom w:val="nil"/>
              <w:right w:val="nil"/>
            </w:tcBorders>
            <w:shd w:val="clear" w:color="auto" w:fill="486F9A"/>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b/>
                <w:bCs/>
                <w:color w:val="FFFFFF"/>
                <w:sz w:val="17"/>
                <w:szCs w:val="17"/>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8"/>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b/>
                <w:bCs/>
                <w:sz w:val="17"/>
                <w:szCs w:val="17"/>
              </w:rPr>
              <w:t>2013 Total</w:t>
            </w:r>
          </w:p>
        </w:tc>
        <w:tc>
          <w:tcPr>
            <w:tcW w:w="0" w:type="auto"/>
            <w:gridSpan w:val="6"/>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2013</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86"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87"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88"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89"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90"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91"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92"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93"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r w:rsidRPr="00F6099A">
              <w:rPr>
                <w:rFonts w:ascii="Arial" w:eastAsia="Times New Roman" w:hAnsi="Arial" w:cs="Arial"/>
                <w:color w:val="CC0000"/>
                <w:sz w:val="17"/>
                <w:szCs w:val="17"/>
              </w:rPr>
              <w:br/>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94"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95"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96"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97"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98"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gridSpan w:val="9"/>
            <w:tcBorders>
              <w:bottom w:val="single" w:sz="6" w:space="0" w:color="FFFFFF"/>
              <w:right w:val="nil"/>
            </w:tcBorders>
            <w:shd w:val="clear" w:color="auto" w:fill="FFFFFF"/>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7"/>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F2F7FF"/>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b/>
                <w:bCs/>
                <w:sz w:val="17"/>
                <w:szCs w:val="17"/>
              </w:rPr>
              <w:t>2012 Total</w:t>
            </w:r>
          </w:p>
        </w:tc>
        <w:tc>
          <w:tcPr>
            <w:tcW w:w="0" w:type="auto"/>
            <w:gridSpan w:val="6"/>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2012</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99"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100"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2F7FF"/>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101"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102"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103"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104"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lastRenderedPageBreak/>
              <w:t xml:space="preserve">g. </w:t>
            </w:r>
            <w:hyperlink r:id="rId105"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106"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r w:rsidRPr="00F6099A">
              <w:rPr>
                <w:rFonts w:ascii="Arial" w:eastAsia="Times New Roman" w:hAnsi="Arial" w:cs="Arial"/>
                <w:color w:val="CC0000"/>
                <w:sz w:val="17"/>
                <w:szCs w:val="17"/>
              </w:rPr>
              <w:br/>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107"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108"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109"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110"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111"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gridSpan w:val="9"/>
            <w:tcBorders>
              <w:bottom w:val="single" w:sz="6" w:space="0" w:color="FFFFFF"/>
              <w:right w:val="nil"/>
            </w:tcBorders>
            <w:shd w:val="clear" w:color="auto" w:fill="FFFFFF"/>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7"/>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b/>
                <w:bCs/>
                <w:sz w:val="17"/>
                <w:szCs w:val="17"/>
              </w:rPr>
              <w:t>2011 Total</w:t>
            </w:r>
          </w:p>
        </w:tc>
        <w:tc>
          <w:tcPr>
            <w:tcW w:w="0" w:type="auto"/>
            <w:gridSpan w:val="6"/>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2011</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F7F9F6"/>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F7F9F6"/>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112"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113"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114"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115"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116"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117"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118"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119" w:history="1">
              <w:r w:rsidRPr="00F6099A">
                <w:rPr>
                  <w:rFonts w:ascii="Arial" w:eastAsia="Times New Roman" w:hAnsi="Arial" w:cs="Arial"/>
                  <w:color w:val="000000"/>
                  <w:sz w:val="17"/>
                  <w:szCs w:val="17"/>
                  <w:u w:val="single"/>
                </w:rPr>
                <w:t>Motor vehicle theft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120"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121"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122"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123"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124"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bl>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734FC7" w:rsidRDefault="00734FC7" w:rsidP="00F6099A">
      <w:pPr>
        <w:shd w:val="clear" w:color="auto" w:fill="FFFFFF"/>
        <w:spacing w:after="0" w:line="240" w:lineRule="auto"/>
        <w:jc w:val="center"/>
        <w:textAlignment w:val="top"/>
        <w:rPr>
          <w:rFonts w:ascii="Arial" w:eastAsia="Times New Roman" w:hAnsi="Arial" w:cs="Arial"/>
          <w:color w:val="656565"/>
          <w:sz w:val="36"/>
          <w:szCs w:val="36"/>
        </w:rPr>
      </w:pPr>
    </w:p>
    <w:p w:rsidR="00734FC7" w:rsidRDefault="00734FC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F6099A" w:rsidRPr="00F6099A" w:rsidRDefault="00F6099A" w:rsidP="00F6099A">
      <w:pPr>
        <w:shd w:val="clear" w:color="auto" w:fill="FFFFFF"/>
        <w:spacing w:after="0" w:line="240" w:lineRule="auto"/>
        <w:jc w:val="center"/>
        <w:textAlignment w:val="top"/>
        <w:rPr>
          <w:rFonts w:ascii="Arial" w:eastAsia="Times New Roman" w:hAnsi="Arial" w:cs="Arial"/>
          <w:color w:val="656565"/>
          <w:sz w:val="36"/>
          <w:szCs w:val="36"/>
        </w:rPr>
      </w:pPr>
      <w:r w:rsidRPr="00F6099A">
        <w:rPr>
          <w:rFonts w:ascii="Arial" w:eastAsia="Times New Roman" w:hAnsi="Arial" w:cs="Arial"/>
          <w:color w:val="656565"/>
          <w:sz w:val="36"/>
          <w:szCs w:val="36"/>
        </w:rPr>
        <w:t xml:space="preserve">Hate Crimes - </w:t>
      </w:r>
      <w:proofErr w:type="spellStart"/>
      <w:r w:rsidRPr="00F6099A">
        <w:rPr>
          <w:rFonts w:ascii="Arial" w:eastAsia="Times New Roman" w:hAnsi="Arial" w:cs="Arial"/>
          <w:color w:val="656565"/>
          <w:sz w:val="36"/>
          <w:szCs w:val="36"/>
        </w:rPr>
        <w:t>Noncampus</w:t>
      </w:r>
      <w:proofErr w:type="spellEnd"/>
    </w:p>
    <w:tbl>
      <w:tblPr>
        <w:tblW w:w="9600" w:type="dxa"/>
        <w:tblCellSpacing w:w="0" w:type="dxa"/>
        <w:tblCellMar>
          <w:left w:w="0" w:type="dxa"/>
          <w:right w:w="0" w:type="dxa"/>
        </w:tblCellMar>
        <w:tblLook w:val="04A0" w:firstRow="1" w:lastRow="0" w:firstColumn="1" w:lastColumn="0" w:noHBand="0" w:noVBand="1"/>
      </w:tblPr>
      <w:tblGrid>
        <w:gridCol w:w="2958"/>
        <w:gridCol w:w="791"/>
        <w:gridCol w:w="652"/>
        <w:gridCol w:w="870"/>
        <w:gridCol w:w="1222"/>
        <w:gridCol w:w="823"/>
        <w:gridCol w:w="936"/>
        <w:gridCol w:w="1342"/>
        <w:gridCol w:w="6"/>
      </w:tblGrid>
      <w:tr w:rsidR="00F6099A" w:rsidRPr="00F6099A" w:rsidTr="00F6099A">
        <w:trPr>
          <w:trHeight w:val="300"/>
          <w:tblCellSpacing w:w="0" w:type="dxa"/>
        </w:trPr>
        <w:tc>
          <w:tcPr>
            <w:tcW w:w="0" w:type="auto"/>
            <w:gridSpan w:val="9"/>
            <w:tcBorders>
              <w:bottom w:val="nil"/>
              <w:right w:val="nil"/>
            </w:tcBorders>
            <w:shd w:val="clear" w:color="auto" w:fill="486F9A"/>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b/>
                <w:bCs/>
                <w:color w:val="FFFFFF"/>
                <w:sz w:val="17"/>
                <w:szCs w:val="17"/>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8"/>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b/>
                <w:bCs/>
                <w:sz w:val="17"/>
                <w:szCs w:val="17"/>
              </w:rPr>
              <w:t>2013 Total</w:t>
            </w:r>
          </w:p>
        </w:tc>
        <w:tc>
          <w:tcPr>
            <w:tcW w:w="0" w:type="auto"/>
            <w:gridSpan w:val="6"/>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2013</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125"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126"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127"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128"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129"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130"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131"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132"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r w:rsidRPr="00F6099A">
              <w:rPr>
                <w:rFonts w:ascii="Arial" w:eastAsia="Times New Roman" w:hAnsi="Arial" w:cs="Arial"/>
                <w:color w:val="CC0000"/>
                <w:sz w:val="17"/>
                <w:szCs w:val="17"/>
              </w:rPr>
              <w:br/>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133"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134"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135"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136"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137"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gridSpan w:val="9"/>
            <w:tcBorders>
              <w:bottom w:val="single" w:sz="6" w:space="0" w:color="FFFFFF"/>
              <w:right w:val="nil"/>
            </w:tcBorders>
            <w:shd w:val="clear" w:color="auto" w:fill="FFFFFF"/>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7"/>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F2F7FF"/>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b/>
                <w:bCs/>
                <w:sz w:val="17"/>
                <w:szCs w:val="17"/>
              </w:rPr>
              <w:t>2012 Total</w:t>
            </w:r>
          </w:p>
        </w:tc>
        <w:tc>
          <w:tcPr>
            <w:tcW w:w="0" w:type="auto"/>
            <w:gridSpan w:val="6"/>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2012</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138"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139"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2F7FF"/>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140"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141"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142"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lastRenderedPageBreak/>
              <w:t xml:space="preserve">f. </w:t>
            </w:r>
            <w:hyperlink r:id="rId143"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144"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145"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r w:rsidRPr="00F6099A">
              <w:rPr>
                <w:rFonts w:ascii="Arial" w:eastAsia="Times New Roman" w:hAnsi="Arial" w:cs="Arial"/>
                <w:color w:val="CC0000"/>
                <w:sz w:val="17"/>
                <w:szCs w:val="17"/>
              </w:rPr>
              <w:br/>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146"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147"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148"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149"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150"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gridSpan w:val="9"/>
            <w:tcBorders>
              <w:bottom w:val="single" w:sz="6" w:space="0" w:color="FFFFFF"/>
              <w:right w:val="nil"/>
            </w:tcBorders>
            <w:shd w:val="clear" w:color="auto" w:fill="FFFFFF"/>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7"/>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b/>
                <w:bCs/>
                <w:sz w:val="17"/>
                <w:szCs w:val="17"/>
              </w:rPr>
              <w:t>2011 Total</w:t>
            </w:r>
          </w:p>
        </w:tc>
        <w:tc>
          <w:tcPr>
            <w:tcW w:w="0" w:type="auto"/>
            <w:gridSpan w:val="6"/>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2011</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F7F9F6"/>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F7F9F6"/>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151"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152"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153"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154"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155"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156"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157"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158" w:history="1">
              <w:r w:rsidRPr="00F6099A">
                <w:rPr>
                  <w:rFonts w:ascii="Arial" w:eastAsia="Times New Roman" w:hAnsi="Arial" w:cs="Arial"/>
                  <w:color w:val="000000"/>
                  <w:sz w:val="17"/>
                  <w:szCs w:val="17"/>
                  <w:u w:val="single"/>
                </w:rPr>
                <w:t>Motor vehicle theft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159"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160"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161"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162"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163"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bl>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F6099A" w:rsidRPr="00F6099A" w:rsidRDefault="00F6099A" w:rsidP="00F6099A">
      <w:pPr>
        <w:shd w:val="clear" w:color="auto" w:fill="FFFFFF"/>
        <w:spacing w:after="0" w:line="240" w:lineRule="auto"/>
        <w:jc w:val="center"/>
        <w:textAlignment w:val="top"/>
        <w:rPr>
          <w:rFonts w:ascii="Arial" w:eastAsia="Times New Roman" w:hAnsi="Arial" w:cs="Arial"/>
          <w:color w:val="656565"/>
          <w:sz w:val="36"/>
          <w:szCs w:val="36"/>
        </w:rPr>
      </w:pPr>
      <w:r w:rsidRPr="00F6099A">
        <w:rPr>
          <w:rFonts w:ascii="Arial" w:eastAsia="Times New Roman" w:hAnsi="Arial" w:cs="Arial"/>
          <w:color w:val="656565"/>
          <w:sz w:val="36"/>
          <w:szCs w:val="36"/>
        </w:rPr>
        <w:lastRenderedPageBreak/>
        <w:t>Hate Crimes - Public Property</w:t>
      </w:r>
    </w:p>
    <w:tbl>
      <w:tblPr>
        <w:tblW w:w="9600" w:type="dxa"/>
        <w:tblCellSpacing w:w="0" w:type="dxa"/>
        <w:tblCellMar>
          <w:left w:w="0" w:type="dxa"/>
          <w:right w:w="0" w:type="dxa"/>
        </w:tblCellMar>
        <w:tblLook w:val="04A0" w:firstRow="1" w:lastRow="0" w:firstColumn="1" w:lastColumn="0" w:noHBand="0" w:noVBand="1"/>
      </w:tblPr>
      <w:tblGrid>
        <w:gridCol w:w="2958"/>
        <w:gridCol w:w="791"/>
        <w:gridCol w:w="652"/>
        <w:gridCol w:w="870"/>
        <w:gridCol w:w="1222"/>
        <w:gridCol w:w="823"/>
        <w:gridCol w:w="936"/>
        <w:gridCol w:w="1342"/>
        <w:gridCol w:w="6"/>
      </w:tblGrid>
      <w:tr w:rsidR="00F6099A" w:rsidRPr="00F6099A" w:rsidTr="00F6099A">
        <w:trPr>
          <w:trHeight w:val="300"/>
          <w:tblCellSpacing w:w="0" w:type="dxa"/>
        </w:trPr>
        <w:tc>
          <w:tcPr>
            <w:tcW w:w="0" w:type="auto"/>
            <w:gridSpan w:val="9"/>
            <w:tcBorders>
              <w:bottom w:val="nil"/>
              <w:right w:val="nil"/>
            </w:tcBorders>
            <w:shd w:val="clear" w:color="auto" w:fill="486F9A"/>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b/>
                <w:bCs/>
                <w:color w:val="FFFFFF"/>
                <w:sz w:val="17"/>
                <w:szCs w:val="17"/>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8"/>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b/>
                <w:bCs/>
                <w:sz w:val="17"/>
                <w:szCs w:val="17"/>
              </w:rPr>
              <w:t>2013 Total</w:t>
            </w:r>
          </w:p>
        </w:tc>
        <w:tc>
          <w:tcPr>
            <w:tcW w:w="0" w:type="auto"/>
            <w:gridSpan w:val="6"/>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2013</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164"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165"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4F0FE"/>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166"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167"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168"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169"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170"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171"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r w:rsidRPr="00F6099A">
              <w:rPr>
                <w:rFonts w:ascii="Arial" w:eastAsia="Times New Roman" w:hAnsi="Arial" w:cs="Arial"/>
                <w:color w:val="CC0000"/>
                <w:sz w:val="17"/>
                <w:szCs w:val="17"/>
              </w:rPr>
              <w:br/>
            </w:r>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172"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173"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174"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175"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176"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E4F0FE"/>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gridSpan w:val="9"/>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gridSpan w:val="9"/>
            <w:tcBorders>
              <w:bottom w:val="single" w:sz="6" w:space="0" w:color="FFFFFF"/>
              <w:right w:val="nil"/>
            </w:tcBorders>
            <w:shd w:val="clear" w:color="auto" w:fill="FFFFFF"/>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7"/>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F2F7FF"/>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b/>
                <w:bCs/>
                <w:sz w:val="17"/>
                <w:szCs w:val="17"/>
              </w:rPr>
              <w:t>2012 Total</w:t>
            </w:r>
          </w:p>
        </w:tc>
        <w:tc>
          <w:tcPr>
            <w:tcW w:w="0" w:type="auto"/>
            <w:gridSpan w:val="6"/>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2012</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EEF2ED"/>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177"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178"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2F7FF"/>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179"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180"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181"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182"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lastRenderedPageBreak/>
              <w:t xml:space="preserve">g. </w:t>
            </w:r>
            <w:hyperlink r:id="rId183"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734FC7">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184" w:history="1">
              <w:r w:rsidRPr="00F6099A">
                <w:rPr>
                  <w:rFonts w:ascii="Arial" w:eastAsia="Times New Roman" w:hAnsi="Arial" w:cs="Arial"/>
                  <w:color w:val="000000"/>
                  <w:sz w:val="17"/>
                  <w:szCs w:val="17"/>
                  <w:u w:val="single"/>
                </w:rPr>
                <w:t>Motor vehicle theft</w:t>
              </w:r>
            </w:hyperlink>
            <w:r w:rsidRPr="00F6099A">
              <w:rPr>
                <w:rFonts w:ascii="Arial" w:eastAsia="Times New Roman" w:hAnsi="Arial" w:cs="Arial"/>
                <w:sz w:val="17"/>
                <w:szCs w:val="17"/>
              </w:rPr>
              <w:t xml:space="preserve"> </w:t>
            </w:r>
            <w:r w:rsidRPr="00F6099A">
              <w:rPr>
                <w:rFonts w:ascii="Arial" w:eastAsia="Times New Roman" w:hAnsi="Arial" w:cs="Arial"/>
                <w:color w:val="CC0000"/>
                <w:sz w:val="17"/>
                <w:szCs w:val="17"/>
              </w:rPr>
              <w:br/>
            </w:r>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185"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186"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187"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188"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189"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F2F7FF"/>
            <w:noWrap/>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gridSpan w:val="9"/>
            <w:tcBorders>
              <w:bottom w:val="single" w:sz="6" w:space="0" w:color="FFFFFF"/>
              <w:right w:val="nil"/>
            </w:tcBorders>
            <w:shd w:val="clear" w:color="auto" w:fill="FFFFFF"/>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7"/>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Occurrences of Hate crimes</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val="restar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Criminal offense</w:t>
            </w:r>
          </w:p>
        </w:tc>
        <w:tc>
          <w:tcPr>
            <w:tcW w:w="0" w:type="auto"/>
            <w:vMerge w:val="restart"/>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b/>
                <w:bCs/>
                <w:sz w:val="17"/>
                <w:szCs w:val="17"/>
              </w:rPr>
              <w:t>2011 Total</w:t>
            </w:r>
          </w:p>
        </w:tc>
        <w:tc>
          <w:tcPr>
            <w:tcW w:w="0" w:type="auto"/>
            <w:gridSpan w:val="6"/>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Category of Bias for crimes reported in 2011</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vMerge/>
            <w:tcBorders>
              <w:bottom w:val="single" w:sz="6" w:space="0" w:color="FFFFFF"/>
              <w:right w:val="single" w:sz="6" w:space="0" w:color="FFFFFF"/>
            </w:tcBorders>
            <w:shd w:val="clear" w:color="auto" w:fill="F7F9F6"/>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F7F9F6"/>
            <w:vAlign w:val="center"/>
            <w:hideMark/>
          </w:tcPr>
          <w:p w:rsidR="00F6099A" w:rsidRPr="00F6099A" w:rsidRDefault="00F6099A" w:rsidP="00F6099A">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Race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Religion</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Sexual orientation</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Gender</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Disability</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Ethnicity/</w:t>
            </w:r>
            <w:r w:rsidRPr="00F6099A">
              <w:rPr>
                <w:rFonts w:ascii="Arial" w:eastAsia="Times New Roman" w:hAnsi="Arial" w:cs="Arial"/>
                <w:sz w:val="17"/>
                <w:szCs w:val="17"/>
              </w:rPr>
              <w:br/>
              <w:t>National origin</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190" w:history="1">
              <w:r w:rsidRPr="00F6099A">
                <w:rPr>
                  <w:rFonts w:ascii="Arial" w:eastAsia="Times New Roman" w:hAnsi="Arial" w:cs="Arial"/>
                  <w:color w:val="000000"/>
                  <w:sz w:val="17"/>
                  <w:szCs w:val="17"/>
                  <w:u w:val="single"/>
                </w:rPr>
                <w:t>Murder/ 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b. </w:t>
            </w:r>
            <w:hyperlink r:id="rId191" w:history="1">
              <w:r w:rsidRPr="00F6099A">
                <w:rPr>
                  <w:rFonts w:ascii="Arial" w:eastAsia="Times New Roman" w:hAnsi="Arial" w:cs="Arial"/>
                  <w:color w:val="808080"/>
                  <w:sz w:val="17"/>
                  <w:szCs w:val="17"/>
                  <w:u w:val="single"/>
                </w:rPr>
                <w:t>Negligent manslaughter</w:t>
              </w:r>
            </w:hyperlink>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192" w:history="1">
              <w:r w:rsidRPr="00F6099A">
                <w:rPr>
                  <w:rFonts w:ascii="Arial" w:eastAsia="Times New Roman" w:hAnsi="Arial" w:cs="Arial"/>
                  <w:color w:val="000000"/>
                  <w:sz w:val="17"/>
                  <w:szCs w:val="17"/>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d. </w:t>
            </w:r>
            <w:hyperlink r:id="rId193" w:history="1">
              <w:r w:rsidRPr="00F6099A">
                <w:rPr>
                  <w:rFonts w:ascii="Arial" w:eastAsia="Times New Roman" w:hAnsi="Arial" w:cs="Arial"/>
                  <w:color w:val="000000"/>
                  <w:sz w:val="17"/>
                  <w:szCs w:val="17"/>
                  <w:u w:val="single"/>
                </w:rPr>
                <w:t>Sex offenses - Non-forcible</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e. </w:t>
            </w:r>
            <w:hyperlink r:id="rId194" w:history="1">
              <w:r w:rsidRPr="00F6099A">
                <w:rPr>
                  <w:rFonts w:ascii="Arial" w:eastAsia="Times New Roman" w:hAnsi="Arial" w:cs="Arial"/>
                  <w:color w:val="000000"/>
                  <w:sz w:val="17"/>
                  <w:szCs w:val="17"/>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f. </w:t>
            </w:r>
            <w:hyperlink r:id="rId195" w:history="1">
              <w:r w:rsidRPr="00F6099A">
                <w:rPr>
                  <w:rFonts w:ascii="Arial" w:eastAsia="Times New Roman" w:hAnsi="Arial" w:cs="Arial"/>
                  <w:color w:val="000000"/>
                  <w:sz w:val="17"/>
                  <w:szCs w:val="17"/>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g. </w:t>
            </w:r>
            <w:hyperlink r:id="rId196" w:history="1">
              <w:r w:rsidRPr="00F6099A">
                <w:rPr>
                  <w:rFonts w:ascii="Arial" w:eastAsia="Times New Roman" w:hAnsi="Arial" w:cs="Arial"/>
                  <w:color w:val="000000"/>
                  <w:sz w:val="17"/>
                  <w:szCs w:val="17"/>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h. </w:t>
            </w:r>
            <w:hyperlink r:id="rId197" w:history="1">
              <w:r w:rsidRPr="00F6099A">
                <w:rPr>
                  <w:rFonts w:ascii="Arial" w:eastAsia="Times New Roman" w:hAnsi="Arial" w:cs="Arial"/>
                  <w:color w:val="000000"/>
                  <w:sz w:val="17"/>
                  <w:szCs w:val="17"/>
                  <w:u w:val="single"/>
                </w:rPr>
                <w:t>Motor vehicle theft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roofErr w:type="spellStart"/>
            <w:r w:rsidRPr="00F6099A">
              <w:rPr>
                <w:rFonts w:ascii="Arial" w:eastAsia="Times New Roman" w:hAnsi="Arial" w:cs="Arial"/>
                <w:sz w:val="17"/>
                <w:szCs w:val="17"/>
              </w:rPr>
              <w:t>i</w:t>
            </w:r>
            <w:proofErr w:type="spellEnd"/>
            <w:r w:rsidRPr="00F6099A">
              <w:rPr>
                <w:rFonts w:ascii="Arial" w:eastAsia="Times New Roman" w:hAnsi="Arial" w:cs="Arial"/>
                <w:sz w:val="17"/>
                <w:szCs w:val="17"/>
              </w:rPr>
              <w:t xml:space="preserve">. </w:t>
            </w:r>
            <w:hyperlink r:id="rId198" w:history="1">
              <w:r w:rsidRPr="00F6099A">
                <w:rPr>
                  <w:rFonts w:ascii="Arial" w:eastAsia="Times New Roman" w:hAnsi="Arial" w:cs="Arial"/>
                  <w:color w:val="000000"/>
                  <w:sz w:val="17"/>
                  <w:szCs w:val="17"/>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j. </w:t>
            </w:r>
            <w:hyperlink r:id="rId199" w:history="1">
              <w:r w:rsidRPr="00F6099A">
                <w:rPr>
                  <w:rFonts w:ascii="Arial" w:eastAsia="Times New Roman" w:hAnsi="Arial" w:cs="Arial"/>
                  <w:color w:val="000000"/>
                  <w:sz w:val="17"/>
                  <w:szCs w:val="17"/>
                  <w:u w:val="single"/>
                </w:rPr>
                <w:t>Simple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k. </w:t>
            </w:r>
            <w:hyperlink r:id="rId200" w:history="1">
              <w:r w:rsidRPr="00F6099A">
                <w:rPr>
                  <w:rFonts w:ascii="Arial" w:eastAsia="Times New Roman" w:hAnsi="Arial" w:cs="Arial"/>
                  <w:color w:val="000000"/>
                  <w:sz w:val="17"/>
                  <w:szCs w:val="17"/>
                  <w:u w:val="single"/>
                </w:rPr>
                <w:t>Larceny-theft</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l. </w:t>
            </w:r>
            <w:hyperlink r:id="rId201" w:history="1">
              <w:r w:rsidRPr="00F6099A">
                <w:rPr>
                  <w:rFonts w:ascii="Arial" w:eastAsia="Times New Roman" w:hAnsi="Arial" w:cs="Arial"/>
                  <w:color w:val="000000"/>
                  <w:sz w:val="17"/>
                  <w:szCs w:val="17"/>
                  <w:u w:val="single"/>
                </w:rPr>
                <w:t>Intimidation</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F7F9F6"/>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m. </w:t>
            </w:r>
            <w:hyperlink r:id="rId202" w:history="1">
              <w:r w:rsidRPr="00F6099A">
                <w:rPr>
                  <w:rFonts w:ascii="Arial" w:eastAsia="Times New Roman" w:hAnsi="Arial" w:cs="Arial"/>
                  <w:color w:val="000000"/>
                  <w:sz w:val="17"/>
                  <w:szCs w:val="17"/>
                  <w:u w:val="single"/>
                </w:rPr>
                <w:t>Destruction/damage/ vandalism of property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shd w:val="clear" w:color="auto" w:fill="EEF2ED"/>
            <w:vAlign w:val="center"/>
            <w:hideMark/>
          </w:tcPr>
          <w:p w:rsidR="00F6099A" w:rsidRPr="00F6099A" w:rsidRDefault="00F6099A" w:rsidP="00F6099A">
            <w:pPr>
              <w:spacing w:after="0" w:line="240" w:lineRule="auto"/>
              <w:rPr>
                <w:rFonts w:ascii="Times New Roman" w:eastAsia="Times New Roman" w:hAnsi="Times New Roman" w:cs="Times New Roman"/>
                <w:sz w:val="20"/>
                <w:szCs w:val="20"/>
              </w:rPr>
            </w:pPr>
          </w:p>
        </w:tc>
      </w:tr>
      <w:tr w:rsidR="00F6099A" w:rsidRPr="00F6099A" w:rsidTr="00F6099A">
        <w:trPr>
          <w:trHeight w:val="300"/>
          <w:tblCellSpacing w:w="0" w:type="dxa"/>
        </w:trPr>
        <w:tc>
          <w:tcPr>
            <w:tcW w:w="0" w:type="auto"/>
            <w:gridSpan w:val="9"/>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p>
        </w:tc>
      </w:tr>
    </w:tbl>
    <w:p w:rsidR="00D01637" w:rsidRDefault="00D01637" w:rsidP="00734FC7">
      <w:pPr>
        <w:shd w:val="clear" w:color="auto" w:fill="FFFFFF"/>
        <w:spacing w:after="0" w:line="240" w:lineRule="auto"/>
        <w:textAlignment w:val="top"/>
        <w:rPr>
          <w:rFonts w:ascii="Arial" w:eastAsia="Times New Roman" w:hAnsi="Arial" w:cs="Arial"/>
          <w:color w:val="656565"/>
          <w:sz w:val="36"/>
          <w:szCs w:val="36"/>
        </w:rPr>
      </w:pPr>
    </w:p>
    <w:p w:rsidR="00734FC7" w:rsidRDefault="00734FC7" w:rsidP="00734FC7">
      <w:pPr>
        <w:shd w:val="clear" w:color="auto" w:fill="FFFFFF"/>
        <w:spacing w:after="0" w:line="240" w:lineRule="auto"/>
        <w:textAlignment w:val="top"/>
        <w:rPr>
          <w:rFonts w:ascii="Arial" w:eastAsia="Times New Roman" w:hAnsi="Arial" w:cs="Arial"/>
          <w:color w:val="656565"/>
          <w:sz w:val="36"/>
          <w:szCs w:val="36"/>
        </w:rPr>
      </w:pPr>
    </w:p>
    <w:p w:rsidR="00734FC7" w:rsidRDefault="00734FC7" w:rsidP="00734FC7">
      <w:pPr>
        <w:shd w:val="clear" w:color="auto" w:fill="FFFFFF"/>
        <w:spacing w:after="0" w:line="240" w:lineRule="auto"/>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D01637" w:rsidRDefault="00D01637" w:rsidP="00F6099A">
      <w:pPr>
        <w:shd w:val="clear" w:color="auto" w:fill="FFFFFF"/>
        <w:spacing w:after="0" w:line="240" w:lineRule="auto"/>
        <w:jc w:val="center"/>
        <w:textAlignment w:val="top"/>
        <w:rPr>
          <w:rFonts w:ascii="Arial" w:eastAsia="Times New Roman" w:hAnsi="Arial" w:cs="Arial"/>
          <w:color w:val="656565"/>
          <w:sz w:val="36"/>
          <w:szCs w:val="36"/>
        </w:rPr>
      </w:pPr>
    </w:p>
    <w:p w:rsidR="00F6099A" w:rsidRPr="00F6099A" w:rsidRDefault="00F6099A" w:rsidP="00F6099A">
      <w:pPr>
        <w:shd w:val="clear" w:color="auto" w:fill="FFFFFF"/>
        <w:spacing w:after="0" w:line="240" w:lineRule="auto"/>
        <w:jc w:val="center"/>
        <w:textAlignment w:val="top"/>
        <w:rPr>
          <w:rFonts w:ascii="Arial" w:eastAsia="Times New Roman" w:hAnsi="Arial" w:cs="Arial"/>
          <w:color w:val="656565"/>
          <w:sz w:val="36"/>
          <w:szCs w:val="36"/>
        </w:rPr>
      </w:pPr>
      <w:r w:rsidRPr="00F6099A">
        <w:rPr>
          <w:rFonts w:ascii="Arial" w:eastAsia="Times New Roman" w:hAnsi="Arial" w:cs="Arial"/>
          <w:color w:val="656565"/>
          <w:sz w:val="36"/>
          <w:szCs w:val="36"/>
        </w:rPr>
        <w:lastRenderedPageBreak/>
        <w:t>Arrests - On campus</w:t>
      </w:r>
    </w:p>
    <w:tbl>
      <w:tblPr>
        <w:tblW w:w="9600" w:type="dxa"/>
        <w:tblCellSpacing w:w="0" w:type="dxa"/>
        <w:tblCellMar>
          <w:left w:w="0" w:type="dxa"/>
          <w:right w:w="0" w:type="dxa"/>
        </w:tblCellMar>
        <w:tblLook w:val="04A0" w:firstRow="1" w:lastRow="0" w:firstColumn="1" w:lastColumn="0" w:noHBand="0" w:noVBand="1"/>
      </w:tblPr>
      <w:tblGrid>
        <w:gridCol w:w="6003"/>
        <w:gridCol w:w="1199"/>
        <w:gridCol w:w="1199"/>
        <w:gridCol w:w="1199"/>
      </w:tblGrid>
      <w:tr w:rsidR="00F6099A" w:rsidRPr="00F6099A" w:rsidTr="00F6099A">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b/>
                <w:bCs/>
                <w:color w:val="FFFFFF"/>
                <w:sz w:val="17"/>
                <w:szCs w:val="17"/>
              </w:rPr>
            </w:pP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Number of Arrests</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jc w:val="center"/>
              <w:rPr>
                <w:rFonts w:ascii="Arial" w:eastAsia="Times New Roman" w:hAnsi="Arial" w:cs="Arial"/>
                <w:sz w:val="17"/>
                <w:szCs w:val="17"/>
              </w:rPr>
            </w:pPr>
            <w:r w:rsidRPr="00F6099A">
              <w:rPr>
                <w:rFonts w:ascii="Arial" w:eastAsia="Times New Roman" w:hAnsi="Arial" w:cs="Arial"/>
                <w:sz w:val="17"/>
                <w:szCs w:val="17"/>
              </w:rPr>
              <w:t>2013</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a. </w:t>
            </w:r>
            <w:hyperlink r:id="rId203" w:history="1">
              <w:r w:rsidRPr="00F6099A">
                <w:rPr>
                  <w:rFonts w:ascii="Arial" w:eastAsia="Times New Roman" w:hAnsi="Arial" w:cs="Arial"/>
                  <w:color w:val="000000"/>
                  <w:sz w:val="17"/>
                  <w:szCs w:val="17"/>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1</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0</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b. </w:t>
            </w:r>
            <w:hyperlink r:id="rId204" w:history="1">
              <w:r w:rsidRPr="00F6099A">
                <w:rPr>
                  <w:rFonts w:ascii="Arial" w:eastAsia="Times New Roman" w:hAnsi="Arial" w:cs="Arial"/>
                  <w:color w:val="000000"/>
                  <w:sz w:val="17"/>
                  <w:szCs w:val="17"/>
                  <w:u w:val="single"/>
                </w:rPr>
                <w:t>Drug abuse violations</w:t>
              </w:r>
            </w:hyperlink>
            <w:r w:rsidRPr="00F6099A">
              <w:rPr>
                <w:rFonts w:ascii="Arial" w:eastAsia="Times New Roman" w:hAnsi="Arial" w:cs="Arial"/>
                <w:sz w:val="17"/>
                <w:szCs w:val="17"/>
              </w:rPr>
              <w:t xml:space="preserve">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1</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2</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1</w:t>
            </w:r>
          </w:p>
        </w:tc>
      </w:tr>
      <w:tr w:rsidR="00F6099A" w:rsidRPr="00F6099A" w:rsidTr="00F6099A">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xml:space="preserve">c. </w:t>
            </w:r>
            <w:hyperlink r:id="rId205" w:history="1">
              <w:r w:rsidRPr="00F6099A">
                <w:rPr>
                  <w:rFonts w:ascii="Arial" w:eastAsia="Times New Roman" w:hAnsi="Arial" w:cs="Arial"/>
                  <w:color w:val="000000"/>
                  <w:sz w:val="17"/>
                  <w:szCs w:val="17"/>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6099A" w:rsidRPr="00F6099A" w:rsidRDefault="00F6099A" w:rsidP="00F6099A">
            <w:pPr>
              <w:spacing w:after="0" w:line="240" w:lineRule="auto"/>
              <w:rPr>
                <w:rFonts w:ascii="Arial" w:eastAsia="Times New Roman" w:hAnsi="Arial" w:cs="Arial"/>
                <w:sz w:val="17"/>
                <w:szCs w:val="17"/>
              </w:rPr>
            </w:pPr>
            <w:r w:rsidRPr="00F6099A">
              <w:rPr>
                <w:rFonts w:ascii="Arial" w:eastAsia="Times New Roman" w:hAnsi="Arial" w:cs="Arial"/>
                <w:sz w:val="17"/>
                <w:szCs w:val="17"/>
              </w:rPr>
              <w:t> 1</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7</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6099A" w:rsidRPr="00F6099A" w:rsidRDefault="00F6099A" w:rsidP="00F6099A">
            <w:pPr>
              <w:spacing w:after="0" w:line="240" w:lineRule="auto"/>
              <w:jc w:val="right"/>
              <w:rPr>
                <w:rFonts w:ascii="Arial" w:eastAsia="Times New Roman" w:hAnsi="Arial" w:cs="Arial"/>
                <w:sz w:val="17"/>
                <w:szCs w:val="17"/>
              </w:rPr>
            </w:pPr>
            <w:r w:rsidRPr="00F6099A">
              <w:rPr>
                <w:rFonts w:ascii="Arial" w:eastAsia="Times New Roman" w:hAnsi="Arial" w:cs="Arial"/>
                <w:sz w:val="17"/>
                <w:szCs w:val="17"/>
              </w:rPr>
              <w:t> </w:t>
            </w:r>
            <w:r w:rsidRPr="00F6099A">
              <w:rPr>
                <w:rFonts w:ascii="Arial" w:eastAsia="Times New Roman" w:hAnsi="Arial" w:cs="Arial"/>
                <w:sz w:val="18"/>
                <w:szCs w:val="18"/>
                <w:bdr w:val="single" w:sz="6" w:space="1" w:color="7F9DB9" w:frame="1"/>
                <w:shd w:val="clear" w:color="auto" w:fill="EEF2ED"/>
              </w:rPr>
              <w:t>2</w:t>
            </w:r>
          </w:p>
        </w:tc>
      </w:tr>
    </w:tbl>
    <w:p w:rsidR="008118A1" w:rsidRPr="008118A1" w:rsidRDefault="008118A1" w:rsidP="008118A1">
      <w:pPr>
        <w:shd w:val="clear" w:color="auto" w:fill="FFFFFF"/>
        <w:spacing w:after="0" w:line="240" w:lineRule="auto"/>
        <w:jc w:val="center"/>
        <w:textAlignment w:val="top"/>
        <w:rPr>
          <w:rFonts w:ascii="Arial" w:eastAsia="Times New Roman" w:hAnsi="Arial" w:cs="Arial"/>
          <w:color w:val="656565"/>
          <w:sz w:val="36"/>
          <w:szCs w:val="36"/>
        </w:rPr>
      </w:pPr>
      <w:r w:rsidRPr="008118A1">
        <w:rPr>
          <w:rFonts w:ascii="Arial" w:eastAsia="Times New Roman" w:hAnsi="Arial" w:cs="Arial"/>
          <w:color w:val="656565"/>
          <w:sz w:val="36"/>
          <w:szCs w:val="36"/>
        </w:rPr>
        <w:t>Arrests - On-campus Student Housing Facilities</w:t>
      </w:r>
    </w:p>
    <w:tbl>
      <w:tblPr>
        <w:tblW w:w="9600" w:type="dxa"/>
        <w:tblCellSpacing w:w="0" w:type="dxa"/>
        <w:tblCellMar>
          <w:left w:w="0" w:type="dxa"/>
          <w:right w:w="0" w:type="dxa"/>
        </w:tblCellMar>
        <w:tblLook w:val="04A0" w:firstRow="1" w:lastRow="0" w:firstColumn="1" w:lastColumn="0" w:noHBand="0" w:noVBand="1"/>
      </w:tblPr>
      <w:tblGrid>
        <w:gridCol w:w="6003"/>
        <w:gridCol w:w="1199"/>
        <w:gridCol w:w="1199"/>
        <w:gridCol w:w="1199"/>
      </w:tblGrid>
      <w:tr w:rsidR="008118A1" w:rsidRPr="008118A1" w:rsidTr="00734FC7">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tcPr>
          <w:p w:rsidR="008118A1" w:rsidRPr="008118A1" w:rsidRDefault="008118A1" w:rsidP="008118A1">
            <w:pPr>
              <w:spacing w:after="0" w:line="240" w:lineRule="auto"/>
              <w:rPr>
                <w:rFonts w:ascii="Arial" w:eastAsia="Times New Roman" w:hAnsi="Arial" w:cs="Arial"/>
                <w:b/>
                <w:bCs/>
                <w:color w:val="FFFFFF"/>
                <w:sz w:val="17"/>
                <w:szCs w:val="17"/>
              </w:rPr>
            </w:pP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Number of Arrests</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2013</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a. </w:t>
            </w:r>
            <w:hyperlink r:id="rId206" w:history="1">
              <w:r w:rsidRPr="008118A1">
                <w:rPr>
                  <w:rFonts w:ascii="Arial" w:eastAsia="Times New Roman" w:hAnsi="Arial" w:cs="Arial"/>
                  <w:color w:val="000000"/>
                  <w:sz w:val="17"/>
                  <w:szCs w:val="17"/>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b. </w:t>
            </w:r>
            <w:hyperlink r:id="rId207" w:history="1">
              <w:r w:rsidRPr="008118A1">
                <w:rPr>
                  <w:rFonts w:ascii="Arial" w:eastAsia="Times New Roman" w:hAnsi="Arial" w:cs="Arial"/>
                  <w:color w:val="000000"/>
                  <w:sz w:val="17"/>
                  <w:szCs w:val="17"/>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1</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1</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c. </w:t>
            </w:r>
            <w:hyperlink r:id="rId208" w:history="1">
              <w:r w:rsidRPr="008118A1">
                <w:rPr>
                  <w:rFonts w:ascii="Arial" w:eastAsia="Times New Roman" w:hAnsi="Arial" w:cs="Arial"/>
                  <w:color w:val="000000"/>
                  <w:sz w:val="17"/>
                  <w:szCs w:val="17"/>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1</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2</w:t>
            </w:r>
          </w:p>
        </w:tc>
      </w:tr>
    </w:tbl>
    <w:p w:rsidR="008118A1" w:rsidRPr="008118A1" w:rsidRDefault="008118A1" w:rsidP="008118A1">
      <w:pPr>
        <w:shd w:val="clear" w:color="auto" w:fill="FFFFFF"/>
        <w:spacing w:after="0" w:line="240" w:lineRule="auto"/>
        <w:jc w:val="center"/>
        <w:textAlignment w:val="top"/>
        <w:rPr>
          <w:rFonts w:ascii="Arial" w:eastAsia="Times New Roman" w:hAnsi="Arial" w:cs="Arial"/>
          <w:color w:val="656565"/>
          <w:sz w:val="36"/>
          <w:szCs w:val="36"/>
        </w:rPr>
      </w:pPr>
      <w:r w:rsidRPr="008118A1">
        <w:rPr>
          <w:rFonts w:ascii="Arial" w:eastAsia="Times New Roman" w:hAnsi="Arial" w:cs="Arial"/>
          <w:color w:val="656565"/>
          <w:sz w:val="36"/>
          <w:szCs w:val="36"/>
        </w:rPr>
        <w:t xml:space="preserve">Arrests - </w:t>
      </w:r>
      <w:proofErr w:type="spellStart"/>
      <w:r w:rsidRPr="008118A1">
        <w:rPr>
          <w:rFonts w:ascii="Arial" w:eastAsia="Times New Roman" w:hAnsi="Arial" w:cs="Arial"/>
          <w:color w:val="656565"/>
          <w:sz w:val="36"/>
          <w:szCs w:val="36"/>
        </w:rPr>
        <w:t>Noncampus</w:t>
      </w:r>
      <w:proofErr w:type="spellEnd"/>
    </w:p>
    <w:tbl>
      <w:tblPr>
        <w:tblW w:w="9600" w:type="dxa"/>
        <w:tblCellSpacing w:w="0" w:type="dxa"/>
        <w:tblCellMar>
          <w:left w:w="0" w:type="dxa"/>
          <w:right w:w="0" w:type="dxa"/>
        </w:tblCellMar>
        <w:tblLook w:val="04A0" w:firstRow="1" w:lastRow="0" w:firstColumn="1" w:lastColumn="0" w:noHBand="0" w:noVBand="1"/>
      </w:tblPr>
      <w:tblGrid>
        <w:gridCol w:w="6003"/>
        <w:gridCol w:w="1199"/>
        <w:gridCol w:w="1199"/>
        <w:gridCol w:w="1199"/>
      </w:tblGrid>
      <w:tr w:rsidR="008118A1" w:rsidRPr="008118A1" w:rsidTr="008118A1">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b/>
                <w:bCs/>
                <w:color w:val="FFFFFF"/>
                <w:sz w:val="17"/>
                <w:szCs w:val="17"/>
              </w:rPr>
            </w:pP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Number of Arrests</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2013</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a. </w:t>
            </w:r>
            <w:hyperlink r:id="rId209" w:history="1">
              <w:r w:rsidRPr="008118A1">
                <w:rPr>
                  <w:rFonts w:ascii="Arial" w:eastAsia="Times New Roman" w:hAnsi="Arial" w:cs="Arial"/>
                  <w:color w:val="000000"/>
                  <w:sz w:val="17"/>
                  <w:szCs w:val="17"/>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b. </w:t>
            </w:r>
            <w:hyperlink r:id="rId210" w:history="1">
              <w:r w:rsidRPr="008118A1">
                <w:rPr>
                  <w:rFonts w:ascii="Arial" w:eastAsia="Times New Roman" w:hAnsi="Arial" w:cs="Arial"/>
                  <w:color w:val="000000"/>
                  <w:sz w:val="17"/>
                  <w:szCs w:val="17"/>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c. </w:t>
            </w:r>
            <w:hyperlink r:id="rId211" w:history="1">
              <w:r w:rsidRPr="008118A1">
                <w:rPr>
                  <w:rFonts w:ascii="Arial" w:eastAsia="Times New Roman" w:hAnsi="Arial" w:cs="Arial"/>
                  <w:color w:val="000000"/>
                  <w:sz w:val="17"/>
                  <w:szCs w:val="17"/>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r>
      <w:tr w:rsidR="008118A1" w:rsidRPr="008118A1" w:rsidTr="008118A1">
        <w:trPr>
          <w:trHeight w:val="300"/>
          <w:tblCellSpacing w:w="0" w:type="dxa"/>
        </w:trPr>
        <w:tc>
          <w:tcPr>
            <w:tcW w:w="0" w:type="auto"/>
            <w:gridSpan w:val="4"/>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p>
        </w:tc>
      </w:tr>
    </w:tbl>
    <w:p w:rsidR="008118A1" w:rsidRPr="008118A1" w:rsidRDefault="008118A1" w:rsidP="008118A1">
      <w:pPr>
        <w:shd w:val="clear" w:color="auto" w:fill="FFFFFF"/>
        <w:spacing w:after="0" w:line="240" w:lineRule="auto"/>
        <w:jc w:val="center"/>
        <w:textAlignment w:val="top"/>
        <w:rPr>
          <w:rFonts w:ascii="Arial" w:eastAsia="Times New Roman" w:hAnsi="Arial" w:cs="Arial"/>
          <w:color w:val="656565"/>
          <w:sz w:val="36"/>
          <w:szCs w:val="36"/>
        </w:rPr>
      </w:pPr>
      <w:r w:rsidRPr="008118A1">
        <w:rPr>
          <w:rFonts w:ascii="Arial" w:eastAsia="Times New Roman" w:hAnsi="Arial" w:cs="Arial"/>
          <w:color w:val="656565"/>
          <w:sz w:val="36"/>
          <w:szCs w:val="36"/>
        </w:rPr>
        <w:t>Arrests - Public Property</w:t>
      </w:r>
    </w:p>
    <w:tbl>
      <w:tblPr>
        <w:tblW w:w="9600" w:type="dxa"/>
        <w:tblCellSpacing w:w="0" w:type="dxa"/>
        <w:tblCellMar>
          <w:left w:w="0" w:type="dxa"/>
          <w:right w:w="0" w:type="dxa"/>
        </w:tblCellMar>
        <w:tblLook w:val="04A0" w:firstRow="1" w:lastRow="0" w:firstColumn="1" w:lastColumn="0" w:noHBand="0" w:noVBand="1"/>
      </w:tblPr>
      <w:tblGrid>
        <w:gridCol w:w="6003"/>
        <w:gridCol w:w="1199"/>
        <w:gridCol w:w="1199"/>
        <w:gridCol w:w="1199"/>
      </w:tblGrid>
      <w:tr w:rsidR="008118A1" w:rsidRPr="008118A1" w:rsidTr="008118A1">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b/>
                <w:bCs/>
                <w:color w:val="FFFFFF"/>
                <w:sz w:val="17"/>
                <w:szCs w:val="17"/>
              </w:rPr>
            </w:pP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Number of Arrests</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2013</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a. </w:t>
            </w:r>
            <w:hyperlink r:id="rId212" w:history="1">
              <w:r w:rsidRPr="008118A1">
                <w:rPr>
                  <w:rFonts w:ascii="Arial" w:eastAsia="Times New Roman" w:hAnsi="Arial" w:cs="Arial"/>
                  <w:color w:val="000000"/>
                  <w:sz w:val="17"/>
                  <w:szCs w:val="17"/>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b. </w:t>
            </w:r>
            <w:hyperlink r:id="rId213" w:history="1">
              <w:r w:rsidRPr="008118A1">
                <w:rPr>
                  <w:rFonts w:ascii="Arial" w:eastAsia="Times New Roman" w:hAnsi="Arial" w:cs="Arial"/>
                  <w:color w:val="000000"/>
                  <w:sz w:val="17"/>
                  <w:szCs w:val="17"/>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c. </w:t>
            </w:r>
            <w:hyperlink r:id="rId214" w:history="1">
              <w:r w:rsidRPr="008118A1">
                <w:rPr>
                  <w:rFonts w:ascii="Arial" w:eastAsia="Times New Roman" w:hAnsi="Arial" w:cs="Arial"/>
                  <w:color w:val="000000"/>
                  <w:sz w:val="17"/>
                  <w:szCs w:val="17"/>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r>
    </w:tbl>
    <w:p w:rsidR="00E87064" w:rsidRPr="00E87064" w:rsidRDefault="00730D06" w:rsidP="00E87064">
      <w:pPr>
        <w:shd w:val="clear" w:color="auto" w:fill="FFFFFF"/>
        <w:spacing w:after="0" w:line="240" w:lineRule="auto"/>
        <w:jc w:val="center"/>
        <w:textAlignment w:val="top"/>
        <w:rPr>
          <w:rFonts w:ascii="Arial" w:eastAsia="Times New Roman" w:hAnsi="Arial" w:cs="Arial"/>
          <w:color w:val="656565"/>
          <w:sz w:val="36"/>
          <w:szCs w:val="36"/>
          <w:u w:val="single"/>
        </w:rPr>
      </w:pPr>
      <w:proofErr w:type="spellStart"/>
      <w:r>
        <w:rPr>
          <w:rFonts w:ascii="Arial" w:eastAsia="Times New Roman" w:hAnsi="Arial" w:cs="Arial"/>
          <w:color w:val="656565"/>
          <w:sz w:val="36"/>
          <w:szCs w:val="36"/>
          <w:u w:val="single"/>
        </w:rPr>
        <w:t>Clery</w:t>
      </w:r>
      <w:proofErr w:type="spellEnd"/>
      <w:r>
        <w:rPr>
          <w:rFonts w:ascii="Arial" w:eastAsia="Times New Roman" w:hAnsi="Arial" w:cs="Arial"/>
          <w:color w:val="656565"/>
          <w:sz w:val="36"/>
          <w:szCs w:val="36"/>
          <w:u w:val="single"/>
        </w:rPr>
        <w:t>/VAWA</w:t>
      </w:r>
      <w:r w:rsidR="00624337" w:rsidRPr="00E87064">
        <w:rPr>
          <w:rFonts w:ascii="Arial" w:eastAsia="Times New Roman" w:hAnsi="Arial" w:cs="Arial"/>
          <w:color w:val="656565"/>
          <w:sz w:val="36"/>
          <w:szCs w:val="36"/>
          <w:u w:val="single"/>
        </w:rPr>
        <w:t xml:space="preserve"> Statistics - On Campus</w:t>
      </w:r>
    </w:p>
    <w:tbl>
      <w:tblPr>
        <w:tblW w:w="9678" w:type="dxa"/>
        <w:tblCellSpacing w:w="0" w:type="dxa"/>
        <w:tblCellMar>
          <w:left w:w="0" w:type="dxa"/>
          <w:right w:w="0" w:type="dxa"/>
        </w:tblCellMar>
        <w:tblLook w:val="04A0" w:firstRow="1" w:lastRow="0" w:firstColumn="1" w:lastColumn="0" w:noHBand="0" w:noVBand="1"/>
      </w:tblPr>
      <w:tblGrid>
        <w:gridCol w:w="7895"/>
        <w:gridCol w:w="1704"/>
        <w:gridCol w:w="79"/>
      </w:tblGrid>
      <w:tr w:rsidR="00624337" w:rsidRPr="008118A1" w:rsidTr="00416140">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624337" w:rsidRPr="008118A1" w:rsidRDefault="00624337" w:rsidP="00624337">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a. </w:t>
            </w:r>
            <w:r>
              <w:t>Domestic Violence</w:t>
            </w:r>
          </w:p>
        </w:tc>
        <w:tc>
          <w:tcPr>
            <w:tcW w:w="0" w:type="auto"/>
            <w:tcBorders>
              <w:bottom w:val="single" w:sz="6" w:space="0" w:color="FFFFFF"/>
            </w:tcBorders>
            <w:shd w:val="clear" w:color="auto" w:fill="F7F9F6"/>
            <w:vAlign w:val="center"/>
          </w:tcPr>
          <w:p w:rsidR="00624337" w:rsidRPr="008118A1" w:rsidRDefault="00624337" w:rsidP="00624337">
            <w:pPr>
              <w:spacing w:after="0" w:line="240" w:lineRule="auto"/>
              <w:jc w:val="right"/>
              <w:rPr>
                <w:rFonts w:ascii="Arial" w:eastAsia="Times New Roman" w:hAnsi="Arial" w:cs="Arial"/>
                <w:sz w:val="17"/>
                <w:szCs w:val="17"/>
              </w:rPr>
            </w:pPr>
            <w:r>
              <w:rPr>
                <w:rFonts w:ascii="Arial" w:eastAsia="Times New Roman" w:hAnsi="Arial" w:cs="Arial"/>
                <w:sz w:val="17"/>
                <w:szCs w:val="17"/>
              </w:rPr>
              <w:t xml:space="preserve">     </w:t>
            </w:r>
            <w:r w:rsidRPr="008118A1">
              <w:rPr>
                <w:rFonts w:ascii="Arial" w:eastAsia="Times New Roman" w:hAnsi="Arial" w:cs="Arial"/>
                <w:sz w:val="17"/>
                <w:szCs w:val="17"/>
              </w:rPr>
              <w:t> </w:t>
            </w:r>
            <w:r>
              <w:rPr>
                <w:rFonts w:ascii="Arial" w:eastAsia="Times New Roman" w:hAnsi="Arial" w:cs="Arial"/>
                <w:sz w:val="18"/>
                <w:szCs w:val="18"/>
                <w:bdr w:val="single" w:sz="6" w:space="1" w:color="7F9DB9" w:frame="1"/>
                <w:shd w:val="clear" w:color="auto" w:fill="EEF2ED"/>
              </w:rPr>
              <w:t>1</w:t>
            </w:r>
          </w:p>
        </w:tc>
        <w:tc>
          <w:tcPr>
            <w:tcW w:w="0" w:type="auto"/>
            <w:tcBorders>
              <w:bottom w:val="single" w:sz="6" w:space="0" w:color="FFFFFF"/>
              <w:right w:val="single" w:sz="6" w:space="0" w:color="FFFFFF"/>
            </w:tcBorders>
            <w:shd w:val="clear" w:color="auto" w:fill="F7F9F6"/>
          </w:tcPr>
          <w:p w:rsidR="00624337" w:rsidRPr="008118A1" w:rsidRDefault="00624337" w:rsidP="0031495B">
            <w:pPr>
              <w:spacing w:after="0" w:line="240" w:lineRule="auto"/>
              <w:rPr>
                <w:rFonts w:ascii="Arial" w:eastAsia="Times New Roman" w:hAnsi="Arial" w:cs="Arial"/>
                <w:sz w:val="17"/>
                <w:szCs w:val="17"/>
              </w:rPr>
            </w:pPr>
          </w:p>
        </w:tc>
      </w:tr>
      <w:tr w:rsidR="00624337" w:rsidRPr="008118A1" w:rsidTr="00416140">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624337" w:rsidRPr="008118A1" w:rsidRDefault="00624337" w:rsidP="00624337">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b. </w:t>
            </w:r>
            <w:r>
              <w:rPr>
                <w:rFonts w:ascii="Arial" w:eastAsia="Times New Roman" w:hAnsi="Arial" w:cs="Arial"/>
                <w:sz w:val="17"/>
                <w:szCs w:val="17"/>
              </w:rPr>
              <w:t>Dating Violence</w:t>
            </w:r>
          </w:p>
        </w:tc>
        <w:tc>
          <w:tcPr>
            <w:tcW w:w="0" w:type="auto"/>
            <w:tcBorders>
              <w:bottom w:val="single" w:sz="6" w:space="0" w:color="FFFFFF"/>
            </w:tcBorders>
            <w:shd w:val="clear" w:color="auto" w:fill="EEF2ED"/>
            <w:vAlign w:val="center"/>
          </w:tcPr>
          <w:p w:rsidR="00624337" w:rsidRPr="008118A1" w:rsidRDefault="00624337" w:rsidP="00624337">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Pr>
                <w:rFonts w:ascii="Arial" w:eastAsia="Times New Roman" w:hAnsi="Arial" w:cs="Arial"/>
                <w:sz w:val="18"/>
                <w:szCs w:val="18"/>
                <w:bdr w:val="single" w:sz="6" w:space="1" w:color="7F9DB9" w:frame="1"/>
                <w:shd w:val="clear" w:color="auto" w:fill="EEF2ED"/>
              </w:rPr>
              <w:t>1</w:t>
            </w:r>
          </w:p>
        </w:tc>
        <w:tc>
          <w:tcPr>
            <w:tcW w:w="0" w:type="auto"/>
            <w:tcBorders>
              <w:bottom w:val="single" w:sz="6" w:space="0" w:color="FFFFFF"/>
              <w:right w:val="single" w:sz="6" w:space="0" w:color="FFFFFF"/>
            </w:tcBorders>
            <w:shd w:val="clear" w:color="auto" w:fill="EEF2ED"/>
          </w:tcPr>
          <w:p w:rsidR="00624337" w:rsidRPr="008118A1" w:rsidRDefault="00624337" w:rsidP="0031495B">
            <w:pPr>
              <w:spacing w:after="0" w:line="240" w:lineRule="auto"/>
              <w:rPr>
                <w:rFonts w:ascii="Arial" w:eastAsia="Times New Roman" w:hAnsi="Arial" w:cs="Arial"/>
                <w:sz w:val="17"/>
                <w:szCs w:val="17"/>
              </w:rPr>
            </w:pPr>
          </w:p>
        </w:tc>
      </w:tr>
      <w:tr w:rsidR="00624337" w:rsidRPr="008118A1" w:rsidTr="00416140">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624337" w:rsidRPr="008118A1" w:rsidRDefault="00624337" w:rsidP="00624337">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c. </w:t>
            </w:r>
            <w:r>
              <w:rPr>
                <w:rFonts w:ascii="Arial" w:eastAsia="Times New Roman" w:hAnsi="Arial" w:cs="Arial"/>
                <w:sz w:val="17"/>
                <w:szCs w:val="17"/>
              </w:rPr>
              <w:t>Sexual Assault</w:t>
            </w:r>
          </w:p>
        </w:tc>
        <w:tc>
          <w:tcPr>
            <w:tcW w:w="0" w:type="auto"/>
            <w:tcBorders>
              <w:bottom w:val="single" w:sz="6" w:space="0" w:color="FFFFFF"/>
            </w:tcBorders>
            <w:shd w:val="clear" w:color="auto" w:fill="F7F9F6"/>
            <w:vAlign w:val="center"/>
          </w:tcPr>
          <w:p w:rsidR="00624337" w:rsidRPr="008118A1" w:rsidRDefault="00624337" w:rsidP="0031495B">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tcPr>
          <w:p w:rsidR="00624337" w:rsidRPr="008118A1" w:rsidRDefault="00624337" w:rsidP="0031495B">
            <w:pPr>
              <w:spacing w:after="0" w:line="240" w:lineRule="auto"/>
              <w:rPr>
                <w:rFonts w:ascii="Arial" w:eastAsia="Times New Roman" w:hAnsi="Arial" w:cs="Arial"/>
                <w:sz w:val="17"/>
                <w:szCs w:val="17"/>
              </w:rPr>
            </w:pPr>
          </w:p>
        </w:tc>
      </w:tr>
      <w:tr w:rsidR="00624337" w:rsidRPr="008118A1" w:rsidTr="00416140">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624337" w:rsidRPr="008118A1" w:rsidRDefault="00624337" w:rsidP="00624337">
            <w:pPr>
              <w:spacing w:after="0" w:line="240" w:lineRule="auto"/>
              <w:rPr>
                <w:rFonts w:ascii="Arial" w:eastAsia="Times New Roman" w:hAnsi="Arial" w:cs="Arial"/>
                <w:sz w:val="17"/>
                <w:szCs w:val="17"/>
              </w:rPr>
            </w:pPr>
            <w:r>
              <w:rPr>
                <w:rFonts w:ascii="Arial" w:eastAsia="Times New Roman" w:hAnsi="Arial" w:cs="Arial"/>
                <w:sz w:val="17"/>
                <w:szCs w:val="17"/>
              </w:rPr>
              <w:t>d</w:t>
            </w:r>
            <w:r w:rsidRPr="008118A1">
              <w:rPr>
                <w:rFonts w:ascii="Arial" w:eastAsia="Times New Roman" w:hAnsi="Arial" w:cs="Arial"/>
                <w:sz w:val="17"/>
                <w:szCs w:val="17"/>
              </w:rPr>
              <w:t xml:space="preserve">. </w:t>
            </w:r>
            <w:r>
              <w:rPr>
                <w:rFonts w:ascii="Arial" w:eastAsia="Times New Roman" w:hAnsi="Arial" w:cs="Arial"/>
                <w:sz w:val="17"/>
                <w:szCs w:val="17"/>
              </w:rPr>
              <w:t>Stalking</w:t>
            </w:r>
          </w:p>
        </w:tc>
        <w:tc>
          <w:tcPr>
            <w:tcW w:w="0" w:type="auto"/>
            <w:tcBorders>
              <w:bottom w:val="single" w:sz="6" w:space="0" w:color="FFFFFF"/>
            </w:tcBorders>
            <w:shd w:val="clear" w:color="auto" w:fill="F7F9F6"/>
            <w:vAlign w:val="center"/>
          </w:tcPr>
          <w:p w:rsidR="00624337" w:rsidRPr="008118A1" w:rsidRDefault="00624337" w:rsidP="0031495B">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tcPr>
          <w:p w:rsidR="00624337" w:rsidRPr="008118A1" w:rsidRDefault="00624337" w:rsidP="0031495B">
            <w:pPr>
              <w:spacing w:after="0" w:line="240" w:lineRule="auto"/>
              <w:rPr>
                <w:rFonts w:ascii="Arial" w:eastAsia="Times New Roman" w:hAnsi="Arial" w:cs="Arial"/>
                <w:sz w:val="17"/>
                <w:szCs w:val="17"/>
              </w:rPr>
            </w:pPr>
          </w:p>
        </w:tc>
      </w:tr>
    </w:tbl>
    <w:p w:rsidR="008118A1" w:rsidRPr="008118A1" w:rsidRDefault="008118A1" w:rsidP="00624337">
      <w:pPr>
        <w:shd w:val="clear" w:color="auto" w:fill="FFFFFF"/>
        <w:spacing w:after="0" w:line="240" w:lineRule="auto"/>
        <w:jc w:val="center"/>
        <w:textAlignment w:val="top"/>
        <w:rPr>
          <w:rFonts w:ascii="Arial" w:eastAsia="Times New Roman" w:hAnsi="Arial" w:cs="Arial"/>
          <w:color w:val="656565"/>
          <w:sz w:val="36"/>
          <w:szCs w:val="36"/>
        </w:rPr>
      </w:pPr>
      <w:r w:rsidRPr="008118A1">
        <w:rPr>
          <w:rFonts w:ascii="Arial" w:eastAsia="Times New Roman" w:hAnsi="Arial" w:cs="Arial"/>
          <w:color w:val="656565"/>
          <w:sz w:val="36"/>
          <w:szCs w:val="36"/>
        </w:rPr>
        <w:lastRenderedPageBreak/>
        <w:t>Disciplinary Actions - On Campus</w:t>
      </w:r>
    </w:p>
    <w:tbl>
      <w:tblPr>
        <w:tblW w:w="9600" w:type="dxa"/>
        <w:tblCellSpacing w:w="0" w:type="dxa"/>
        <w:tblCellMar>
          <w:left w:w="0" w:type="dxa"/>
          <w:right w:w="0" w:type="dxa"/>
        </w:tblCellMar>
        <w:tblLook w:val="04A0" w:firstRow="1" w:lastRow="0" w:firstColumn="1" w:lastColumn="0" w:noHBand="0" w:noVBand="1"/>
      </w:tblPr>
      <w:tblGrid>
        <w:gridCol w:w="5289"/>
        <w:gridCol w:w="1437"/>
        <w:gridCol w:w="1437"/>
        <w:gridCol w:w="1437"/>
      </w:tblGrid>
      <w:tr w:rsidR="008118A1" w:rsidRPr="008118A1" w:rsidTr="008118A1">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b/>
                <w:bCs/>
                <w:color w:val="FFFFFF"/>
                <w:sz w:val="17"/>
                <w:szCs w:val="17"/>
              </w:rPr>
            </w:pP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 xml:space="preserve">Number of persons referred for </w:t>
            </w:r>
            <w:r w:rsidRPr="008118A1">
              <w:rPr>
                <w:rFonts w:ascii="Arial" w:eastAsia="Times New Roman" w:hAnsi="Arial" w:cs="Arial"/>
                <w:sz w:val="17"/>
                <w:szCs w:val="17"/>
              </w:rPr>
              <w:br/>
              <w:t>Disciplinary Action</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jc w:val="center"/>
              <w:rPr>
                <w:rFonts w:ascii="Arial" w:eastAsia="Times New Roman" w:hAnsi="Arial" w:cs="Arial"/>
                <w:sz w:val="17"/>
                <w:szCs w:val="17"/>
              </w:rPr>
            </w:pPr>
            <w:r w:rsidRPr="008118A1">
              <w:rPr>
                <w:rFonts w:ascii="Arial" w:eastAsia="Times New Roman" w:hAnsi="Arial" w:cs="Arial"/>
                <w:sz w:val="17"/>
                <w:szCs w:val="17"/>
              </w:rPr>
              <w:t>2013</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a. </w:t>
            </w:r>
            <w:hyperlink r:id="rId215" w:history="1">
              <w:r w:rsidRPr="008118A1">
                <w:rPr>
                  <w:rFonts w:ascii="Arial" w:eastAsia="Times New Roman" w:hAnsi="Arial" w:cs="Arial"/>
                  <w:color w:val="000000"/>
                  <w:sz w:val="17"/>
                  <w:szCs w:val="17"/>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b. </w:t>
            </w:r>
            <w:hyperlink r:id="rId216" w:history="1">
              <w:r w:rsidRPr="008118A1">
                <w:rPr>
                  <w:rFonts w:ascii="Arial" w:eastAsia="Times New Roman" w:hAnsi="Arial" w:cs="Arial"/>
                  <w:color w:val="000000"/>
                  <w:sz w:val="17"/>
                  <w:szCs w:val="17"/>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0</w:t>
            </w:r>
          </w:p>
        </w:tc>
      </w:tr>
      <w:tr w:rsidR="008118A1" w:rsidRPr="008118A1" w:rsidTr="008118A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xml:space="preserve">c. </w:t>
            </w:r>
            <w:hyperlink r:id="rId217" w:history="1">
              <w:r w:rsidRPr="008118A1">
                <w:rPr>
                  <w:rFonts w:ascii="Arial" w:eastAsia="Times New Roman" w:hAnsi="Arial" w:cs="Arial"/>
                  <w:color w:val="000000"/>
                  <w:sz w:val="17"/>
                  <w:szCs w:val="17"/>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118A1" w:rsidRPr="008118A1" w:rsidRDefault="008118A1" w:rsidP="008118A1">
            <w:pPr>
              <w:spacing w:after="0" w:line="240" w:lineRule="auto"/>
              <w:rPr>
                <w:rFonts w:ascii="Arial" w:eastAsia="Times New Roman" w:hAnsi="Arial" w:cs="Arial"/>
                <w:sz w:val="17"/>
                <w:szCs w:val="17"/>
              </w:rPr>
            </w:pPr>
            <w:r w:rsidRPr="008118A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2</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118A1" w:rsidRPr="008118A1" w:rsidRDefault="008118A1" w:rsidP="008118A1">
            <w:pPr>
              <w:spacing w:after="0" w:line="240" w:lineRule="auto"/>
              <w:jc w:val="right"/>
              <w:rPr>
                <w:rFonts w:ascii="Arial" w:eastAsia="Times New Roman" w:hAnsi="Arial" w:cs="Arial"/>
                <w:sz w:val="17"/>
                <w:szCs w:val="17"/>
              </w:rPr>
            </w:pPr>
            <w:r w:rsidRPr="008118A1">
              <w:rPr>
                <w:rFonts w:ascii="Arial" w:eastAsia="Times New Roman" w:hAnsi="Arial" w:cs="Arial"/>
                <w:sz w:val="17"/>
                <w:szCs w:val="17"/>
              </w:rPr>
              <w:t> </w:t>
            </w:r>
            <w:r w:rsidRPr="008118A1">
              <w:rPr>
                <w:rFonts w:ascii="Arial" w:eastAsia="Times New Roman" w:hAnsi="Arial" w:cs="Arial"/>
                <w:sz w:val="18"/>
                <w:szCs w:val="18"/>
                <w:bdr w:val="single" w:sz="6" w:space="1" w:color="7F9DB9" w:frame="1"/>
                <w:shd w:val="clear" w:color="auto" w:fill="EEF2ED"/>
              </w:rPr>
              <w:t>19</w:t>
            </w:r>
          </w:p>
        </w:tc>
      </w:tr>
    </w:tbl>
    <w:p w:rsidR="00FD6501" w:rsidRPr="00FD6501" w:rsidRDefault="00FD6501" w:rsidP="00FD6501">
      <w:pPr>
        <w:shd w:val="clear" w:color="auto" w:fill="FFFFFF"/>
        <w:spacing w:after="0" w:line="240" w:lineRule="auto"/>
        <w:jc w:val="center"/>
        <w:textAlignment w:val="top"/>
        <w:rPr>
          <w:rFonts w:ascii="Arial" w:eastAsia="Times New Roman" w:hAnsi="Arial" w:cs="Arial"/>
          <w:color w:val="656565"/>
          <w:sz w:val="36"/>
          <w:szCs w:val="36"/>
        </w:rPr>
      </w:pPr>
      <w:r w:rsidRPr="00FD6501">
        <w:rPr>
          <w:rFonts w:ascii="Arial" w:eastAsia="Times New Roman" w:hAnsi="Arial" w:cs="Arial"/>
          <w:color w:val="656565"/>
          <w:sz w:val="36"/>
          <w:szCs w:val="36"/>
        </w:rPr>
        <w:t>Disciplinary Actions - On-campus Student Housing Facilities</w:t>
      </w:r>
    </w:p>
    <w:tbl>
      <w:tblPr>
        <w:tblW w:w="9600" w:type="dxa"/>
        <w:tblCellSpacing w:w="0" w:type="dxa"/>
        <w:tblCellMar>
          <w:left w:w="0" w:type="dxa"/>
          <w:right w:w="0" w:type="dxa"/>
        </w:tblCellMar>
        <w:tblLook w:val="04A0" w:firstRow="1" w:lastRow="0" w:firstColumn="1" w:lastColumn="0" w:noHBand="0" w:noVBand="1"/>
      </w:tblPr>
      <w:tblGrid>
        <w:gridCol w:w="5289"/>
        <w:gridCol w:w="1437"/>
        <w:gridCol w:w="1437"/>
        <w:gridCol w:w="1437"/>
      </w:tblGrid>
      <w:tr w:rsidR="00FD6501" w:rsidRPr="00FD6501" w:rsidTr="00FD6501">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b/>
                <w:bCs/>
                <w:color w:val="FFFFFF"/>
                <w:sz w:val="17"/>
                <w:szCs w:val="17"/>
              </w:rPr>
            </w:pP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 xml:space="preserve">Number of persons referred for </w:t>
            </w:r>
            <w:r w:rsidRPr="00FD6501">
              <w:rPr>
                <w:rFonts w:ascii="Arial" w:eastAsia="Times New Roman" w:hAnsi="Arial" w:cs="Arial"/>
                <w:sz w:val="17"/>
                <w:szCs w:val="17"/>
              </w:rPr>
              <w:br/>
              <w:t>Disciplinary Action</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2013</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xml:space="preserve">a. </w:t>
            </w:r>
            <w:hyperlink r:id="rId218" w:history="1">
              <w:r w:rsidRPr="00FD6501">
                <w:rPr>
                  <w:rFonts w:ascii="Arial" w:eastAsia="Times New Roman" w:hAnsi="Arial" w:cs="Arial"/>
                  <w:color w:val="000000"/>
                  <w:sz w:val="17"/>
                  <w:szCs w:val="17"/>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xml:space="preserve">b. </w:t>
            </w:r>
            <w:hyperlink r:id="rId219" w:history="1">
              <w:r w:rsidRPr="00FD6501">
                <w:rPr>
                  <w:rFonts w:ascii="Arial" w:eastAsia="Times New Roman" w:hAnsi="Arial" w:cs="Arial"/>
                  <w:color w:val="000000"/>
                  <w:sz w:val="17"/>
                  <w:szCs w:val="17"/>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xml:space="preserve">c. </w:t>
            </w:r>
            <w:hyperlink r:id="rId220" w:history="1">
              <w:r w:rsidRPr="00FD6501">
                <w:rPr>
                  <w:rFonts w:ascii="Arial" w:eastAsia="Times New Roman" w:hAnsi="Arial" w:cs="Arial"/>
                  <w:color w:val="000000"/>
                  <w:sz w:val="17"/>
                  <w:szCs w:val="17"/>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2</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19</w:t>
            </w:r>
          </w:p>
        </w:tc>
      </w:tr>
    </w:tbl>
    <w:p w:rsidR="00FD6501" w:rsidRPr="00FD6501" w:rsidRDefault="00FD6501" w:rsidP="00FD6501">
      <w:pPr>
        <w:shd w:val="clear" w:color="auto" w:fill="FFFFFF"/>
        <w:spacing w:after="0" w:line="240" w:lineRule="auto"/>
        <w:jc w:val="center"/>
        <w:textAlignment w:val="top"/>
        <w:rPr>
          <w:rFonts w:ascii="Arial" w:eastAsia="Times New Roman" w:hAnsi="Arial" w:cs="Arial"/>
          <w:color w:val="656565"/>
          <w:sz w:val="36"/>
          <w:szCs w:val="36"/>
        </w:rPr>
      </w:pPr>
      <w:r w:rsidRPr="00FD6501">
        <w:rPr>
          <w:rFonts w:ascii="Arial" w:eastAsia="Times New Roman" w:hAnsi="Arial" w:cs="Arial"/>
          <w:color w:val="656565"/>
          <w:sz w:val="36"/>
          <w:szCs w:val="36"/>
        </w:rPr>
        <w:t xml:space="preserve">Disciplinary Actions - </w:t>
      </w:r>
      <w:proofErr w:type="spellStart"/>
      <w:r w:rsidRPr="00FD6501">
        <w:rPr>
          <w:rFonts w:ascii="Arial" w:eastAsia="Times New Roman" w:hAnsi="Arial" w:cs="Arial"/>
          <w:color w:val="656565"/>
          <w:sz w:val="36"/>
          <w:szCs w:val="36"/>
        </w:rPr>
        <w:t>Noncampus</w:t>
      </w:r>
      <w:proofErr w:type="spellEnd"/>
    </w:p>
    <w:tbl>
      <w:tblPr>
        <w:tblW w:w="9600" w:type="dxa"/>
        <w:tblCellSpacing w:w="0" w:type="dxa"/>
        <w:tblCellMar>
          <w:left w:w="0" w:type="dxa"/>
          <w:right w:w="0" w:type="dxa"/>
        </w:tblCellMar>
        <w:tblLook w:val="04A0" w:firstRow="1" w:lastRow="0" w:firstColumn="1" w:lastColumn="0" w:noHBand="0" w:noVBand="1"/>
      </w:tblPr>
      <w:tblGrid>
        <w:gridCol w:w="5289"/>
        <w:gridCol w:w="1437"/>
        <w:gridCol w:w="1437"/>
        <w:gridCol w:w="1437"/>
      </w:tblGrid>
      <w:tr w:rsidR="00FD6501" w:rsidRPr="00FD6501" w:rsidTr="00FD6501">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b/>
                <w:bCs/>
                <w:color w:val="FFFFFF"/>
                <w:sz w:val="17"/>
                <w:szCs w:val="17"/>
              </w:rPr>
            </w:pP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 xml:space="preserve">Number of persons referred for </w:t>
            </w:r>
            <w:r w:rsidRPr="00FD6501">
              <w:rPr>
                <w:rFonts w:ascii="Arial" w:eastAsia="Times New Roman" w:hAnsi="Arial" w:cs="Arial"/>
                <w:sz w:val="17"/>
                <w:szCs w:val="17"/>
              </w:rPr>
              <w:br/>
              <w:t>Disciplinary Action</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2013</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xml:space="preserve">a. </w:t>
            </w:r>
            <w:hyperlink r:id="rId221" w:history="1">
              <w:r w:rsidRPr="00FD6501">
                <w:rPr>
                  <w:rFonts w:ascii="Arial" w:eastAsia="Times New Roman" w:hAnsi="Arial" w:cs="Arial"/>
                  <w:color w:val="000000"/>
                  <w:sz w:val="17"/>
                  <w:szCs w:val="17"/>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xml:space="preserve">b. </w:t>
            </w:r>
            <w:hyperlink r:id="rId222" w:history="1">
              <w:r w:rsidRPr="00FD6501">
                <w:rPr>
                  <w:rFonts w:ascii="Arial" w:eastAsia="Times New Roman" w:hAnsi="Arial" w:cs="Arial"/>
                  <w:color w:val="000000"/>
                  <w:sz w:val="17"/>
                  <w:szCs w:val="17"/>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xml:space="preserve">c. </w:t>
            </w:r>
            <w:hyperlink r:id="rId223" w:history="1">
              <w:r w:rsidRPr="00FD6501">
                <w:rPr>
                  <w:rFonts w:ascii="Arial" w:eastAsia="Times New Roman" w:hAnsi="Arial" w:cs="Arial"/>
                  <w:color w:val="000000"/>
                  <w:sz w:val="17"/>
                  <w:szCs w:val="17"/>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r>
    </w:tbl>
    <w:p w:rsidR="00FD6501" w:rsidRPr="00FD6501" w:rsidRDefault="00FD6501" w:rsidP="00FD6501">
      <w:pPr>
        <w:shd w:val="clear" w:color="auto" w:fill="FFFFFF"/>
        <w:spacing w:after="0" w:line="240" w:lineRule="auto"/>
        <w:jc w:val="center"/>
        <w:textAlignment w:val="top"/>
        <w:rPr>
          <w:rFonts w:ascii="Arial" w:eastAsia="Times New Roman" w:hAnsi="Arial" w:cs="Arial"/>
          <w:color w:val="656565"/>
          <w:sz w:val="36"/>
          <w:szCs w:val="36"/>
        </w:rPr>
      </w:pPr>
      <w:r w:rsidRPr="00FD6501">
        <w:rPr>
          <w:rFonts w:ascii="Arial" w:eastAsia="Times New Roman" w:hAnsi="Arial" w:cs="Arial"/>
          <w:color w:val="656565"/>
          <w:sz w:val="36"/>
          <w:szCs w:val="36"/>
        </w:rPr>
        <w:t>Disciplinary Actions - Public Property</w:t>
      </w:r>
    </w:p>
    <w:tbl>
      <w:tblPr>
        <w:tblW w:w="9600" w:type="dxa"/>
        <w:tblCellSpacing w:w="0" w:type="dxa"/>
        <w:tblCellMar>
          <w:left w:w="0" w:type="dxa"/>
          <w:right w:w="0" w:type="dxa"/>
        </w:tblCellMar>
        <w:tblLook w:val="04A0" w:firstRow="1" w:lastRow="0" w:firstColumn="1" w:lastColumn="0" w:noHBand="0" w:noVBand="1"/>
      </w:tblPr>
      <w:tblGrid>
        <w:gridCol w:w="5289"/>
        <w:gridCol w:w="1437"/>
        <w:gridCol w:w="1437"/>
        <w:gridCol w:w="1437"/>
      </w:tblGrid>
      <w:tr w:rsidR="00FD6501" w:rsidRPr="00FD6501" w:rsidTr="00FD6501">
        <w:trPr>
          <w:trHeight w:val="300"/>
          <w:tblCellSpacing w:w="0" w:type="dxa"/>
        </w:trPr>
        <w:tc>
          <w:tcPr>
            <w:tcW w:w="0" w:type="auto"/>
            <w:gridSpan w:val="4"/>
            <w:tcBorders>
              <w:bottom w:val="nil"/>
              <w:right w:val="nil"/>
            </w:tcBorders>
            <w:shd w:val="clear" w:color="auto" w:fill="486F9A"/>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b/>
                <w:bCs/>
                <w:color w:val="FFFFFF"/>
                <w:sz w:val="17"/>
                <w:szCs w:val="17"/>
              </w:rPr>
            </w:pPr>
            <w:r w:rsidRPr="00FD6501">
              <w:rPr>
                <w:rFonts w:ascii="Arial" w:eastAsia="Times New Roman" w:hAnsi="Arial" w:cs="Arial"/>
                <w:b/>
                <w:bCs/>
                <w:color w:val="FFFFFF"/>
                <w:sz w:val="17"/>
                <w:szCs w:val="17"/>
              </w:rPr>
              <w:br/>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 xml:space="preserve">Number of persons referred for </w:t>
            </w:r>
            <w:r w:rsidRPr="00FD6501">
              <w:rPr>
                <w:rFonts w:ascii="Arial" w:eastAsia="Times New Roman" w:hAnsi="Arial" w:cs="Arial"/>
                <w:sz w:val="17"/>
                <w:szCs w:val="17"/>
              </w:rPr>
              <w:br/>
              <w:t>Disciplinary Action</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2012</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jc w:val="center"/>
              <w:rPr>
                <w:rFonts w:ascii="Arial" w:eastAsia="Times New Roman" w:hAnsi="Arial" w:cs="Arial"/>
                <w:sz w:val="17"/>
                <w:szCs w:val="17"/>
              </w:rPr>
            </w:pPr>
            <w:r w:rsidRPr="00FD6501">
              <w:rPr>
                <w:rFonts w:ascii="Arial" w:eastAsia="Times New Roman" w:hAnsi="Arial" w:cs="Arial"/>
                <w:sz w:val="17"/>
                <w:szCs w:val="17"/>
              </w:rPr>
              <w:t>2013</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xml:space="preserve">a. </w:t>
            </w:r>
            <w:hyperlink r:id="rId224" w:history="1">
              <w:r w:rsidRPr="00FD6501">
                <w:rPr>
                  <w:rFonts w:ascii="Arial" w:eastAsia="Times New Roman" w:hAnsi="Arial" w:cs="Arial"/>
                  <w:color w:val="000000"/>
                  <w:sz w:val="17"/>
                  <w:szCs w:val="17"/>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xml:space="preserve">b. </w:t>
            </w:r>
            <w:hyperlink r:id="rId225" w:history="1">
              <w:r w:rsidRPr="00FD6501">
                <w:rPr>
                  <w:rFonts w:ascii="Arial" w:eastAsia="Times New Roman" w:hAnsi="Arial" w:cs="Arial"/>
                  <w:color w:val="000000"/>
                  <w:sz w:val="17"/>
                  <w:szCs w:val="17"/>
                  <w:u w:val="single"/>
                </w:rPr>
                <w:t>Drug abuse violations</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r>
      <w:tr w:rsidR="00FD6501" w:rsidRPr="00FD6501" w:rsidTr="00FD6501">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xml:space="preserve">c. </w:t>
            </w:r>
            <w:hyperlink r:id="rId226" w:history="1">
              <w:r w:rsidRPr="00FD6501">
                <w:rPr>
                  <w:rFonts w:ascii="Arial" w:eastAsia="Times New Roman" w:hAnsi="Arial" w:cs="Arial"/>
                  <w:color w:val="000000"/>
                  <w:sz w:val="17"/>
                  <w:szCs w:val="17"/>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FD6501" w:rsidRPr="00FD6501" w:rsidRDefault="00FD6501" w:rsidP="00FD6501">
            <w:pPr>
              <w:spacing w:after="0" w:line="240" w:lineRule="auto"/>
              <w:rPr>
                <w:rFonts w:ascii="Arial" w:eastAsia="Times New Roman" w:hAnsi="Arial" w:cs="Arial"/>
                <w:sz w:val="17"/>
                <w:szCs w:val="17"/>
              </w:rPr>
            </w:pPr>
            <w:r w:rsidRPr="00FD6501">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FD6501" w:rsidRPr="00FD6501" w:rsidRDefault="00FD6501" w:rsidP="00FD6501">
            <w:pPr>
              <w:spacing w:after="0" w:line="240" w:lineRule="auto"/>
              <w:jc w:val="right"/>
              <w:rPr>
                <w:rFonts w:ascii="Arial" w:eastAsia="Times New Roman" w:hAnsi="Arial" w:cs="Arial"/>
                <w:sz w:val="17"/>
                <w:szCs w:val="17"/>
              </w:rPr>
            </w:pPr>
            <w:r w:rsidRPr="00FD6501">
              <w:rPr>
                <w:rFonts w:ascii="Arial" w:eastAsia="Times New Roman" w:hAnsi="Arial" w:cs="Arial"/>
                <w:sz w:val="17"/>
                <w:szCs w:val="17"/>
              </w:rPr>
              <w:t> </w:t>
            </w:r>
            <w:r w:rsidRPr="00FD6501">
              <w:rPr>
                <w:rFonts w:ascii="Arial" w:eastAsia="Times New Roman" w:hAnsi="Arial" w:cs="Arial"/>
                <w:sz w:val="18"/>
                <w:szCs w:val="18"/>
                <w:bdr w:val="single" w:sz="6" w:space="1" w:color="7F9DB9" w:frame="1"/>
                <w:shd w:val="clear" w:color="auto" w:fill="EEF2ED"/>
              </w:rPr>
              <w:t>0</w:t>
            </w:r>
          </w:p>
        </w:tc>
      </w:tr>
    </w:tbl>
    <w:p w:rsidR="00D04706" w:rsidRDefault="00D04706" w:rsidP="00B771EB">
      <w:pPr>
        <w:rPr>
          <w:rFonts w:ascii="Times New Roman" w:hAnsi="Times New Roman" w:cs="Times New Roman"/>
          <w:sz w:val="24"/>
          <w:szCs w:val="24"/>
        </w:rPr>
      </w:pPr>
    </w:p>
    <w:p w:rsidR="008651A9" w:rsidRPr="00FD38B9" w:rsidRDefault="000E1576" w:rsidP="00B771EB">
      <w:pPr>
        <w:rPr>
          <w:rFonts w:ascii="Times New Roman" w:hAnsi="Times New Roman" w:cs="Times New Roman"/>
          <w:b/>
          <w:i/>
          <w:sz w:val="24"/>
          <w:szCs w:val="24"/>
        </w:rPr>
      </w:pPr>
      <w:r>
        <w:rPr>
          <w:rFonts w:ascii="Times New Roman" w:hAnsi="Times New Roman" w:cs="Times New Roman"/>
          <w:b/>
          <w:i/>
          <w:sz w:val="24"/>
          <w:szCs w:val="24"/>
        </w:rPr>
        <w:t>All</w:t>
      </w:r>
      <w:r w:rsidR="005754FD">
        <w:rPr>
          <w:rFonts w:ascii="Times New Roman" w:hAnsi="Times New Roman" w:cs="Times New Roman"/>
          <w:b/>
          <w:i/>
          <w:sz w:val="24"/>
          <w:szCs w:val="24"/>
        </w:rPr>
        <w:t xml:space="preserve"> </w:t>
      </w:r>
      <w:r w:rsidR="00FD38B9" w:rsidRPr="00FD38B9">
        <w:rPr>
          <w:rFonts w:ascii="Times New Roman" w:hAnsi="Times New Roman" w:cs="Times New Roman"/>
          <w:b/>
          <w:i/>
          <w:sz w:val="24"/>
          <w:szCs w:val="24"/>
        </w:rPr>
        <w:t>statistics are available online at:</w:t>
      </w:r>
    </w:p>
    <w:p w:rsidR="00C234D3" w:rsidRDefault="00593635" w:rsidP="00FD38B9">
      <w:pPr>
        <w:rPr>
          <w:rFonts w:ascii="Times New Roman" w:hAnsi="Times New Roman" w:cs="Times New Roman"/>
          <w:color w:val="0000FF" w:themeColor="hyperlink"/>
          <w:sz w:val="24"/>
          <w:szCs w:val="24"/>
          <w:u w:val="single"/>
        </w:rPr>
      </w:pPr>
      <w:hyperlink r:id="rId227" w:history="1">
        <w:r w:rsidR="005754FD" w:rsidRPr="008E14B3">
          <w:rPr>
            <w:rStyle w:val="Hyperlink"/>
            <w:rFonts w:ascii="Times New Roman" w:hAnsi="Times New Roman" w:cs="Times New Roman"/>
            <w:sz w:val="24"/>
            <w:szCs w:val="24"/>
          </w:rPr>
          <w:t>http://ope.ed.gov/security</w:t>
        </w:r>
      </w:hyperlink>
    </w:p>
    <w:p w:rsidR="00FD38B9" w:rsidRPr="00914D64" w:rsidRDefault="00FD38B9" w:rsidP="00FD38B9">
      <w:pPr>
        <w:rPr>
          <w:rFonts w:ascii="Times New Roman" w:hAnsi="Times New Roman" w:cs="Times New Roman"/>
          <w:color w:val="0000FF" w:themeColor="hyperlink"/>
          <w:sz w:val="24"/>
          <w:szCs w:val="24"/>
          <w:u w:val="single"/>
        </w:rPr>
      </w:pPr>
      <w:bookmarkStart w:id="0" w:name="_GoBack"/>
      <w:bookmarkEnd w:id="0"/>
      <w:r w:rsidRPr="00FD38B9">
        <w:rPr>
          <w:rFonts w:ascii="Times New Roman" w:hAnsi="Times New Roman" w:cs="Times New Roman"/>
          <w:b/>
          <w:sz w:val="24"/>
          <w:szCs w:val="24"/>
        </w:rPr>
        <w:lastRenderedPageBreak/>
        <w:t>Reporting Emergencies and Other Criminal Actions</w:t>
      </w:r>
    </w:p>
    <w:p w:rsidR="00AA2F0F" w:rsidRPr="00AA2F0F" w:rsidRDefault="00AA2F0F" w:rsidP="00AA2F0F">
      <w:pPr>
        <w:rPr>
          <w:rFonts w:ascii="Times New Roman" w:hAnsi="Times New Roman" w:cs="Times New Roman"/>
          <w:sz w:val="24"/>
          <w:szCs w:val="24"/>
        </w:rPr>
      </w:pPr>
      <w:r w:rsidRPr="00AA2F0F">
        <w:rPr>
          <w:rFonts w:ascii="Times New Roman" w:hAnsi="Times New Roman" w:cs="Times New Roman"/>
          <w:sz w:val="24"/>
          <w:szCs w:val="24"/>
        </w:rPr>
        <w:t xml:space="preserve">All persons who reside, work, attend college or visit any Eastern Oklahoma State College campus are responsible for protecting their own property and should take appropriate measures in preventing losses. Any suspicious activity or person seen in the parking lots or loitering around vehicles, inside buildings or around the student dorms should be reported to the college police department. The college community is encouraged to report all crimes and public safety related incidents to the college police department in a timely manner to aid in providing timely warning notices to the college community, when deemed appropriate. We cannot overemphasize the importance of prompt and accurate reporting of crime. If a crime is not reported promptly, evidence can be destroyed or the potential to apprehend a suspect is lost. </w:t>
      </w:r>
    </w:p>
    <w:p w:rsidR="00AA2F0F" w:rsidRDefault="00AA2F0F" w:rsidP="00AA2F0F">
      <w:pPr>
        <w:rPr>
          <w:rFonts w:ascii="Times New Roman" w:hAnsi="Times New Roman" w:cs="Times New Roman"/>
          <w:sz w:val="24"/>
          <w:szCs w:val="24"/>
        </w:rPr>
      </w:pPr>
      <w:r w:rsidRPr="00AA2F0F">
        <w:rPr>
          <w:rFonts w:ascii="Times New Roman" w:hAnsi="Times New Roman" w:cs="Times New Roman"/>
          <w:sz w:val="24"/>
          <w:szCs w:val="24"/>
        </w:rPr>
        <w:t>To report a crime or emergency, a person should contact EOSC Campus Police at (918) 465-1718 (ext. 718 from campus phone), or in a true emergency, by dialing 9-1-1. A Police Officer will respond to provide assistance and gather information. When an official report is filed, upon request, a copy of the report will be provided to the person reporting the incident (Oklahoma Law – Release of Public Information).</w:t>
      </w:r>
    </w:p>
    <w:p w:rsidR="00FD38B9" w:rsidRPr="00FD38B9" w:rsidRDefault="00FD38B9" w:rsidP="00FD38B9">
      <w:pPr>
        <w:rPr>
          <w:rFonts w:ascii="Times New Roman" w:hAnsi="Times New Roman" w:cs="Times New Roman"/>
          <w:sz w:val="24"/>
          <w:szCs w:val="24"/>
        </w:rPr>
      </w:pPr>
      <w:r>
        <w:rPr>
          <w:rFonts w:ascii="Times New Roman" w:hAnsi="Times New Roman" w:cs="Times New Roman"/>
          <w:sz w:val="24"/>
          <w:szCs w:val="24"/>
        </w:rPr>
        <w:t>EOSC</w:t>
      </w:r>
      <w:r w:rsidRPr="00FD38B9">
        <w:rPr>
          <w:rFonts w:ascii="Times New Roman" w:hAnsi="Times New Roman" w:cs="Times New Roman"/>
          <w:sz w:val="24"/>
          <w:szCs w:val="24"/>
        </w:rPr>
        <w:t xml:space="preserve"> Police Officers are duly commissioned State of Oklahoma Police Officers. Their authority comes from Oklahoma State Statute (74 O.S. 360). The Oklahoma Council on Law Enforcement Education and Training (CLEET) certifies each officer via attendance at the stat</w:t>
      </w:r>
      <w:r>
        <w:rPr>
          <w:rFonts w:ascii="Times New Roman" w:hAnsi="Times New Roman" w:cs="Times New Roman"/>
          <w:sz w:val="24"/>
          <w:szCs w:val="24"/>
        </w:rPr>
        <w:t>e-sponsored police academy. EOSC</w:t>
      </w:r>
      <w:r w:rsidRPr="00FD38B9">
        <w:rPr>
          <w:rFonts w:ascii="Times New Roman" w:hAnsi="Times New Roman" w:cs="Times New Roman"/>
          <w:sz w:val="24"/>
          <w:szCs w:val="24"/>
        </w:rPr>
        <w:t xml:space="preserve"> Police Officers have full police powers on property owned </w:t>
      </w:r>
      <w:r>
        <w:rPr>
          <w:rFonts w:ascii="Times New Roman" w:hAnsi="Times New Roman" w:cs="Times New Roman"/>
          <w:sz w:val="24"/>
          <w:szCs w:val="24"/>
        </w:rPr>
        <w:t>by EOSC</w:t>
      </w:r>
      <w:r w:rsidRPr="00FD38B9">
        <w:rPr>
          <w:rFonts w:ascii="Times New Roman" w:hAnsi="Times New Roman" w:cs="Times New Roman"/>
          <w:sz w:val="24"/>
          <w:szCs w:val="24"/>
        </w:rPr>
        <w:t xml:space="preserve"> and any other propert</w:t>
      </w:r>
      <w:r>
        <w:rPr>
          <w:rFonts w:ascii="Times New Roman" w:hAnsi="Times New Roman" w:cs="Times New Roman"/>
          <w:sz w:val="24"/>
          <w:szCs w:val="24"/>
        </w:rPr>
        <w:t>y contiguous to property of EOSC</w:t>
      </w:r>
      <w:r w:rsidRPr="00FD38B9">
        <w:rPr>
          <w:rFonts w:ascii="Times New Roman" w:hAnsi="Times New Roman" w:cs="Times New Roman"/>
          <w:sz w:val="24"/>
          <w:szCs w:val="24"/>
        </w:rPr>
        <w:t>.</w:t>
      </w:r>
    </w:p>
    <w:p w:rsidR="00FD38B9" w:rsidRDefault="00FD38B9" w:rsidP="00FD38B9">
      <w:pPr>
        <w:rPr>
          <w:rFonts w:ascii="Times New Roman" w:hAnsi="Times New Roman" w:cs="Times New Roman"/>
          <w:sz w:val="24"/>
          <w:szCs w:val="24"/>
        </w:rPr>
      </w:pPr>
      <w:r w:rsidRPr="00FD38B9">
        <w:rPr>
          <w:rFonts w:ascii="Times New Roman" w:hAnsi="Times New Roman" w:cs="Times New Roman"/>
          <w:sz w:val="24"/>
          <w:szCs w:val="24"/>
        </w:rPr>
        <w:t xml:space="preserve">In addition to enforcing local, state, and federal laws and regulations, police officers are also authorized to enforce rules of conduct articulated in the </w:t>
      </w:r>
      <w:r>
        <w:rPr>
          <w:rFonts w:ascii="Times New Roman" w:hAnsi="Times New Roman" w:cs="Times New Roman"/>
          <w:sz w:val="24"/>
          <w:szCs w:val="24"/>
        </w:rPr>
        <w:t>Student Code of Conduct</w:t>
      </w:r>
      <w:r w:rsidRPr="00FD38B9">
        <w:rPr>
          <w:rFonts w:ascii="Times New Roman" w:hAnsi="Times New Roman" w:cs="Times New Roman"/>
          <w:sz w:val="24"/>
          <w:szCs w:val="24"/>
        </w:rPr>
        <w:t xml:space="preserve"> document prepared and distributed by the Office of Student Affairs</w:t>
      </w:r>
      <w:r>
        <w:rPr>
          <w:rFonts w:ascii="Times New Roman" w:hAnsi="Times New Roman" w:cs="Times New Roman"/>
          <w:sz w:val="24"/>
          <w:szCs w:val="24"/>
        </w:rPr>
        <w:t>.</w:t>
      </w:r>
    </w:p>
    <w:p w:rsidR="008C7D03" w:rsidRDefault="0026694F" w:rsidP="00FD38B9">
      <w:pPr>
        <w:rPr>
          <w:rFonts w:ascii="Times New Roman" w:hAnsi="Times New Roman" w:cs="Times New Roman"/>
          <w:sz w:val="24"/>
          <w:szCs w:val="24"/>
        </w:rPr>
      </w:pPr>
      <w:r w:rsidRPr="0026694F">
        <w:rPr>
          <w:rFonts w:ascii="Times New Roman" w:hAnsi="Times New Roman" w:cs="Times New Roman"/>
          <w:sz w:val="24"/>
          <w:szCs w:val="24"/>
        </w:rPr>
        <w:t>Non-commissioned personnel working for Campus Police and all other college authorities are empowered to enforce college regulations and may, as United States citizens, enforce local, state, and federal laws where applicable.</w:t>
      </w:r>
    </w:p>
    <w:p w:rsidR="00816EEC" w:rsidRPr="00816EEC" w:rsidRDefault="00816EEC" w:rsidP="00816EEC">
      <w:pPr>
        <w:pStyle w:val="PlainText"/>
        <w:rPr>
          <w:rFonts w:ascii="Times New Roman" w:hAnsi="Times New Roman" w:cs="Times New Roman"/>
          <w:b/>
          <w:sz w:val="24"/>
          <w:szCs w:val="24"/>
        </w:rPr>
      </w:pPr>
      <w:r>
        <w:rPr>
          <w:rFonts w:ascii="Times New Roman" w:hAnsi="Times New Roman" w:cs="Times New Roman"/>
          <w:b/>
          <w:sz w:val="24"/>
          <w:szCs w:val="24"/>
        </w:rPr>
        <w:t>Monitoring Off Campus Activities</w:t>
      </w:r>
      <w:r w:rsidRPr="00816EEC">
        <w:rPr>
          <w:rFonts w:ascii="Times New Roman" w:hAnsi="Times New Roman" w:cs="Times New Roman"/>
          <w:b/>
          <w:sz w:val="24"/>
          <w:szCs w:val="24"/>
        </w:rPr>
        <w:t xml:space="preserve"> </w:t>
      </w:r>
    </w:p>
    <w:p w:rsidR="00CE5295" w:rsidRDefault="00CE5295" w:rsidP="00816EEC">
      <w:pPr>
        <w:pStyle w:val="PlainText"/>
        <w:rPr>
          <w:rFonts w:ascii="Courier New" w:hAnsi="Courier New" w:cs="Courier New"/>
        </w:rPr>
      </w:pPr>
    </w:p>
    <w:p w:rsidR="00816EEC" w:rsidRPr="00CE5295" w:rsidRDefault="00816EEC" w:rsidP="00CE5295">
      <w:pPr>
        <w:rPr>
          <w:rFonts w:ascii="Times New Roman" w:hAnsi="Times New Roman" w:cs="Times New Roman"/>
          <w:sz w:val="24"/>
          <w:szCs w:val="24"/>
        </w:rPr>
      </w:pPr>
      <w:r w:rsidRPr="00CE5295">
        <w:rPr>
          <w:rFonts w:ascii="Times New Roman" w:hAnsi="Times New Roman" w:cs="Times New Roman"/>
          <w:sz w:val="24"/>
          <w:szCs w:val="24"/>
        </w:rPr>
        <w:t>Eastern Oklahoma State College does not have any off-campus student organizations, although the EO</w:t>
      </w:r>
      <w:r w:rsidR="00CE5295" w:rsidRPr="00CE5295">
        <w:rPr>
          <w:rFonts w:ascii="Times New Roman" w:hAnsi="Times New Roman" w:cs="Times New Roman"/>
          <w:sz w:val="24"/>
          <w:szCs w:val="24"/>
        </w:rPr>
        <w:t xml:space="preserve">SC Police Department does </w:t>
      </w:r>
      <w:r w:rsidRPr="00CE5295">
        <w:rPr>
          <w:rFonts w:ascii="Times New Roman" w:hAnsi="Times New Roman" w:cs="Times New Roman"/>
          <w:sz w:val="24"/>
          <w:szCs w:val="24"/>
        </w:rPr>
        <w:t>monitor off-campus sponsored events and property that is leased, rented or otherw</w:t>
      </w:r>
      <w:r w:rsidR="00CE5295" w:rsidRPr="00CE5295">
        <w:rPr>
          <w:rFonts w:ascii="Times New Roman" w:hAnsi="Times New Roman" w:cs="Times New Roman"/>
          <w:sz w:val="24"/>
          <w:szCs w:val="24"/>
        </w:rPr>
        <w:t xml:space="preserve">ise under the control of Eastern Oklahoma </w:t>
      </w:r>
      <w:r w:rsidRPr="00CE5295">
        <w:rPr>
          <w:rFonts w:ascii="Times New Roman" w:hAnsi="Times New Roman" w:cs="Times New Roman"/>
          <w:sz w:val="24"/>
          <w:szCs w:val="24"/>
        </w:rPr>
        <w:t xml:space="preserve">State College. </w:t>
      </w:r>
    </w:p>
    <w:p w:rsidR="00816EEC" w:rsidRPr="00CE5295" w:rsidRDefault="00CE5295" w:rsidP="00CE5295">
      <w:pPr>
        <w:rPr>
          <w:rFonts w:ascii="Times New Roman" w:hAnsi="Times New Roman" w:cs="Times New Roman"/>
          <w:sz w:val="24"/>
          <w:szCs w:val="24"/>
        </w:rPr>
      </w:pPr>
      <w:r w:rsidRPr="00CE5295">
        <w:rPr>
          <w:rFonts w:ascii="Times New Roman" w:hAnsi="Times New Roman" w:cs="Times New Roman"/>
          <w:sz w:val="24"/>
          <w:szCs w:val="24"/>
        </w:rPr>
        <w:t xml:space="preserve">In addition, when </w:t>
      </w:r>
      <w:proofErr w:type="gramStart"/>
      <w:r w:rsidRPr="00CE5295">
        <w:rPr>
          <w:rFonts w:ascii="Times New Roman" w:hAnsi="Times New Roman" w:cs="Times New Roman"/>
          <w:sz w:val="24"/>
          <w:szCs w:val="24"/>
        </w:rPr>
        <w:t>a</w:t>
      </w:r>
      <w:proofErr w:type="gramEnd"/>
      <w:r w:rsidRPr="00CE5295">
        <w:rPr>
          <w:rFonts w:ascii="Times New Roman" w:hAnsi="Times New Roman" w:cs="Times New Roman"/>
          <w:sz w:val="24"/>
          <w:szCs w:val="24"/>
        </w:rPr>
        <w:t xml:space="preserve"> EO</w:t>
      </w:r>
      <w:r w:rsidR="00816EEC" w:rsidRPr="00CE5295">
        <w:rPr>
          <w:rFonts w:ascii="Times New Roman" w:hAnsi="Times New Roman" w:cs="Times New Roman"/>
          <w:sz w:val="24"/>
          <w:szCs w:val="24"/>
        </w:rPr>
        <w:t>SC student is invo</w:t>
      </w:r>
      <w:r w:rsidRPr="00CE5295">
        <w:rPr>
          <w:rFonts w:ascii="Times New Roman" w:hAnsi="Times New Roman" w:cs="Times New Roman"/>
          <w:sz w:val="24"/>
          <w:szCs w:val="24"/>
        </w:rPr>
        <w:t>lved in an off campus offense, EO</w:t>
      </w:r>
      <w:r w:rsidR="00816EEC" w:rsidRPr="00CE5295">
        <w:rPr>
          <w:rFonts w:ascii="Times New Roman" w:hAnsi="Times New Roman" w:cs="Times New Roman"/>
          <w:sz w:val="24"/>
          <w:szCs w:val="24"/>
        </w:rPr>
        <w:t>SC Police</w:t>
      </w:r>
      <w:r w:rsidRPr="00CE5295">
        <w:rPr>
          <w:rFonts w:ascii="Times New Roman" w:hAnsi="Times New Roman" w:cs="Times New Roman"/>
          <w:sz w:val="24"/>
          <w:szCs w:val="24"/>
        </w:rPr>
        <w:t xml:space="preserve"> officers may assist with the </w:t>
      </w:r>
      <w:r w:rsidR="00816EEC" w:rsidRPr="00CE5295">
        <w:rPr>
          <w:rFonts w:ascii="Times New Roman" w:hAnsi="Times New Roman" w:cs="Times New Roman"/>
          <w:sz w:val="24"/>
          <w:szCs w:val="24"/>
        </w:rPr>
        <w:t xml:space="preserve">investigation in cooperation with local, state </w:t>
      </w:r>
      <w:r w:rsidRPr="00CE5295">
        <w:rPr>
          <w:rFonts w:ascii="Times New Roman" w:hAnsi="Times New Roman" w:cs="Times New Roman"/>
          <w:sz w:val="24"/>
          <w:szCs w:val="24"/>
        </w:rPr>
        <w:t>or federal law enforcement. EO</w:t>
      </w:r>
      <w:r w:rsidR="00816EEC" w:rsidRPr="00CE5295">
        <w:rPr>
          <w:rFonts w:ascii="Times New Roman" w:hAnsi="Times New Roman" w:cs="Times New Roman"/>
          <w:sz w:val="24"/>
          <w:szCs w:val="24"/>
        </w:rPr>
        <w:t>SC Police o</w:t>
      </w:r>
      <w:r w:rsidRPr="00CE5295">
        <w:rPr>
          <w:rFonts w:ascii="Times New Roman" w:hAnsi="Times New Roman" w:cs="Times New Roman"/>
          <w:sz w:val="24"/>
          <w:szCs w:val="24"/>
        </w:rPr>
        <w:t xml:space="preserve">fficers can and do respond to </w:t>
      </w:r>
      <w:r w:rsidR="00816EEC" w:rsidRPr="00CE5295">
        <w:rPr>
          <w:rFonts w:ascii="Times New Roman" w:hAnsi="Times New Roman" w:cs="Times New Roman"/>
          <w:sz w:val="24"/>
          <w:szCs w:val="24"/>
        </w:rPr>
        <w:t>student-related incidents that occur</w:t>
      </w:r>
      <w:r w:rsidRPr="00CE5295">
        <w:rPr>
          <w:rFonts w:ascii="Times New Roman" w:hAnsi="Times New Roman" w:cs="Times New Roman"/>
          <w:sz w:val="24"/>
          <w:szCs w:val="24"/>
        </w:rPr>
        <w:t xml:space="preserve"> in close proximity to campus. EO</w:t>
      </w:r>
      <w:r w:rsidR="00816EEC" w:rsidRPr="00CE5295">
        <w:rPr>
          <w:rFonts w:ascii="Times New Roman" w:hAnsi="Times New Roman" w:cs="Times New Roman"/>
          <w:sz w:val="24"/>
          <w:szCs w:val="24"/>
        </w:rPr>
        <w:t>SC Police officers hav</w:t>
      </w:r>
      <w:r w:rsidRPr="00CE5295">
        <w:rPr>
          <w:rFonts w:ascii="Times New Roman" w:hAnsi="Times New Roman" w:cs="Times New Roman"/>
          <w:sz w:val="24"/>
          <w:szCs w:val="24"/>
        </w:rPr>
        <w:t xml:space="preserve">e direct radio communications </w:t>
      </w:r>
      <w:r w:rsidR="00816EEC" w:rsidRPr="00CE5295">
        <w:rPr>
          <w:rFonts w:ascii="Times New Roman" w:hAnsi="Times New Roman" w:cs="Times New Roman"/>
          <w:sz w:val="24"/>
          <w:szCs w:val="24"/>
        </w:rPr>
        <w:t xml:space="preserve">with the city </w:t>
      </w:r>
      <w:r w:rsidR="00816EEC" w:rsidRPr="00CE5295">
        <w:rPr>
          <w:rFonts w:ascii="Times New Roman" w:hAnsi="Times New Roman" w:cs="Times New Roman"/>
          <w:sz w:val="24"/>
          <w:szCs w:val="24"/>
        </w:rPr>
        <w:lastRenderedPageBreak/>
        <w:t xml:space="preserve">police, fire department and ambulance services to facilitate rapid response in any emergency situation. </w:t>
      </w:r>
    </w:p>
    <w:p w:rsidR="0026694F" w:rsidRPr="0026694F" w:rsidRDefault="0026694F" w:rsidP="0026694F">
      <w:pPr>
        <w:rPr>
          <w:rFonts w:ascii="Times New Roman" w:hAnsi="Times New Roman" w:cs="Times New Roman"/>
          <w:b/>
          <w:sz w:val="24"/>
          <w:szCs w:val="24"/>
        </w:rPr>
      </w:pPr>
      <w:r w:rsidRPr="0026694F">
        <w:rPr>
          <w:rFonts w:ascii="Times New Roman" w:hAnsi="Times New Roman" w:cs="Times New Roman"/>
          <w:b/>
          <w:sz w:val="24"/>
          <w:szCs w:val="24"/>
        </w:rPr>
        <w:t>Cooperation with Police Agencies</w:t>
      </w:r>
    </w:p>
    <w:p w:rsidR="0026694F" w:rsidRPr="0026694F" w:rsidRDefault="0026694F" w:rsidP="0026694F">
      <w:pPr>
        <w:rPr>
          <w:rFonts w:ascii="Times New Roman" w:hAnsi="Times New Roman" w:cs="Times New Roman"/>
          <w:sz w:val="24"/>
          <w:szCs w:val="24"/>
        </w:rPr>
      </w:pPr>
      <w:r>
        <w:rPr>
          <w:rFonts w:ascii="Times New Roman" w:hAnsi="Times New Roman" w:cs="Times New Roman"/>
          <w:sz w:val="24"/>
          <w:szCs w:val="24"/>
        </w:rPr>
        <w:t>EOSC</w:t>
      </w:r>
      <w:r w:rsidRPr="0026694F">
        <w:rPr>
          <w:rFonts w:ascii="Times New Roman" w:hAnsi="Times New Roman" w:cs="Times New Roman"/>
          <w:sz w:val="24"/>
          <w:szCs w:val="24"/>
        </w:rPr>
        <w:t xml:space="preserve"> Campus Police maintains an excellent professional working relationship with </w:t>
      </w:r>
      <w:r w:rsidR="00D643DF">
        <w:rPr>
          <w:rFonts w:ascii="Times New Roman" w:hAnsi="Times New Roman" w:cs="Times New Roman"/>
          <w:sz w:val="24"/>
          <w:szCs w:val="24"/>
        </w:rPr>
        <w:t>local law enforcement agencies</w:t>
      </w:r>
      <w:r w:rsidRPr="0026694F">
        <w:rPr>
          <w:rFonts w:ascii="Times New Roman" w:hAnsi="Times New Roman" w:cs="Times New Roman"/>
          <w:sz w:val="24"/>
          <w:szCs w:val="24"/>
        </w:rPr>
        <w:t>. The</w:t>
      </w:r>
      <w:r>
        <w:rPr>
          <w:rFonts w:ascii="Times New Roman" w:hAnsi="Times New Roman" w:cs="Times New Roman"/>
          <w:sz w:val="24"/>
          <w:szCs w:val="24"/>
        </w:rPr>
        <w:t>se</w:t>
      </w:r>
      <w:r w:rsidRPr="0026694F">
        <w:rPr>
          <w:rFonts w:ascii="Times New Roman" w:hAnsi="Times New Roman" w:cs="Times New Roman"/>
          <w:sz w:val="24"/>
          <w:szCs w:val="24"/>
        </w:rPr>
        <w:t xml:space="preserve"> agencies coordinate investigation efforts, patrol, </w:t>
      </w:r>
      <w:r>
        <w:rPr>
          <w:rFonts w:ascii="Times New Roman" w:hAnsi="Times New Roman" w:cs="Times New Roman"/>
          <w:sz w:val="24"/>
          <w:szCs w:val="24"/>
        </w:rPr>
        <w:t xml:space="preserve">help with </w:t>
      </w:r>
      <w:r w:rsidRPr="0026694F">
        <w:rPr>
          <w:rFonts w:ascii="Times New Roman" w:hAnsi="Times New Roman" w:cs="Times New Roman"/>
          <w:sz w:val="24"/>
          <w:szCs w:val="24"/>
        </w:rPr>
        <w:t xml:space="preserve">special events, </w:t>
      </w:r>
      <w:r w:rsidR="0003324F">
        <w:rPr>
          <w:rFonts w:ascii="Times New Roman" w:hAnsi="Times New Roman" w:cs="Times New Roman"/>
          <w:sz w:val="24"/>
          <w:szCs w:val="24"/>
        </w:rPr>
        <w:t>and train on a routine basis</w:t>
      </w:r>
      <w:r w:rsidRPr="0026694F">
        <w:rPr>
          <w:rFonts w:ascii="Times New Roman" w:hAnsi="Times New Roman" w:cs="Times New Roman"/>
          <w:sz w:val="24"/>
          <w:szCs w:val="24"/>
        </w:rPr>
        <w:t>.</w:t>
      </w:r>
      <w:r w:rsidR="0003324F">
        <w:rPr>
          <w:rFonts w:ascii="Times New Roman" w:hAnsi="Times New Roman" w:cs="Times New Roman"/>
          <w:sz w:val="24"/>
          <w:szCs w:val="24"/>
        </w:rPr>
        <w:t xml:space="preserve">  </w:t>
      </w:r>
      <w:r>
        <w:rPr>
          <w:rFonts w:ascii="Times New Roman" w:hAnsi="Times New Roman" w:cs="Times New Roman"/>
          <w:sz w:val="24"/>
          <w:szCs w:val="24"/>
        </w:rPr>
        <w:t>EOSC</w:t>
      </w:r>
      <w:r w:rsidRPr="0026694F">
        <w:rPr>
          <w:rFonts w:ascii="Times New Roman" w:hAnsi="Times New Roman" w:cs="Times New Roman"/>
          <w:sz w:val="24"/>
          <w:szCs w:val="24"/>
        </w:rPr>
        <w:t xml:space="preserve"> Campus Police work with other municipal, state, and federal law enforcement agencies as is appropriate on a continual basis to better serve the </w:t>
      </w:r>
      <w:r>
        <w:rPr>
          <w:rFonts w:ascii="Times New Roman" w:hAnsi="Times New Roman" w:cs="Times New Roman"/>
          <w:sz w:val="24"/>
          <w:szCs w:val="24"/>
        </w:rPr>
        <w:t>EOSC</w:t>
      </w:r>
      <w:r w:rsidRPr="0026694F">
        <w:rPr>
          <w:rFonts w:ascii="Times New Roman" w:hAnsi="Times New Roman" w:cs="Times New Roman"/>
          <w:sz w:val="24"/>
          <w:szCs w:val="24"/>
        </w:rPr>
        <w:t xml:space="preserve"> community.</w:t>
      </w:r>
    </w:p>
    <w:p w:rsidR="00CE5295" w:rsidRPr="00CE5295" w:rsidRDefault="00CE5295" w:rsidP="00CE5295">
      <w:pPr>
        <w:pStyle w:val="PlainText"/>
        <w:rPr>
          <w:rFonts w:ascii="Courier New" w:hAnsi="Courier New" w:cs="Courier New"/>
        </w:rPr>
      </w:pPr>
      <w:r>
        <w:rPr>
          <w:rFonts w:ascii="Times New Roman" w:hAnsi="Times New Roman" w:cs="Times New Roman"/>
          <w:b/>
          <w:sz w:val="24"/>
          <w:szCs w:val="24"/>
        </w:rPr>
        <w:t>Crime Log</w:t>
      </w:r>
      <w:r w:rsidRPr="00CE5295">
        <w:rPr>
          <w:rFonts w:ascii="Courier New" w:hAnsi="Courier New" w:cs="Courier New"/>
        </w:rPr>
        <w:t xml:space="preserve"> </w:t>
      </w:r>
    </w:p>
    <w:p w:rsidR="00CE5295" w:rsidRPr="00602F94" w:rsidRDefault="00CE5295" w:rsidP="00CE5295">
      <w:pPr>
        <w:pStyle w:val="PlainText"/>
        <w:rPr>
          <w:rFonts w:ascii="Courier New" w:hAnsi="Courier New" w:cs="Courier New"/>
        </w:rPr>
      </w:pPr>
    </w:p>
    <w:p w:rsidR="00CE5295" w:rsidRPr="00CE5295" w:rsidRDefault="00CE5295" w:rsidP="00CE5295">
      <w:pPr>
        <w:pStyle w:val="PlainText"/>
        <w:rPr>
          <w:rFonts w:ascii="Times New Roman" w:hAnsi="Times New Roman" w:cs="Times New Roman"/>
          <w:sz w:val="24"/>
          <w:szCs w:val="24"/>
        </w:rPr>
      </w:pPr>
      <w:r w:rsidRPr="00CE5295">
        <w:rPr>
          <w:rFonts w:ascii="Times New Roman" w:hAnsi="Times New Roman" w:cs="Times New Roman"/>
          <w:sz w:val="24"/>
          <w:szCs w:val="24"/>
        </w:rPr>
        <w:t xml:space="preserve">The EOSC Police Department maintains a Crime Log that includes summary information about crimes and reports taken by the college police. Crime log entries include all crimes reported to the campus police for the required geographic locations, not just </w:t>
      </w:r>
      <w:proofErr w:type="spellStart"/>
      <w:r w:rsidRPr="00CE5295">
        <w:rPr>
          <w:rFonts w:ascii="Times New Roman" w:hAnsi="Times New Roman" w:cs="Times New Roman"/>
          <w:sz w:val="24"/>
          <w:szCs w:val="24"/>
        </w:rPr>
        <w:t>Clery</w:t>
      </w:r>
      <w:proofErr w:type="spellEnd"/>
      <w:r w:rsidRPr="00CE5295">
        <w:rPr>
          <w:rFonts w:ascii="Times New Roman" w:hAnsi="Times New Roman" w:cs="Times New Roman"/>
          <w:sz w:val="24"/>
          <w:szCs w:val="24"/>
        </w:rPr>
        <w:t xml:space="preserve"> Act crimes. </w:t>
      </w:r>
    </w:p>
    <w:p w:rsidR="00CE5295" w:rsidRPr="00CE5295" w:rsidRDefault="00CE5295" w:rsidP="00CE5295">
      <w:pPr>
        <w:pStyle w:val="PlainText"/>
        <w:rPr>
          <w:rFonts w:ascii="Times New Roman" w:hAnsi="Times New Roman" w:cs="Times New Roman"/>
          <w:sz w:val="24"/>
          <w:szCs w:val="24"/>
        </w:rPr>
      </w:pPr>
    </w:p>
    <w:p w:rsidR="00CE5295" w:rsidRPr="00CE5295" w:rsidRDefault="00CE5295" w:rsidP="00CE5295">
      <w:pPr>
        <w:pStyle w:val="PlainText"/>
        <w:rPr>
          <w:rFonts w:ascii="Times New Roman" w:hAnsi="Times New Roman" w:cs="Times New Roman"/>
          <w:sz w:val="24"/>
          <w:szCs w:val="24"/>
        </w:rPr>
      </w:pPr>
      <w:r w:rsidRPr="00CE5295">
        <w:rPr>
          <w:rFonts w:ascii="Times New Roman" w:hAnsi="Times New Roman" w:cs="Times New Roman"/>
          <w:sz w:val="24"/>
          <w:szCs w:val="24"/>
        </w:rPr>
        <w:t xml:space="preserve">An entry, an addition to an entry or a change in the disposition of a complaint, must be recorded within two business days of the reporting of the information to the EOSC Police Department. Also, log entries older than 60 days can be obtained by request within 2 business days of request. </w:t>
      </w:r>
    </w:p>
    <w:p w:rsidR="00CE5295" w:rsidRDefault="00CE5295" w:rsidP="0026694F">
      <w:pPr>
        <w:rPr>
          <w:rFonts w:ascii="Times New Roman" w:hAnsi="Times New Roman" w:cs="Times New Roman"/>
          <w:b/>
          <w:sz w:val="24"/>
          <w:szCs w:val="24"/>
        </w:rPr>
      </w:pPr>
    </w:p>
    <w:p w:rsidR="0026694F" w:rsidRPr="0026694F" w:rsidRDefault="0026694F" w:rsidP="0026694F">
      <w:pPr>
        <w:rPr>
          <w:rFonts w:ascii="Times New Roman" w:hAnsi="Times New Roman" w:cs="Times New Roman"/>
          <w:b/>
          <w:sz w:val="24"/>
          <w:szCs w:val="24"/>
        </w:rPr>
      </w:pPr>
      <w:r w:rsidRPr="0026694F">
        <w:rPr>
          <w:rFonts w:ascii="Times New Roman" w:hAnsi="Times New Roman" w:cs="Times New Roman"/>
          <w:b/>
          <w:sz w:val="24"/>
          <w:szCs w:val="24"/>
        </w:rPr>
        <w:t>Security of Facilities and Access to Residences</w:t>
      </w:r>
    </w:p>
    <w:p w:rsidR="0026694F" w:rsidRPr="0026694F" w:rsidRDefault="0026694F" w:rsidP="0026694F">
      <w:pPr>
        <w:rPr>
          <w:rFonts w:ascii="Times New Roman" w:hAnsi="Times New Roman" w:cs="Times New Roman"/>
          <w:sz w:val="24"/>
          <w:szCs w:val="24"/>
        </w:rPr>
      </w:pPr>
      <w:r w:rsidRPr="0026694F">
        <w:rPr>
          <w:rFonts w:ascii="Times New Roman" w:hAnsi="Times New Roman" w:cs="Times New Roman"/>
          <w:sz w:val="24"/>
          <w:szCs w:val="24"/>
        </w:rPr>
        <w:t xml:space="preserve">There are scheduled times for all campus building lockups. </w:t>
      </w:r>
      <w:r>
        <w:rPr>
          <w:rFonts w:ascii="Times New Roman" w:hAnsi="Times New Roman" w:cs="Times New Roman"/>
          <w:sz w:val="24"/>
          <w:szCs w:val="24"/>
        </w:rPr>
        <w:t>EOSC</w:t>
      </w:r>
      <w:r w:rsidRPr="0026694F">
        <w:rPr>
          <w:rFonts w:ascii="Times New Roman" w:hAnsi="Times New Roman" w:cs="Times New Roman"/>
          <w:sz w:val="24"/>
          <w:szCs w:val="24"/>
        </w:rPr>
        <w:t xml:space="preserve"> Campus Police conducts building security checks seven days a week year-round. Students may be authorized to be in a building after lockup if they are under the direct supervision (physically present) of a faculty or staff employee.</w:t>
      </w:r>
    </w:p>
    <w:p w:rsidR="0026694F" w:rsidRPr="0026694F" w:rsidRDefault="0026694F" w:rsidP="0026694F">
      <w:pPr>
        <w:rPr>
          <w:rFonts w:ascii="Times New Roman" w:hAnsi="Times New Roman" w:cs="Times New Roman"/>
          <w:sz w:val="24"/>
          <w:szCs w:val="24"/>
        </w:rPr>
      </w:pPr>
      <w:r w:rsidRPr="0026694F">
        <w:rPr>
          <w:rFonts w:ascii="Times New Roman" w:hAnsi="Times New Roman" w:cs="Times New Roman"/>
          <w:sz w:val="24"/>
          <w:szCs w:val="24"/>
        </w:rPr>
        <w:t xml:space="preserve">Security is provided in the maintenance of the college’s facilities through a number of mechanisms, including periodic building checks, limitations on hours of operation, and restricted issuance of </w:t>
      </w:r>
      <w:r w:rsidR="0003324F">
        <w:rPr>
          <w:rFonts w:ascii="Times New Roman" w:hAnsi="Times New Roman" w:cs="Times New Roman"/>
          <w:sz w:val="24"/>
          <w:szCs w:val="24"/>
        </w:rPr>
        <w:t xml:space="preserve">keys. </w:t>
      </w:r>
      <w:r w:rsidRPr="0026694F">
        <w:rPr>
          <w:rFonts w:ascii="Times New Roman" w:hAnsi="Times New Roman" w:cs="Times New Roman"/>
          <w:sz w:val="24"/>
          <w:szCs w:val="24"/>
        </w:rPr>
        <w:t>Mechanical or electrical failures in locks or other security components are repaired promptly. Frequent surveys of exterior campus lighting are completed by members of Campus Police as well as members of the Construction and Maintenance to ensure they are working properly. Prompt repairs are made in all cases.</w:t>
      </w:r>
    </w:p>
    <w:p w:rsidR="00FD38B9" w:rsidRDefault="0003324F" w:rsidP="0026694F">
      <w:pPr>
        <w:rPr>
          <w:rFonts w:ascii="Times New Roman" w:hAnsi="Times New Roman" w:cs="Times New Roman"/>
          <w:sz w:val="24"/>
          <w:szCs w:val="24"/>
        </w:rPr>
      </w:pPr>
      <w:r>
        <w:rPr>
          <w:rFonts w:ascii="Times New Roman" w:hAnsi="Times New Roman" w:cs="Times New Roman"/>
          <w:sz w:val="24"/>
          <w:szCs w:val="24"/>
        </w:rPr>
        <w:t xml:space="preserve">Residence hall exterior doors are kept locked at all times and </w:t>
      </w:r>
      <w:r w:rsidR="0026694F" w:rsidRPr="0026694F">
        <w:rPr>
          <w:rFonts w:ascii="Times New Roman" w:hAnsi="Times New Roman" w:cs="Times New Roman"/>
          <w:sz w:val="24"/>
          <w:szCs w:val="24"/>
        </w:rPr>
        <w:t>Campus Police officers patrol college housing complexes on a regular basis. Residents are encouraged to keep doors and windows locked. Tenants are instructed to report any</w:t>
      </w:r>
      <w:r w:rsidR="0026694F">
        <w:rPr>
          <w:rFonts w:ascii="Times New Roman" w:hAnsi="Times New Roman" w:cs="Times New Roman"/>
          <w:sz w:val="24"/>
          <w:szCs w:val="24"/>
        </w:rPr>
        <w:t xml:space="preserve"> suspicious activity to the EOSC</w:t>
      </w:r>
      <w:r w:rsidR="0026694F" w:rsidRPr="0026694F">
        <w:rPr>
          <w:rFonts w:ascii="Times New Roman" w:hAnsi="Times New Roman" w:cs="Times New Roman"/>
          <w:sz w:val="24"/>
          <w:szCs w:val="24"/>
        </w:rPr>
        <w:t xml:space="preserve"> Campus Police.</w:t>
      </w:r>
    </w:p>
    <w:p w:rsidR="004A7F23" w:rsidRPr="004A7F23" w:rsidRDefault="004A7F23" w:rsidP="004A7F23">
      <w:pPr>
        <w:rPr>
          <w:rFonts w:ascii="Times New Roman" w:hAnsi="Times New Roman" w:cs="Times New Roman"/>
          <w:b/>
          <w:sz w:val="24"/>
          <w:szCs w:val="24"/>
        </w:rPr>
      </w:pPr>
      <w:r w:rsidRPr="004A7F23">
        <w:rPr>
          <w:rFonts w:ascii="Times New Roman" w:hAnsi="Times New Roman" w:cs="Times New Roman"/>
          <w:b/>
          <w:sz w:val="24"/>
          <w:szCs w:val="24"/>
        </w:rPr>
        <w:t>Emergency Response Communication and Notification</w:t>
      </w:r>
    </w:p>
    <w:p w:rsidR="004A7F23" w:rsidRPr="004A7F23" w:rsidRDefault="004A7F23" w:rsidP="004A7F23">
      <w:pPr>
        <w:rPr>
          <w:rFonts w:ascii="Times New Roman" w:hAnsi="Times New Roman" w:cs="Times New Roman"/>
          <w:sz w:val="24"/>
          <w:szCs w:val="24"/>
        </w:rPr>
      </w:pPr>
      <w:r w:rsidRPr="004A7F23">
        <w:rPr>
          <w:rFonts w:ascii="Times New Roman" w:hAnsi="Times New Roman" w:cs="Times New Roman"/>
          <w:sz w:val="24"/>
          <w:szCs w:val="24"/>
        </w:rPr>
        <w:t xml:space="preserve">The </w:t>
      </w:r>
      <w:r>
        <w:rPr>
          <w:rFonts w:ascii="Times New Roman" w:hAnsi="Times New Roman" w:cs="Times New Roman"/>
          <w:sz w:val="24"/>
          <w:szCs w:val="24"/>
        </w:rPr>
        <w:t>Eastern Oklahoma</w:t>
      </w:r>
      <w:r w:rsidRPr="004A7F23">
        <w:rPr>
          <w:rFonts w:ascii="Times New Roman" w:hAnsi="Times New Roman" w:cs="Times New Roman"/>
          <w:sz w:val="24"/>
          <w:szCs w:val="24"/>
        </w:rPr>
        <w:t xml:space="preserve"> State College Campus Police Department when notified of any event that may or will potentially impact the campus community will dispatch a unit to perform an onsite </w:t>
      </w:r>
      <w:r w:rsidRPr="004A7F23">
        <w:rPr>
          <w:rFonts w:ascii="Times New Roman" w:hAnsi="Times New Roman" w:cs="Times New Roman"/>
          <w:sz w:val="24"/>
          <w:szCs w:val="24"/>
        </w:rPr>
        <w:lastRenderedPageBreak/>
        <w:t xml:space="preserve">assessment as required. The on-scene police unit will provide a situation assessment and request a supervisor to report the situation to the </w:t>
      </w:r>
      <w:r>
        <w:rPr>
          <w:rFonts w:ascii="Times New Roman" w:hAnsi="Times New Roman" w:cs="Times New Roman"/>
          <w:sz w:val="24"/>
          <w:szCs w:val="24"/>
        </w:rPr>
        <w:t>Chief</w:t>
      </w:r>
      <w:r w:rsidRPr="004A7F23">
        <w:rPr>
          <w:rFonts w:ascii="Times New Roman" w:hAnsi="Times New Roman" w:cs="Times New Roman"/>
          <w:sz w:val="24"/>
          <w:szCs w:val="24"/>
        </w:rPr>
        <w:t xml:space="preserve"> of Campus Police and if necessary request additional assistance from outside services.</w:t>
      </w:r>
    </w:p>
    <w:p w:rsidR="00DA5C4C" w:rsidRDefault="004A7F23" w:rsidP="004A7F23">
      <w:pPr>
        <w:rPr>
          <w:rFonts w:ascii="Times New Roman" w:hAnsi="Times New Roman" w:cs="Times New Roman"/>
          <w:sz w:val="24"/>
          <w:szCs w:val="24"/>
        </w:rPr>
      </w:pPr>
      <w:r>
        <w:rPr>
          <w:rFonts w:ascii="Times New Roman" w:hAnsi="Times New Roman" w:cs="Times New Roman"/>
          <w:sz w:val="24"/>
          <w:szCs w:val="24"/>
        </w:rPr>
        <w:t>Eastern Oklahoma</w:t>
      </w:r>
      <w:r w:rsidRPr="004A7F23">
        <w:rPr>
          <w:rFonts w:ascii="Times New Roman" w:hAnsi="Times New Roman" w:cs="Times New Roman"/>
          <w:sz w:val="24"/>
          <w:szCs w:val="24"/>
        </w:rPr>
        <w:t xml:space="preserve"> State College intends to make immediate, emergency notification through various modalities to all potentially affected persons of credible threats and incidents that require activation of this plan. </w:t>
      </w:r>
      <w:r w:rsidR="00DA5C4C">
        <w:rPr>
          <w:rFonts w:ascii="Times New Roman" w:hAnsi="Times New Roman" w:cs="Times New Roman"/>
          <w:sz w:val="24"/>
          <w:szCs w:val="24"/>
        </w:rPr>
        <w:t>All students are automatically enrolled in the Rave Alert emergency notification system and receive both text and e-mail alerts.</w:t>
      </w:r>
      <w:r w:rsidR="00AA2F0F">
        <w:rPr>
          <w:rFonts w:ascii="Times New Roman" w:hAnsi="Times New Roman" w:cs="Times New Roman"/>
          <w:sz w:val="24"/>
          <w:szCs w:val="24"/>
        </w:rPr>
        <w:t xml:space="preserve">  If it is confirmed there is an emergency or dangerous situation posing an immediate threat to the health or safety of some or all members of the EOSC community, the campus police will without delay issue an Emergency RAVE Alert.</w:t>
      </w:r>
    </w:p>
    <w:p w:rsidR="004A7F23" w:rsidRDefault="00FA277C" w:rsidP="004A7F23">
      <w:pPr>
        <w:spacing w:line="240" w:lineRule="auto"/>
        <w:rPr>
          <w:rFonts w:ascii="Times New Roman" w:hAnsi="Times New Roman" w:cs="Times New Roman"/>
          <w:sz w:val="24"/>
          <w:szCs w:val="24"/>
        </w:rPr>
      </w:pPr>
      <w:r>
        <w:rPr>
          <w:rFonts w:ascii="Times New Roman" w:hAnsi="Times New Roman" w:cs="Times New Roman"/>
          <w:sz w:val="24"/>
          <w:szCs w:val="24"/>
        </w:rPr>
        <w:t>On a monthly</w:t>
      </w:r>
      <w:r w:rsidRPr="00FA277C">
        <w:rPr>
          <w:rFonts w:ascii="Times New Roman" w:hAnsi="Times New Roman" w:cs="Times New Roman"/>
          <w:sz w:val="24"/>
          <w:szCs w:val="24"/>
        </w:rPr>
        <w:t xml:space="preserve"> basis the notification process will be tested. The decision on system test will be made by the </w:t>
      </w:r>
      <w:r>
        <w:rPr>
          <w:rFonts w:ascii="Times New Roman" w:hAnsi="Times New Roman" w:cs="Times New Roman"/>
          <w:sz w:val="24"/>
          <w:szCs w:val="24"/>
        </w:rPr>
        <w:t>Chief</w:t>
      </w:r>
      <w:r w:rsidRPr="00FA277C">
        <w:rPr>
          <w:rFonts w:ascii="Times New Roman" w:hAnsi="Times New Roman" w:cs="Times New Roman"/>
          <w:sz w:val="24"/>
          <w:szCs w:val="24"/>
        </w:rPr>
        <w:t xml:space="preserve"> of Campus Police. The test will contain a warning stating that this is “ONLY A TEST “of the notification system.</w:t>
      </w:r>
    </w:p>
    <w:p w:rsidR="008C7D03"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Visitors are informed of emergency by emergency personnel on scene.</w:t>
      </w:r>
    </w:p>
    <w:p w:rsidR="0029513E" w:rsidRPr="0029513E" w:rsidRDefault="0029513E" w:rsidP="0029513E">
      <w:pPr>
        <w:spacing w:after="0" w:line="240" w:lineRule="auto"/>
        <w:rPr>
          <w:rFonts w:ascii="Courier New" w:hAnsi="Courier New" w:cs="Courier New"/>
          <w:sz w:val="21"/>
          <w:szCs w:val="21"/>
        </w:rPr>
      </w:pPr>
      <w:r>
        <w:rPr>
          <w:rFonts w:ascii="Times New Roman" w:hAnsi="Times New Roman" w:cs="Times New Roman"/>
          <w:b/>
          <w:sz w:val="24"/>
          <w:szCs w:val="24"/>
        </w:rPr>
        <w:t>Timely Warnings</w:t>
      </w:r>
      <w:r w:rsidRPr="0029513E">
        <w:rPr>
          <w:rFonts w:ascii="Courier New" w:hAnsi="Courier New" w:cs="Courier New"/>
          <w:sz w:val="21"/>
          <w:szCs w:val="21"/>
        </w:rPr>
        <w:t xml:space="preserve"> </w:t>
      </w:r>
    </w:p>
    <w:p w:rsidR="0029513E" w:rsidRDefault="0029513E" w:rsidP="0029513E">
      <w:pPr>
        <w:spacing w:after="0" w:line="240" w:lineRule="auto"/>
        <w:rPr>
          <w:rFonts w:ascii="Courier New" w:hAnsi="Courier New" w:cs="Courier New"/>
          <w:sz w:val="21"/>
          <w:szCs w:val="21"/>
        </w:rPr>
      </w:pPr>
    </w:p>
    <w:p w:rsidR="0029513E" w:rsidRPr="0029513E" w:rsidRDefault="0029513E" w:rsidP="0029513E">
      <w:pPr>
        <w:spacing w:after="0" w:line="240" w:lineRule="auto"/>
        <w:rPr>
          <w:rFonts w:ascii="Times New Roman" w:hAnsi="Times New Roman" w:cs="Times New Roman"/>
          <w:sz w:val="24"/>
          <w:szCs w:val="24"/>
        </w:rPr>
      </w:pPr>
      <w:r w:rsidRPr="0029513E">
        <w:rPr>
          <w:rFonts w:ascii="Times New Roman" w:hAnsi="Times New Roman" w:cs="Times New Roman"/>
          <w:sz w:val="24"/>
          <w:szCs w:val="24"/>
        </w:rPr>
        <w:t xml:space="preserve">The </w:t>
      </w:r>
      <w:proofErr w:type="spellStart"/>
      <w:r w:rsidRPr="0029513E">
        <w:rPr>
          <w:rFonts w:ascii="Times New Roman" w:hAnsi="Times New Roman" w:cs="Times New Roman"/>
          <w:sz w:val="24"/>
          <w:szCs w:val="24"/>
        </w:rPr>
        <w:t>Clery</w:t>
      </w:r>
      <w:proofErr w:type="spellEnd"/>
      <w:r w:rsidRPr="0029513E">
        <w:rPr>
          <w:rFonts w:ascii="Times New Roman" w:hAnsi="Times New Roman" w:cs="Times New Roman"/>
          <w:sz w:val="24"/>
          <w:szCs w:val="24"/>
        </w:rPr>
        <w:t xml:space="preserve"> Act (Jeanne </w:t>
      </w:r>
      <w:proofErr w:type="spellStart"/>
      <w:r w:rsidRPr="0029513E">
        <w:rPr>
          <w:rFonts w:ascii="Times New Roman" w:hAnsi="Times New Roman" w:cs="Times New Roman"/>
          <w:sz w:val="24"/>
          <w:szCs w:val="24"/>
        </w:rPr>
        <w:t>Clery</w:t>
      </w:r>
      <w:proofErr w:type="spellEnd"/>
      <w:r w:rsidRPr="0029513E">
        <w:rPr>
          <w:rFonts w:ascii="Times New Roman" w:hAnsi="Times New Roman" w:cs="Times New Roman"/>
          <w:sz w:val="24"/>
          <w:szCs w:val="24"/>
        </w:rPr>
        <w:t xml:space="preserve"> Disclosure of Campus Security Policy and Campus Crime Statistics Act) requires "institutions to give timely warnings of crimes that represent a threat to the safety of students and employees." Crimes required to be reported by the </w:t>
      </w:r>
      <w:proofErr w:type="spellStart"/>
      <w:r w:rsidRPr="0029513E">
        <w:rPr>
          <w:rFonts w:ascii="Times New Roman" w:hAnsi="Times New Roman" w:cs="Times New Roman"/>
          <w:sz w:val="24"/>
          <w:szCs w:val="24"/>
        </w:rPr>
        <w:t>Clery</w:t>
      </w:r>
      <w:proofErr w:type="spellEnd"/>
      <w:r w:rsidRPr="0029513E">
        <w:rPr>
          <w:rFonts w:ascii="Times New Roman" w:hAnsi="Times New Roman" w:cs="Times New Roman"/>
          <w:sz w:val="24"/>
          <w:szCs w:val="24"/>
        </w:rPr>
        <w:t xml:space="preserve"> Act include (as defined by the Uniform Crime Reporting Handbook): criminal homicide, including murder, non-negligent manslaughter, and negligent manslaughter; sexual offenses, forcible and non-forcible; robbery; aggravated assault; burglary; arson; motor vehicle theft; and arrests and/or disciplinary referrals for liquor-law violations, drug-law violations, and illegal </w:t>
      </w:r>
    </w:p>
    <w:p w:rsidR="0029513E" w:rsidRPr="0029513E" w:rsidRDefault="0029513E" w:rsidP="0029513E">
      <w:pPr>
        <w:spacing w:after="0" w:line="240" w:lineRule="auto"/>
        <w:rPr>
          <w:rFonts w:ascii="Times New Roman" w:hAnsi="Times New Roman" w:cs="Times New Roman"/>
          <w:sz w:val="24"/>
          <w:szCs w:val="24"/>
        </w:rPr>
      </w:pPr>
      <w:proofErr w:type="gramStart"/>
      <w:r w:rsidRPr="0029513E">
        <w:rPr>
          <w:rFonts w:ascii="Times New Roman" w:hAnsi="Times New Roman" w:cs="Times New Roman"/>
          <w:sz w:val="24"/>
          <w:szCs w:val="24"/>
        </w:rPr>
        <w:t>weapons</w:t>
      </w:r>
      <w:proofErr w:type="gramEnd"/>
      <w:r w:rsidRPr="0029513E">
        <w:rPr>
          <w:rFonts w:ascii="Times New Roman" w:hAnsi="Times New Roman" w:cs="Times New Roman"/>
          <w:sz w:val="24"/>
          <w:szCs w:val="24"/>
        </w:rPr>
        <w:t xml:space="preserve"> possession. </w:t>
      </w:r>
    </w:p>
    <w:p w:rsidR="0029513E" w:rsidRDefault="0029513E" w:rsidP="0029513E">
      <w:pPr>
        <w:spacing w:after="0" w:line="240" w:lineRule="auto"/>
        <w:rPr>
          <w:rFonts w:ascii="Times New Roman" w:hAnsi="Times New Roman" w:cs="Times New Roman"/>
          <w:sz w:val="24"/>
          <w:szCs w:val="24"/>
        </w:rPr>
      </w:pPr>
    </w:p>
    <w:p w:rsidR="0029513E" w:rsidRPr="0029513E" w:rsidRDefault="0029513E" w:rsidP="0029513E">
      <w:pPr>
        <w:spacing w:after="0" w:line="240" w:lineRule="auto"/>
        <w:rPr>
          <w:rFonts w:ascii="Times New Roman" w:hAnsi="Times New Roman" w:cs="Times New Roman"/>
          <w:sz w:val="24"/>
          <w:szCs w:val="24"/>
        </w:rPr>
      </w:pPr>
      <w:r w:rsidRPr="0029513E">
        <w:rPr>
          <w:rFonts w:ascii="Times New Roman" w:hAnsi="Times New Roman" w:cs="Times New Roman"/>
          <w:sz w:val="24"/>
          <w:szCs w:val="24"/>
        </w:rPr>
        <w:t xml:space="preserve">Although the </w:t>
      </w:r>
      <w:proofErr w:type="spellStart"/>
      <w:r w:rsidRPr="0029513E">
        <w:rPr>
          <w:rFonts w:ascii="Times New Roman" w:hAnsi="Times New Roman" w:cs="Times New Roman"/>
          <w:sz w:val="24"/>
          <w:szCs w:val="24"/>
        </w:rPr>
        <w:t>Clery</w:t>
      </w:r>
      <w:proofErr w:type="spellEnd"/>
      <w:r w:rsidRPr="0029513E">
        <w:rPr>
          <w:rFonts w:ascii="Times New Roman" w:hAnsi="Times New Roman" w:cs="Times New Roman"/>
          <w:sz w:val="24"/>
          <w:szCs w:val="24"/>
        </w:rPr>
        <w:t xml:space="preserve"> Act mandates timely warnings only for </w:t>
      </w:r>
      <w:proofErr w:type="spellStart"/>
      <w:r w:rsidRPr="0029513E">
        <w:rPr>
          <w:rFonts w:ascii="Times New Roman" w:hAnsi="Times New Roman" w:cs="Times New Roman"/>
          <w:sz w:val="24"/>
          <w:szCs w:val="24"/>
        </w:rPr>
        <w:t>Clery</w:t>
      </w:r>
      <w:proofErr w:type="spellEnd"/>
      <w:r w:rsidRPr="0029513E">
        <w:rPr>
          <w:rFonts w:ascii="Times New Roman" w:hAnsi="Times New Roman" w:cs="Times New Roman"/>
          <w:sz w:val="24"/>
          <w:szCs w:val="24"/>
        </w:rPr>
        <w:t xml:space="preserve"> crimes, Eastern Oklahoma State College will also issue warnings for other serious threats. </w:t>
      </w:r>
      <w:r>
        <w:rPr>
          <w:rFonts w:ascii="Times New Roman" w:hAnsi="Times New Roman" w:cs="Times New Roman"/>
          <w:sz w:val="24"/>
          <w:szCs w:val="24"/>
        </w:rPr>
        <w:t>Should an on-going or continuing criminal threat to EOSC students, faculty or staff arise either on campus or near campus, the Campus Police Department will utilize appropriate components of the campus alert notification system.</w:t>
      </w:r>
    </w:p>
    <w:p w:rsidR="0029513E" w:rsidRDefault="0029513E" w:rsidP="0029513E">
      <w:pPr>
        <w:spacing w:line="240" w:lineRule="auto"/>
        <w:rPr>
          <w:rFonts w:ascii="Courier New" w:hAnsi="Courier New" w:cs="Courier New"/>
          <w:sz w:val="21"/>
          <w:szCs w:val="21"/>
        </w:rPr>
      </w:pPr>
    </w:p>
    <w:p w:rsidR="009B2C30" w:rsidRPr="009B2C30" w:rsidRDefault="009B2C30" w:rsidP="009B2C30">
      <w:pPr>
        <w:autoSpaceDE w:val="0"/>
        <w:autoSpaceDN w:val="0"/>
        <w:adjustRightInd w:val="0"/>
        <w:spacing w:after="0" w:line="240" w:lineRule="auto"/>
        <w:rPr>
          <w:rFonts w:ascii="Times New Roman" w:hAnsi="Times New Roman" w:cs="Times New Roman"/>
          <w:color w:val="000000"/>
          <w:sz w:val="24"/>
          <w:szCs w:val="24"/>
        </w:rPr>
      </w:pPr>
      <w:r w:rsidRPr="009B2C30">
        <w:rPr>
          <w:rFonts w:ascii="Times New Roman" w:hAnsi="Times New Roman" w:cs="Times New Roman"/>
          <w:b/>
          <w:bCs/>
          <w:color w:val="000000"/>
          <w:sz w:val="24"/>
          <w:szCs w:val="24"/>
        </w:rPr>
        <w:t>Security Awareness and Crime Prevention Programs O</w:t>
      </w:r>
      <w:r w:rsidR="00857850">
        <w:rPr>
          <w:rFonts w:ascii="Times New Roman" w:hAnsi="Times New Roman" w:cs="Times New Roman"/>
          <w:b/>
          <w:bCs/>
          <w:color w:val="000000"/>
          <w:sz w:val="24"/>
          <w:szCs w:val="24"/>
        </w:rPr>
        <w:t>ffered</w:t>
      </w:r>
    </w:p>
    <w:p w:rsidR="009B2C30" w:rsidRPr="009B2C30" w:rsidRDefault="009B2C30" w:rsidP="009B2C30">
      <w:pPr>
        <w:autoSpaceDE w:val="0"/>
        <w:autoSpaceDN w:val="0"/>
        <w:adjustRightInd w:val="0"/>
        <w:spacing w:after="0" w:line="240" w:lineRule="auto"/>
        <w:rPr>
          <w:rFonts w:ascii="Times New Roman" w:hAnsi="Times New Roman" w:cs="Times New Roman"/>
          <w:color w:val="000000"/>
          <w:sz w:val="24"/>
          <w:szCs w:val="24"/>
        </w:rPr>
      </w:pPr>
      <w:r w:rsidRPr="009B2C30">
        <w:rPr>
          <w:rFonts w:ascii="Times New Roman" w:hAnsi="Times New Roman" w:cs="Times New Roman"/>
          <w:color w:val="000000"/>
          <w:sz w:val="24"/>
          <w:szCs w:val="24"/>
        </w:rPr>
        <w:t>Educational programs and counseling options are available t</w:t>
      </w:r>
      <w:r w:rsidR="00857850">
        <w:rPr>
          <w:rFonts w:ascii="Times New Roman" w:hAnsi="Times New Roman" w:cs="Times New Roman"/>
          <w:color w:val="000000"/>
          <w:sz w:val="24"/>
          <w:szCs w:val="24"/>
        </w:rPr>
        <w:t>o students and employees at Eastern Oklahoma</w:t>
      </w:r>
      <w:r w:rsidRPr="009B2C30">
        <w:rPr>
          <w:rFonts w:ascii="Times New Roman" w:hAnsi="Times New Roman" w:cs="Times New Roman"/>
          <w:color w:val="000000"/>
          <w:sz w:val="24"/>
          <w:szCs w:val="24"/>
        </w:rPr>
        <w:t xml:space="preserve"> State College. Campus Police conducts Crime Prevention Tips during orientation and advises students that when: </w:t>
      </w:r>
    </w:p>
    <w:p w:rsidR="009B2C30" w:rsidRPr="009B2C30" w:rsidRDefault="009B2C30" w:rsidP="009B2C30">
      <w:pPr>
        <w:autoSpaceDE w:val="0"/>
        <w:autoSpaceDN w:val="0"/>
        <w:adjustRightInd w:val="0"/>
        <w:spacing w:after="0" w:line="240" w:lineRule="auto"/>
        <w:rPr>
          <w:rFonts w:ascii="Times New Roman" w:hAnsi="Times New Roman" w:cs="Times New Roman"/>
          <w:color w:val="000000"/>
          <w:sz w:val="24"/>
          <w:szCs w:val="24"/>
        </w:rPr>
      </w:pPr>
      <w:r w:rsidRPr="009B2C30">
        <w:rPr>
          <w:rFonts w:ascii="Times New Roman" w:hAnsi="Times New Roman" w:cs="Times New Roman"/>
          <w:b/>
          <w:bCs/>
          <w:color w:val="000000"/>
          <w:sz w:val="24"/>
          <w:szCs w:val="24"/>
        </w:rPr>
        <w:t xml:space="preserve">On Campus: </w:t>
      </w:r>
    </w:p>
    <w:p w:rsidR="009B2C30" w:rsidRPr="00625A26" w:rsidRDefault="009B2C30" w:rsidP="00625A2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Never wa</w:t>
      </w:r>
      <w:r w:rsidR="00857850" w:rsidRPr="00625A26">
        <w:rPr>
          <w:rFonts w:ascii="Times New Roman" w:hAnsi="Times New Roman" w:cs="Times New Roman"/>
          <w:color w:val="000000"/>
          <w:sz w:val="24"/>
          <w:szCs w:val="24"/>
        </w:rPr>
        <w:t>lk alone at night.</w:t>
      </w:r>
    </w:p>
    <w:p w:rsidR="009B2C30" w:rsidRPr="00625A26" w:rsidRDefault="009B2C30" w:rsidP="00625A2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 xml:space="preserve">Always be aware of your surroundings. Walk purposefully and make eye contact with strangers. </w:t>
      </w:r>
    </w:p>
    <w:p w:rsidR="009B2C30" w:rsidRPr="00625A26" w:rsidRDefault="009B2C30" w:rsidP="00625A2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 xml:space="preserve">In parking lots, have keys ready when you approach your car to make your entry easier. </w:t>
      </w:r>
    </w:p>
    <w:p w:rsidR="009B2C30" w:rsidRPr="00625A26" w:rsidRDefault="009B2C30" w:rsidP="00625A2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 xml:space="preserve">After dark, try to park in a well-lit area close to your destination. </w:t>
      </w:r>
    </w:p>
    <w:p w:rsidR="009B2C30" w:rsidRPr="00625A26" w:rsidRDefault="009B2C30" w:rsidP="00625A26">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 xml:space="preserve">Always lock car doors and roll up windows. Keep valuables out of sight or in the trunk. </w:t>
      </w:r>
    </w:p>
    <w:p w:rsidR="009B2C30" w:rsidRPr="00625A26" w:rsidRDefault="009B2C30" w:rsidP="00625A2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lastRenderedPageBreak/>
        <w:t>If you feel threatened, immediately go to an open building where there are other peo</w:t>
      </w:r>
      <w:r w:rsidR="00857850" w:rsidRPr="00625A26">
        <w:rPr>
          <w:rFonts w:ascii="Times New Roman" w:hAnsi="Times New Roman" w:cs="Times New Roman"/>
          <w:color w:val="000000"/>
          <w:sz w:val="24"/>
          <w:szCs w:val="24"/>
        </w:rPr>
        <w:t>ple</w:t>
      </w:r>
      <w:r w:rsidRPr="00625A26">
        <w:rPr>
          <w:rFonts w:ascii="Times New Roman" w:hAnsi="Times New Roman" w:cs="Times New Roman"/>
          <w:color w:val="000000"/>
          <w:sz w:val="24"/>
          <w:szCs w:val="24"/>
        </w:rPr>
        <w:t xml:space="preserve">. </w:t>
      </w:r>
    </w:p>
    <w:p w:rsidR="009B2C30" w:rsidRPr="00625A26" w:rsidRDefault="009B2C30" w:rsidP="00625A2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Never leave persona</w:t>
      </w:r>
      <w:r w:rsidR="00857850" w:rsidRPr="00625A26">
        <w:rPr>
          <w:rFonts w:ascii="Times New Roman" w:hAnsi="Times New Roman" w:cs="Times New Roman"/>
          <w:color w:val="000000"/>
          <w:sz w:val="24"/>
          <w:szCs w:val="24"/>
        </w:rPr>
        <w:t>l items unattended or unlocked.</w:t>
      </w:r>
    </w:p>
    <w:p w:rsidR="00AA2F0F" w:rsidRDefault="00AA2F0F" w:rsidP="009B2C30">
      <w:pPr>
        <w:autoSpaceDE w:val="0"/>
        <w:autoSpaceDN w:val="0"/>
        <w:adjustRightInd w:val="0"/>
        <w:spacing w:after="0" w:line="240" w:lineRule="auto"/>
        <w:rPr>
          <w:rFonts w:ascii="Times New Roman" w:hAnsi="Times New Roman" w:cs="Times New Roman"/>
          <w:b/>
          <w:color w:val="000000"/>
          <w:sz w:val="24"/>
          <w:szCs w:val="24"/>
        </w:rPr>
      </w:pPr>
    </w:p>
    <w:p w:rsidR="00857850" w:rsidRPr="00625A26" w:rsidRDefault="00857850" w:rsidP="009B2C30">
      <w:pPr>
        <w:autoSpaceDE w:val="0"/>
        <w:autoSpaceDN w:val="0"/>
        <w:adjustRightInd w:val="0"/>
        <w:spacing w:after="0" w:line="240" w:lineRule="auto"/>
        <w:rPr>
          <w:rFonts w:ascii="Times New Roman" w:hAnsi="Times New Roman" w:cs="Times New Roman"/>
          <w:b/>
          <w:color w:val="000000"/>
          <w:sz w:val="24"/>
          <w:szCs w:val="24"/>
        </w:rPr>
      </w:pPr>
      <w:r w:rsidRPr="00625A26">
        <w:rPr>
          <w:rFonts w:ascii="Times New Roman" w:hAnsi="Times New Roman" w:cs="Times New Roman"/>
          <w:b/>
          <w:color w:val="000000"/>
          <w:sz w:val="24"/>
          <w:szCs w:val="24"/>
        </w:rPr>
        <w:t>In Social Situations:</w:t>
      </w:r>
    </w:p>
    <w:p w:rsidR="00857850" w:rsidRPr="00625A26" w:rsidRDefault="00857850" w:rsidP="00625A26">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When dating someone you don’t know well, ask people you trust about your date.</w:t>
      </w:r>
    </w:p>
    <w:p w:rsidR="00857850" w:rsidRPr="00625A26" w:rsidRDefault="00857850" w:rsidP="00625A26">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Socialize in groups so that you’re not alone with just one person. There really is safety in numbers.</w:t>
      </w:r>
    </w:p>
    <w:p w:rsidR="00857850" w:rsidRPr="00625A26" w:rsidRDefault="00857850" w:rsidP="00625A26">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If you feel uncomfortable, there’s probably a reason. It’s better to do something you may consider rude than to remain in a dangerous situation.</w:t>
      </w:r>
    </w:p>
    <w:p w:rsidR="00857850" w:rsidRPr="00625A26" w:rsidRDefault="00857850" w:rsidP="00625A26">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Remember that alcohol impairs both our decision-making</w:t>
      </w:r>
      <w:r w:rsidR="00625A26" w:rsidRPr="00625A26">
        <w:rPr>
          <w:rFonts w:ascii="Times New Roman" w:hAnsi="Times New Roman" w:cs="Times New Roman"/>
          <w:color w:val="000000"/>
          <w:sz w:val="24"/>
          <w:szCs w:val="24"/>
        </w:rPr>
        <w:t xml:space="preserve"> processes and the ability to communicate.</w:t>
      </w:r>
    </w:p>
    <w:p w:rsidR="00625A26" w:rsidRPr="00625A26" w:rsidRDefault="00625A26" w:rsidP="00625A26">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Keep all drinking glasses, bottles or other open containers in sight at all times. When accepting a drink of some kind, make sure that you open the container yourself and be aware that ice cubes could contain harmful substances as well.</w:t>
      </w:r>
    </w:p>
    <w:p w:rsidR="00625A26" w:rsidRDefault="00625A26" w:rsidP="009B2C30">
      <w:pPr>
        <w:autoSpaceDE w:val="0"/>
        <w:autoSpaceDN w:val="0"/>
        <w:adjustRightInd w:val="0"/>
        <w:spacing w:after="0" w:line="240" w:lineRule="auto"/>
        <w:rPr>
          <w:rFonts w:ascii="Times New Roman" w:hAnsi="Times New Roman" w:cs="Times New Roman"/>
          <w:color w:val="000000"/>
          <w:sz w:val="24"/>
          <w:szCs w:val="24"/>
        </w:rPr>
      </w:pPr>
    </w:p>
    <w:p w:rsidR="00625A26" w:rsidRDefault="00625A26" w:rsidP="009B2C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Campus Police participate in new student orientation which is </w:t>
      </w:r>
      <w:r w:rsidR="009A17E6">
        <w:rPr>
          <w:rFonts w:ascii="Times New Roman" w:hAnsi="Times New Roman" w:cs="Times New Roman"/>
          <w:color w:val="000000"/>
          <w:sz w:val="24"/>
          <w:szCs w:val="24"/>
        </w:rPr>
        <w:t>required</w:t>
      </w:r>
      <w:r>
        <w:rPr>
          <w:rFonts w:ascii="Times New Roman" w:hAnsi="Times New Roman" w:cs="Times New Roman"/>
          <w:color w:val="000000"/>
          <w:sz w:val="24"/>
          <w:szCs w:val="24"/>
        </w:rPr>
        <w:t xml:space="preserve"> for all entering first-time, full-time students. During this session, a designate officer presents information on the following topics, among others:</w:t>
      </w:r>
    </w:p>
    <w:p w:rsidR="00625A26" w:rsidRPr="00625A26" w:rsidRDefault="00625A26" w:rsidP="00625A26">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Description of the EOSC Police Department.</w:t>
      </w:r>
    </w:p>
    <w:p w:rsidR="00625A26" w:rsidRPr="00625A26" w:rsidRDefault="00625A26" w:rsidP="00625A26">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How students report crime and that they are encouraged to report any and all crimes.</w:t>
      </w:r>
    </w:p>
    <w:p w:rsidR="00625A26" w:rsidRPr="00625A26" w:rsidRDefault="00625A26" w:rsidP="00625A26">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Strategies to prevent crime including sexual assault.</w:t>
      </w:r>
    </w:p>
    <w:p w:rsidR="00625A26" w:rsidRPr="00625A26" w:rsidRDefault="00625A26" w:rsidP="00625A26">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Alcohol and drug policies.</w:t>
      </w:r>
    </w:p>
    <w:p w:rsidR="00625A26" w:rsidRPr="00625A26" w:rsidRDefault="00625A26" w:rsidP="00625A26">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Firearms policy.</w:t>
      </w:r>
    </w:p>
    <w:p w:rsidR="00625A26" w:rsidRPr="00625A26" w:rsidRDefault="00625A26" w:rsidP="00625A26">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Sexual Harassment Policy and how to report incidents.</w:t>
      </w:r>
    </w:p>
    <w:p w:rsidR="00625A26" w:rsidRPr="00625A26" w:rsidRDefault="00625A26" w:rsidP="00625A26">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625A26">
        <w:rPr>
          <w:rFonts w:ascii="Times New Roman" w:hAnsi="Times New Roman" w:cs="Times New Roman"/>
          <w:color w:val="000000"/>
          <w:sz w:val="24"/>
          <w:szCs w:val="24"/>
        </w:rPr>
        <w:t>Emergency procedures; Rave Alert emergency notification system.</w:t>
      </w:r>
    </w:p>
    <w:p w:rsidR="009B2C30" w:rsidRPr="009B2C30" w:rsidRDefault="009B2C30" w:rsidP="009B2C30">
      <w:pPr>
        <w:autoSpaceDE w:val="0"/>
        <w:autoSpaceDN w:val="0"/>
        <w:adjustRightInd w:val="0"/>
        <w:spacing w:after="0" w:line="240" w:lineRule="auto"/>
        <w:rPr>
          <w:rFonts w:ascii="Calibri" w:hAnsi="Calibri" w:cs="Calibri"/>
          <w:sz w:val="23"/>
          <w:szCs w:val="23"/>
        </w:rPr>
      </w:pPr>
    </w:p>
    <w:p w:rsidR="00FA277C" w:rsidRPr="008C7D03" w:rsidRDefault="00FA277C" w:rsidP="009B2C30">
      <w:pPr>
        <w:spacing w:line="240" w:lineRule="auto"/>
        <w:rPr>
          <w:rFonts w:ascii="Times New Roman" w:hAnsi="Times New Roman" w:cs="Times New Roman"/>
          <w:sz w:val="24"/>
          <w:szCs w:val="24"/>
        </w:rPr>
      </w:pPr>
      <w:r w:rsidRPr="00FA277C">
        <w:rPr>
          <w:rFonts w:ascii="Times New Roman" w:hAnsi="Times New Roman" w:cs="Times New Roman"/>
          <w:b/>
          <w:sz w:val="24"/>
          <w:szCs w:val="24"/>
        </w:rPr>
        <w:t>Missing Student Policy &amp; Procedure</w:t>
      </w:r>
    </w:p>
    <w:p w:rsidR="00FA277C" w:rsidRPr="00FA277C" w:rsidRDefault="00FA277C" w:rsidP="00FA277C">
      <w:pPr>
        <w:spacing w:line="240" w:lineRule="auto"/>
        <w:rPr>
          <w:rFonts w:ascii="Times New Roman" w:hAnsi="Times New Roman" w:cs="Times New Roman"/>
          <w:sz w:val="24"/>
          <w:szCs w:val="24"/>
          <w:u w:val="single"/>
        </w:rPr>
      </w:pPr>
      <w:r w:rsidRPr="00FA277C">
        <w:rPr>
          <w:rFonts w:ascii="Times New Roman" w:hAnsi="Times New Roman" w:cs="Times New Roman"/>
          <w:sz w:val="24"/>
          <w:szCs w:val="24"/>
          <w:u w:val="single"/>
        </w:rPr>
        <w:t>Policy</w:t>
      </w:r>
    </w:p>
    <w:p w:rsid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 xml:space="preserve">This Policy, with its accompanying procedures, establishes a framework for cooperation among members of the </w:t>
      </w:r>
      <w:r>
        <w:rPr>
          <w:rFonts w:ascii="Times New Roman" w:hAnsi="Times New Roman" w:cs="Times New Roman"/>
          <w:sz w:val="24"/>
          <w:szCs w:val="24"/>
        </w:rPr>
        <w:t>EOSC</w:t>
      </w:r>
      <w:r w:rsidRPr="00FA277C">
        <w:rPr>
          <w:rFonts w:ascii="Times New Roman" w:hAnsi="Times New Roman" w:cs="Times New Roman"/>
          <w:sz w:val="24"/>
          <w:szCs w:val="24"/>
        </w:rPr>
        <w:t xml:space="preserve"> Campus community aimed at locating and assisting residential housing students who are reported missing. A student shall be deemed missing when he or she is absent from the College for more than 24 hours without any known reason. All reports of missing students shall be directed to </w:t>
      </w:r>
      <w:r>
        <w:rPr>
          <w:rFonts w:ascii="Times New Roman" w:hAnsi="Times New Roman" w:cs="Times New Roman"/>
          <w:sz w:val="24"/>
          <w:szCs w:val="24"/>
        </w:rPr>
        <w:t>EOSC</w:t>
      </w:r>
      <w:r w:rsidRPr="00FA277C">
        <w:rPr>
          <w:rFonts w:ascii="Times New Roman" w:hAnsi="Times New Roman" w:cs="Times New Roman"/>
          <w:sz w:val="24"/>
          <w:szCs w:val="24"/>
        </w:rPr>
        <w:t xml:space="preserve"> Campus Police who shall investigate each report and make a determination whether the student is missing in accordance with this policy. All students shall have the opportunity to identify</w:t>
      </w:r>
      <w:r>
        <w:rPr>
          <w:rFonts w:ascii="Times New Roman" w:hAnsi="Times New Roman" w:cs="Times New Roman"/>
          <w:sz w:val="24"/>
          <w:szCs w:val="24"/>
        </w:rPr>
        <w:t xml:space="preserve"> </w:t>
      </w:r>
      <w:r w:rsidRPr="00FA277C">
        <w:rPr>
          <w:rFonts w:ascii="Times New Roman" w:hAnsi="Times New Roman" w:cs="Times New Roman"/>
          <w:sz w:val="24"/>
          <w:szCs w:val="24"/>
        </w:rPr>
        <w:t xml:space="preserve">an individual to be notified by the college in case a student is determined to be missing. If a missing student is under 18 years of age, </w:t>
      </w:r>
      <w:r>
        <w:rPr>
          <w:rFonts w:ascii="Times New Roman" w:hAnsi="Times New Roman" w:cs="Times New Roman"/>
          <w:sz w:val="24"/>
          <w:szCs w:val="24"/>
        </w:rPr>
        <w:t>EOSC</w:t>
      </w:r>
      <w:r w:rsidRPr="00FA277C">
        <w:rPr>
          <w:rFonts w:ascii="Times New Roman" w:hAnsi="Times New Roman" w:cs="Times New Roman"/>
          <w:sz w:val="24"/>
          <w:szCs w:val="24"/>
        </w:rPr>
        <w:t xml:space="preserve"> Campus Police is required to notify the parent or guardian of the missing student not later than 24 hours after the determination by Campus Police that the student is missing. Campus Police will also notify </w:t>
      </w:r>
      <w:r w:rsidR="00D643DF" w:rsidRPr="00D643DF">
        <w:rPr>
          <w:rFonts w:ascii="Times New Roman" w:hAnsi="Times New Roman" w:cs="Times New Roman"/>
          <w:sz w:val="24"/>
          <w:szCs w:val="24"/>
        </w:rPr>
        <w:t xml:space="preserve">local law enforcement agencies </w:t>
      </w:r>
      <w:r w:rsidRPr="00FA277C">
        <w:rPr>
          <w:rFonts w:ascii="Times New Roman" w:hAnsi="Times New Roman" w:cs="Times New Roman"/>
          <w:sz w:val="24"/>
          <w:szCs w:val="24"/>
        </w:rPr>
        <w:t>not later than 24 hours after it determines that the stu</w:t>
      </w:r>
      <w:r w:rsidR="00DA5C4C">
        <w:rPr>
          <w:rFonts w:ascii="Times New Roman" w:hAnsi="Times New Roman" w:cs="Times New Roman"/>
          <w:sz w:val="24"/>
          <w:szCs w:val="24"/>
        </w:rPr>
        <w:t>dent is missing. The Residence</w:t>
      </w:r>
      <w:r w:rsidRPr="00FA277C">
        <w:rPr>
          <w:rFonts w:ascii="Times New Roman" w:hAnsi="Times New Roman" w:cs="Times New Roman"/>
          <w:sz w:val="24"/>
          <w:szCs w:val="24"/>
        </w:rPr>
        <w:t xml:space="preserve"> Life Coordinator shall have the responsibility to make provisions of this policy and the procedures set forth below available to all residential housing students.</w:t>
      </w:r>
      <w:r w:rsidR="0095064D">
        <w:rPr>
          <w:rFonts w:ascii="Times New Roman" w:hAnsi="Times New Roman" w:cs="Times New Roman"/>
          <w:sz w:val="24"/>
          <w:szCs w:val="24"/>
        </w:rPr>
        <w:t xml:space="preserve">  Students will have the opportunity to identify emergency contact persons of choice.  </w:t>
      </w:r>
      <w:r w:rsidR="0095064D" w:rsidRPr="0095064D">
        <w:rPr>
          <w:rFonts w:ascii="Times New Roman" w:hAnsi="Times New Roman" w:cs="Times New Roman"/>
          <w:sz w:val="24"/>
          <w:szCs w:val="24"/>
        </w:rPr>
        <w:t>Contact information will be registered confidentially</w:t>
      </w:r>
      <w:r w:rsidR="0095064D">
        <w:rPr>
          <w:rFonts w:ascii="Times New Roman" w:hAnsi="Times New Roman" w:cs="Times New Roman"/>
          <w:sz w:val="24"/>
          <w:szCs w:val="24"/>
        </w:rPr>
        <w:t xml:space="preserve">, that this information will be accessible only to authorized campus </w:t>
      </w:r>
      <w:r w:rsidR="0095064D">
        <w:rPr>
          <w:rFonts w:ascii="Times New Roman" w:hAnsi="Times New Roman" w:cs="Times New Roman"/>
          <w:sz w:val="24"/>
          <w:szCs w:val="24"/>
        </w:rPr>
        <w:lastRenderedPageBreak/>
        <w:t xml:space="preserve">officials, and that it may not be disclosed, except to law enforcement personnel in furtherance of a missing person investigation. </w:t>
      </w:r>
    </w:p>
    <w:p w:rsidR="00FA277C" w:rsidRPr="00FA277C" w:rsidRDefault="00FA277C" w:rsidP="00FA277C">
      <w:pPr>
        <w:spacing w:line="240" w:lineRule="auto"/>
        <w:rPr>
          <w:rFonts w:ascii="Times New Roman" w:hAnsi="Times New Roman" w:cs="Times New Roman"/>
          <w:sz w:val="24"/>
          <w:szCs w:val="24"/>
          <w:u w:val="single"/>
        </w:rPr>
      </w:pPr>
      <w:r w:rsidRPr="00FA277C">
        <w:rPr>
          <w:rFonts w:ascii="Times New Roman" w:hAnsi="Times New Roman" w:cs="Times New Roman"/>
          <w:sz w:val="24"/>
          <w:szCs w:val="24"/>
          <w:u w:val="single"/>
        </w:rPr>
        <w:t>Procedure</w:t>
      </w:r>
    </w:p>
    <w:p w:rsidR="00FA277C" w:rsidRP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1. Any report of a missing student, from whatever source, should immediately be directed to Campus Police.</w:t>
      </w:r>
    </w:p>
    <w:p w:rsidR="00FA277C" w:rsidRP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2. When a student is reported missing Campus Police shall:</w:t>
      </w:r>
    </w:p>
    <w:p w:rsidR="00FA277C" w:rsidRPr="00FA277C" w:rsidRDefault="00FA277C" w:rsidP="00FA277C">
      <w:pPr>
        <w:spacing w:line="240" w:lineRule="auto"/>
        <w:ind w:firstLine="720"/>
        <w:rPr>
          <w:rFonts w:ascii="Times New Roman" w:hAnsi="Times New Roman" w:cs="Times New Roman"/>
          <w:sz w:val="24"/>
          <w:szCs w:val="24"/>
        </w:rPr>
      </w:pPr>
      <w:r w:rsidRPr="00FA277C">
        <w:rPr>
          <w:rFonts w:ascii="Times New Roman" w:hAnsi="Times New Roman" w:cs="Times New Roman"/>
          <w:sz w:val="24"/>
          <w:szCs w:val="24"/>
        </w:rPr>
        <w:t>1. Initiate an investigation to determine the validity of the missing person report.</w:t>
      </w:r>
    </w:p>
    <w:p w:rsidR="00FA277C" w:rsidRPr="00FA277C" w:rsidRDefault="00FA277C" w:rsidP="00FA277C">
      <w:pPr>
        <w:spacing w:line="240" w:lineRule="auto"/>
        <w:ind w:firstLine="720"/>
        <w:rPr>
          <w:rFonts w:ascii="Times New Roman" w:hAnsi="Times New Roman" w:cs="Times New Roman"/>
          <w:sz w:val="24"/>
          <w:szCs w:val="24"/>
        </w:rPr>
      </w:pPr>
      <w:r w:rsidRPr="00FA277C">
        <w:rPr>
          <w:rFonts w:ascii="Times New Roman" w:hAnsi="Times New Roman" w:cs="Times New Roman"/>
          <w:sz w:val="24"/>
          <w:szCs w:val="24"/>
        </w:rPr>
        <w:t xml:space="preserve">2. Contact the </w:t>
      </w:r>
      <w:r>
        <w:rPr>
          <w:rFonts w:ascii="Times New Roman" w:hAnsi="Times New Roman" w:cs="Times New Roman"/>
          <w:sz w:val="24"/>
          <w:szCs w:val="24"/>
        </w:rPr>
        <w:t>Dean of Students.</w:t>
      </w:r>
    </w:p>
    <w:p w:rsidR="00FA277C" w:rsidRPr="00FA277C" w:rsidRDefault="00FA277C" w:rsidP="00FA277C">
      <w:pPr>
        <w:spacing w:line="240" w:lineRule="auto"/>
        <w:ind w:firstLine="720"/>
        <w:rPr>
          <w:rFonts w:ascii="Times New Roman" w:hAnsi="Times New Roman" w:cs="Times New Roman"/>
          <w:sz w:val="24"/>
          <w:szCs w:val="24"/>
        </w:rPr>
      </w:pPr>
      <w:r w:rsidRPr="00FA277C">
        <w:rPr>
          <w:rFonts w:ascii="Times New Roman" w:hAnsi="Times New Roman" w:cs="Times New Roman"/>
          <w:sz w:val="24"/>
          <w:szCs w:val="24"/>
        </w:rPr>
        <w:t>3. Make a determination as to the status of the missing student.</w:t>
      </w:r>
    </w:p>
    <w:p w:rsidR="00FA277C" w:rsidRPr="00FA277C" w:rsidRDefault="00FA277C" w:rsidP="00FA277C">
      <w:pPr>
        <w:spacing w:line="240" w:lineRule="auto"/>
        <w:ind w:left="720"/>
        <w:rPr>
          <w:rFonts w:ascii="Times New Roman" w:hAnsi="Times New Roman" w:cs="Times New Roman"/>
          <w:sz w:val="24"/>
          <w:szCs w:val="24"/>
        </w:rPr>
      </w:pPr>
      <w:r w:rsidRPr="00FA277C">
        <w:rPr>
          <w:rFonts w:ascii="Times New Roman" w:hAnsi="Times New Roman" w:cs="Times New Roman"/>
          <w:sz w:val="24"/>
          <w:szCs w:val="24"/>
        </w:rPr>
        <w:t>4. Notify the individual identified by the missing student as the emergency contact within 24 hours of making a determination that the student is missing.</w:t>
      </w:r>
    </w:p>
    <w:p w:rsidR="00FA277C" w:rsidRPr="00FA277C" w:rsidRDefault="00FA277C" w:rsidP="00FA277C">
      <w:pPr>
        <w:spacing w:line="240" w:lineRule="auto"/>
        <w:ind w:left="720"/>
        <w:rPr>
          <w:rFonts w:ascii="Times New Roman" w:hAnsi="Times New Roman" w:cs="Times New Roman"/>
          <w:sz w:val="24"/>
          <w:szCs w:val="24"/>
        </w:rPr>
      </w:pPr>
      <w:r w:rsidRPr="00FA277C">
        <w:rPr>
          <w:rFonts w:ascii="Times New Roman" w:hAnsi="Times New Roman" w:cs="Times New Roman"/>
          <w:sz w:val="24"/>
          <w:szCs w:val="24"/>
        </w:rPr>
        <w:t>5. If the missing student is under the age of 18, notify the student’s custodial parent or guardian as contained in college records within 24 hours of the determination that the student is missing.</w:t>
      </w:r>
    </w:p>
    <w:p w:rsidR="00FA277C" w:rsidRPr="00FA277C" w:rsidRDefault="00FA277C" w:rsidP="00FA277C">
      <w:pPr>
        <w:spacing w:line="240" w:lineRule="auto"/>
        <w:ind w:left="720"/>
        <w:rPr>
          <w:rFonts w:ascii="Times New Roman" w:hAnsi="Times New Roman" w:cs="Times New Roman"/>
          <w:sz w:val="24"/>
          <w:szCs w:val="24"/>
        </w:rPr>
      </w:pPr>
      <w:r w:rsidRPr="00FA277C">
        <w:rPr>
          <w:rFonts w:ascii="Times New Roman" w:hAnsi="Times New Roman" w:cs="Times New Roman"/>
          <w:sz w:val="24"/>
          <w:szCs w:val="24"/>
        </w:rPr>
        <w:t xml:space="preserve">6. Notify the </w:t>
      </w:r>
      <w:r w:rsidR="00D643DF" w:rsidRPr="00D643DF">
        <w:rPr>
          <w:rFonts w:ascii="Times New Roman" w:hAnsi="Times New Roman" w:cs="Times New Roman"/>
          <w:sz w:val="24"/>
          <w:szCs w:val="24"/>
        </w:rPr>
        <w:t xml:space="preserve">local law enforcement agencies </w:t>
      </w:r>
      <w:r w:rsidRPr="00FA277C">
        <w:rPr>
          <w:rFonts w:ascii="Times New Roman" w:hAnsi="Times New Roman" w:cs="Times New Roman"/>
          <w:sz w:val="24"/>
          <w:szCs w:val="24"/>
        </w:rPr>
        <w:t>within 24 hours after determining that the student is missing.</w:t>
      </w:r>
    </w:p>
    <w:p w:rsidR="0095064D" w:rsidRDefault="00DA5C4C" w:rsidP="0095064D">
      <w:pPr>
        <w:spacing w:line="240" w:lineRule="auto"/>
        <w:ind w:left="720"/>
        <w:rPr>
          <w:rFonts w:ascii="Times New Roman" w:hAnsi="Times New Roman" w:cs="Times New Roman"/>
          <w:sz w:val="24"/>
          <w:szCs w:val="24"/>
        </w:rPr>
      </w:pPr>
      <w:r>
        <w:rPr>
          <w:rFonts w:ascii="Times New Roman" w:hAnsi="Times New Roman" w:cs="Times New Roman"/>
          <w:sz w:val="24"/>
          <w:szCs w:val="24"/>
        </w:rPr>
        <w:t>7</w:t>
      </w:r>
      <w:r w:rsidR="00FA277C" w:rsidRPr="00FA277C">
        <w:rPr>
          <w:rFonts w:ascii="Times New Roman" w:hAnsi="Times New Roman" w:cs="Times New Roman"/>
          <w:sz w:val="24"/>
          <w:szCs w:val="24"/>
        </w:rPr>
        <w:t>. The Vice President of Student Affairs shall initiate whatever action he or she deems appropriate under the circumstances in the best interest of the missing student.</w:t>
      </w:r>
    </w:p>
    <w:p w:rsidR="00FA277C" w:rsidRPr="0095064D" w:rsidRDefault="00FA277C" w:rsidP="0095064D">
      <w:pPr>
        <w:spacing w:line="240" w:lineRule="auto"/>
        <w:rPr>
          <w:rFonts w:ascii="Times New Roman" w:hAnsi="Times New Roman" w:cs="Times New Roman"/>
          <w:sz w:val="24"/>
          <w:szCs w:val="24"/>
        </w:rPr>
      </w:pPr>
      <w:r w:rsidRPr="00FA277C">
        <w:rPr>
          <w:rFonts w:ascii="Times New Roman" w:hAnsi="Times New Roman" w:cs="Times New Roman"/>
          <w:b/>
          <w:sz w:val="24"/>
          <w:szCs w:val="24"/>
        </w:rPr>
        <w:t>Alcohol: Possession, Use, and On-Campus Enforcement</w:t>
      </w:r>
    </w:p>
    <w:p w:rsidR="00FA277C" w:rsidRP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 xml:space="preserve">Possession, use, or distribution of alcoholic beverages, except as expressly permitted by the law and regulations, or public intoxication are a violation of </w:t>
      </w:r>
      <w:r>
        <w:rPr>
          <w:rFonts w:ascii="Times New Roman" w:hAnsi="Times New Roman" w:cs="Times New Roman"/>
          <w:sz w:val="24"/>
          <w:szCs w:val="24"/>
        </w:rPr>
        <w:t>EOSC</w:t>
      </w:r>
      <w:r w:rsidRPr="00FA277C">
        <w:rPr>
          <w:rFonts w:ascii="Times New Roman" w:hAnsi="Times New Roman" w:cs="Times New Roman"/>
          <w:sz w:val="24"/>
          <w:szCs w:val="24"/>
        </w:rPr>
        <w:t xml:space="preserve"> policy. The consumption or possession of alcoholic</w:t>
      </w:r>
      <w:r w:rsidR="00DA5C4C">
        <w:rPr>
          <w:rFonts w:ascii="Times New Roman" w:hAnsi="Times New Roman" w:cs="Times New Roman"/>
          <w:sz w:val="24"/>
          <w:szCs w:val="24"/>
        </w:rPr>
        <w:t xml:space="preserve"> beverages </w:t>
      </w:r>
      <w:r w:rsidRPr="00FA277C">
        <w:rPr>
          <w:rFonts w:ascii="Times New Roman" w:hAnsi="Times New Roman" w:cs="Times New Roman"/>
          <w:sz w:val="24"/>
          <w:szCs w:val="24"/>
        </w:rPr>
        <w:t xml:space="preserve">in any form on the campus, in </w:t>
      </w:r>
      <w:r>
        <w:rPr>
          <w:rFonts w:ascii="Times New Roman" w:hAnsi="Times New Roman" w:cs="Times New Roman"/>
          <w:sz w:val="24"/>
          <w:szCs w:val="24"/>
        </w:rPr>
        <w:t>EOSC</w:t>
      </w:r>
      <w:r w:rsidRPr="00FA277C">
        <w:rPr>
          <w:rFonts w:ascii="Times New Roman" w:hAnsi="Times New Roman" w:cs="Times New Roman"/>
          <w:sz w:val="24"/>
          <w:szCs w:val="24"/>
        </w:rPr>
        <w:t xml:space="preserve"> </w:t>
      </w:r>
      <w:r w:rsidR="00DA5C4C">
        <w:rPr>
          <w:rFonts w:ascii="Times New Roman" w:hAnsi="Times New Roman" w:cs="Times New Roman"/>
          <w:sz w:val="24"/>
          <w:szCs w:val="24"/>
        </w:rPr>
        <w:t xml:space="preserve">student </w:t>
      </w:r>
      <w:r w:rsidRPr="00FA277C">
        <w:rPr>
          <w:rFonts w:ascii="Times New Roman" w:hAnsi="Times New Roman" w:cs="Times New Roman"/>
          <w:sz w:val="24"/>
          <w:szCs w:val="24"/>
        </w:rPr>
        <w:t>housing, or at student organizations or other sponsored activities for students is forbidden.</w:t>
      </w:r>
    </w:p>
    <w:p w:rsid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Students, faculty, staff, and visitors are subject to arrest and prosecution</w:t>
      </w:r>
      <w:r w:rsidR="00BC4C95">
        <w:rPr>
          <w:rFonts w:ascii="Times New Roman" w:hAnsi="Times New Roman" w:cs="Times New Roman"/>
          <w:sz w:val="24"/>
          <w:szCs w:val="24"/>
        </w:rPr>
        <w:t>, as well as campus discipline,</w:t>
      </w:r>
      <w:r w:rsidRPr="00FA277C">
        <w:rPr>
          <w:rFonts w:ascii="Times New Roman" w:hAnsi="Times New Roman" w:cs="Times New Roman"/>
          <w:sz w:val="24"/>
          <w:szCs w:val="24"/>
        </w:rPr>
        <w:t xml:space="preserve"> for violation of any federal or state underage drinking laws, including possession, intoxication, and driving under the influence (inclusive of DUI-Under 21).</w:t>
      </w:r>
    </w:p>
    <w:p w:rsidR="00FA277C" w:rsidRPr="00FA277C" w:rsidRDefault="00FA277C" w:rsidP="00FA277C">
      <w:pPr>
        <w:spacing w:line="240" w:lineRule="auto"/>
        <w:rPr>
          <w:rFonts w:ascii="Times New Roman" w:hAnsi="Times New Roman" w:cs="Times New Roman"/>
          <w:b/>
          <w:sz w:val="24"/>
          <w:szCs w:val="24"/>
        </w:rPr>
      </w:pPr>
      <w:r w:rsidRPr="00FA277C">
        <w:rPr>
          <w:rFonts w:ascii="Times New Roman" w:hAnsi="Times New Roman" w:cs="Times New Roman"/>
          <w:b/>
          <w:sz w:val="24"/>
          <w:szCs w:val="24"/>
        </w:rPr>
        <w:t>Illegal Drugs: Possession, Use, and On-Campus Enforcement</w:t>
      </w:r>
    </w:p>
    <w:p w:rsidR="00FA277C" w:rsidRP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 xml:space="preserve">Possession, use, or distribution of narcotic or other controlled substances, except as expressly permitted by law, are a violation of </w:t>
      </w:r>
      <w:r>
        <w:rPr>
          <w:rFonts w:ascii="Times New Roman" w:hAnsi="Times New Roman" w:cs="Times New Roman"/>
          <w:sz w:val="24"/>
          <w:szCs w:val="24"/>
        </w:rPr>
        <w:t>EOSC</w:t>
      </w:r>
      <w:r w:rsidRPr="00FA277C">
        <w:rPr>
          <w:rFonts w:ascii="Times New Roman" w:hAnsi="Times New Roman" w:cs="Times New Roman"/>
          <w:sz w:val="24"/>
          <w:szCs w:val="24"/>
        </w:rPr>
        <w:t xml:space="preserve"> policy. The consumption or poss</w:t>
      </w:r>
      <w:r w:rsidR="00DA5C4C">
        <w:rPr>
          <w:rFonts w:ascii="Times New Roman" w:hAnsi="Times New Roman" w:cs="Times New Roman"/>
          <w:sz w:val="24"/>
          <w:szCs w:val="24"/>
        </w:rPr>
        <w:t>ession of</w:t>
      </w:r>
      <w:r w:rsidRPr="00FA277C">
        <w:rPr>
          <w:rFonts w:ascii="Times New Roman" w:hAnsi="Times New Roman" w:cs="Times New Roman"/>
          <w:sz w:val="24"/>
          <w:szCs w:val="24"/>
        </w:rPr>
        <w:t xml:space="preserve"> illegal narcotics in any form, on the campus, in </w:t>
      </w:r>
      <w:r>
        <w:rPr>
          <w:rFonts w:ascii="Times New Roman" w:hAnsi="Times New Roman" w:cs="Times New Roman"/>
          <w:sz w:val="24"/>
          <w:szCs w:val="24"/>
        </w:rPr>
        <w:t>EOSC</w:t>
      </w:r>
      <w:r w:rsidRPr="00FA277C">
        <w:rPr>
          <w:rFonts w:ascii="Times New Roman" w:hAnsi="Times New Roman" w:cs="Times New Roman"/>
          <w:sz w:val="24"/>
          <w:szCs w:val="24"/>
        </w:rPr>
        <w:t xml:space="preserve"> housing, or at student organizations or other sponsored activities for </w:t>
      </w:r>
      <w:proofErr w:type="gramStart"/>
      <w:r w:rsidRPr="00FA277C">
        <w:rPr>
          <w:rFonts w:ascii="Times New Roman" w:hAnsi="Times New Roman" w:cs="Times New Roman"/>
          <w:sz w:val="24"/>
          <w:szCs w:val="24"/>
        </w:rPr>
        <w:t>students is</w:t>
      </w:r>
      <w:proofErr w:type="gramEnd"/>
      <w:r w:rsidRPr="00FA277C">
        <w:rPr>
          <w:rFonts w:ascii="Times New Roman" w:hAnsi="Times New Roman" w:cs="Times New Roman"/>
          <w:sz w:val="24"/>
          <w:szCs w:val="24"/>
        </w:rPr>
        <w:t xml:space="preserve"> forbidden.</w:t>
      </w:r>
    </w:p>
    <w:p w:rsid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Students, faculty, staff, and visitors are subject to arrest and prosecution</w:t>
      </w:r>
      <w:r w:rsidR="00BC4C95">
        <w:rPr>
          <w:rFonts w:ascii="Times New Roman" w:hAnsi="Times New Roman" w:cs="Times New Roman"/>
          <w:sz w:val="24"/>
          <w:szCs w:val="24"/>
        </w:rPr>
        <w:t>, as well as campus discipline,</w:t>
      </w:r>
      <w:r w:rsidRPr="00FA277C">
        <w:rPr>
          <w:rFonts w:ascii="Times New Roman" w:hAnsi="Times New Roman" w:cs="Times New Roman"/>
          <w:sz w:val="24"/>
          <w:szCs w:val="24"/>
        </w:rPr>
        <w:t xml:space="preserve"> for violation of any federal or state drug law.</w:t>
      </w:r>
    </w:p>
    <w:p w:rsidR="00914D64" w:rsidRDefault="00DB1A46" w:rsidP="00914D64">
      <w:pPr>
        <w:spacing w:line="240" w:lineRule="auto"/>
        <w:jc w:val="center"/>
        <w:rPr>
          <w:rFonts w:ascii="Times New Roman" w:hAnsi="Times New Roman" w:cs="Times New Roman"/>
          <w:i/>
          <w:sz w:val="24"/>
          <w:szCs w:val="24"/>
        </w:rPr>
      </w:pPr>
      <w:r w:rsidRPr="00DB1A46">
        <w:rPr>
          <w:rFonts w:ascii="Times New Roman" w:hAnsi="Times New Roman" w:cs="Times New Roman"/>
          <w:i/>
          <w:sz w:val="24"/>
          <w:szCs w:val="24"/>
        </w:rPr>
        <w:t>Drug and Alcohol education programs are available through the campus police department.</w:t>
      </w:r>
    </w:p>
    <w:p w:rsidR="001A708B" w:rsidRPr="00914D64" w:rsidRDefault="001A708B" w:rsidP="00914D64">
      <w:pPr>
        <w:spacing w:line="240" w:lineRule="auto"/>
        <w:rPr>
          <w:rFonts w:ascii="Times New Roman" w:hAnsi="Times New Roman" w:cs="Times New Roman"/>
          <w:i/>
          <w:sz w:val="24"/>
          <w:szCs w:val="24"/>
        </w:rPr>
      </w:pPr>
      <w:r>
        <w:rPr>
          <w:rFonts w:ascii="Times New Roman" w:hAnsi="Times New Roman" w:cs="Times New Roman"/>
          <w:b/>
          <w:sz w:val="24"/>
          <w:szCs w:val="24"/>
        </w:rPr>
        <w:lastRenderedPageBreak/>
        <w:t xml:space="preserve">Drug and </w:t>
      </w:r>
      <w:r w:rsidRPr="001A708B">
        <w:rPr>
          <w:rFonts w:ascii="Times New Roman" w:hAnsi="Times New Roman" w:cs="Times New Roman"/>
          <w:b/>
          <w:sz w:val="24"/>
          <w:szCs w:val="24"/>
        </w:rPr>
        <w:t>Alcohol Abuse Prevention Policy</w:t>
      </w:r>
    </w:p>
    <w:p w:rsidR="001A708B" w:rsidRPr="001A708B" w:rsidRDefault="001A708B" w:rsidP="001A708B">
      <w:pPr>
        <w:spacing w:line="240" w:lineRule="auto"/>
        <w:rPr>
          <w:rFonts w:ascii="Times New Roman" w:hAnsi="Times New Roman" w:cs="Times New Roman"/>
          <w:sz w:val="24"/>
          <w:szCs w:val="24"/>
        </w:rPr>
      </w:pPr>
      <w:r w:rsidRPr="001A708B">
        <w:rPr>
          <w:rFonts w:ascii="Times New Roman" w:hAnsi="Times New Roman" w:cs="Times New Roman"/>
          <w:sz w:val="24"/>
          <w:szCs w:val="24"/>
        </w:rPr>
        <w:t>Eastern Oklahoma State College recognizes its responsibility as an educational and public service institution to promote a productive and healthy environment. This responsibility demands implementation of programs and services to facilitate that effort</w:t>
      </w:r>
    </w:p>
    <w:p w:rsidR="001A708B" w:rsidRPr="001A708B" w:rsidRDefault="001A708B" w:rsidP="001A708B">
      <w:pPr>
        <w:spacing w:line="240" w:lineRule="auto"/>
        <w:rPr>
          <w:rFonts w:ascii="Times New Roman" w:hAnsi="Times New Roman" w:cs="Times New Roman"/>
          <w:b/>
          <w:sz w:val="24"/>
          <w:szCs w:val="24"/>
        </w:rPr>
      </w:pPr>
      <w:r w:rsidRPr="001A708B">
        <w:rPr>
          <w:rFonts w:ascii="Times New Roman" w:hAnsi="Times New Roman" w:cs="Times New Roman"/>
          <w:b/>
          <w:sz w:val="24"/>
          <w:szCs w:val="24"/>
        </w:rPr>
        <w:t>STANDARDS OF CONDUCT</w:t>
      </w:r>
    </w:p>
    <w:p w:rsidR="001A708B" w:rsidRPr="001A708B" w:rsidRDefault="001A708B" w:rsidP="001A708B">
      <w:pPr>
        <w:spacing w:line="240" w:lineRule="auto"/>
        <w:rPr>
          <w:rFonts w:ascii="Times New Roman" w:hAnsi="Times New Roman" w:cs="Times New Roman"/>
          <w:sz w:val="24"/>
          <w:szCs w:val="24"/>
        </w:rPr>
      </w:pPr>
      <w:r w:rsidRPr="001A708B">
        <w:rPr>
          <w:rFonts w:ascii="Times New Roman" w:hAnsi="Times New Roman" w:cs="Times New Roman"/>
          <w:sz w:val="24"/>
          <w:szCs w:val="24"/>
        </w:rPr>
        <w:t>The college is committed to a program to prevent the abuse of alcohol and the illegal use of drugs and alcohol by its students and employees. The college prohibits illegal use of drugs and alcohol in the workplace, on college property, in college housing, or as part of any college-sponsored activities.</w:t>
      </w:r>
    </w:p>
    <w:p w:rsidR="001A708B" w:rsidRPr="001A708B" w:rsidRDefault="001A708B" w:rsidP="001A708B">
      <w:pPr>
        <w:spacing w:line="240" w:lineRule="auto"/>
        <w:rPr>
          <w:rFonts w:ascii="Times New Roman" w:hAnsi="Times New Roman" w:cs="Times New Roman"/>
          <w:b/>
          <w:sz w:val="24"/>
          <w:szCs w:val="24"/>
        </w:rPr>
      </w:pPr>
      <w:r w:rsidRPr="001A708B">
        <w:rPr>
          <w:rFonts w:ascii="Times New Roman" w:hAnsi="Times New Roman" w:cs="Times New Roman"/>
          <w:b/>
          <w:sz w:val="24"/>
          <w:szCs w:val="24"/>
        </w:rPr>
        <w:t>DESCRIPTION</w:t>
      </w:r>
    </w:p>
    <w:p w:rsidR="001A708B" w:rsidRPr="001A708B" w:rsidRDefault="001A708B" w:rsidP="001A708B">
      <w:pPr>
        <w:spacing w:line="240" w:lineRule="auto"/>
        <w:rPr>
          <w:rFonts w:ascii="Times New Roman" w:hAnsi="Times New Roman" w:cs="Times New Roman"/>
          <w:sz w:val="24"/>
          <w:szCs w:val="24"/>
        </w:rPr>
      </w:pPr>
      <w:r w:rsidRPr="001A708B">
        <w:rPr>
          <w:rFonts w:ascii="Times New Roman" w:hAnsi="Times New Roman" w:cs="Times New Roman"/>
          <w:sz w:val="24"/>
          <w:szCs w:val="24"/>
        </w:rPr>
        <w:t>In order to meet these responsibilities, Eastern Oklahoma State College:</w:t>
      </w:r>
    </w:p>
    <w:p w:rsidR="001A708B" w:rsidRPr="001A708B" w:rsidRDefault="001A708B" w:rsidP="001A708B">
      <w:pPr>
        <w:spacing w:line="240" w:lineRule="auto"/>
        <w:rPr>
          <w:rFonts w:ascii="Times New Roman" w:hAnsi="Times New Roman" w:cs="Times New Roman"/>
          <w:sz w:val="24"/>
          <w:szCs w:val="24"/>
        </w:rPr>
      </w:pPr>
      <w:proofErr w:type="gramStart"/>
      <w:r w:rsidRPr="001A708B">
        <w:rPr>
          <w:rFonts w:ascii="Times New Roman" w:hAnsi="Times New Roman" w:cs="Times New Roman"/>
          <w:sz w:val="24"/>
          <w:szCs w:val="24"/>
        </w:rPr>
        <w:t>Requires all students and employees to abide by the terms of t</w:t>
      </w:r>
      <w:r w:rsidR="00A80BDB">
        <w:rPr>
          <w:rFonts w:ascii="Times New Roman" w:hAnsi="Times New Roman" w:cs="Times New Roman"/>
          <w:sz w:val="24"/>
          <w:szCs w:val="24"/>
        </w:rPr>
        <w:t xml:space="preserve">his policy as a condition of an </w:t>
      </w:r>
      <w:r w:rsidRPr="001A708B">
        <w:rPr>
          <w:rFonts w:ascii="Times New Roman" w:hAnsi="Times New Roman" w:cs="Times New Roman"/>
          <w:sz w:val="24"/>
          <w:szCs w:val="24"/>
        </w:rPr>
        <w:t>initial and continued enrollment or employment.</w:t>
      </w:r>
      <w:proofErr w:type="gramEnd"/>
    </w:p>
    <w:p w:rsidR="001A708B" w:rsidRPr="001A708B" w:rsidRDefault="001A708B" w:rsidP="001A708B">
      <w:pPr>
        <w:spacing w:line="240" w:lineRule="auto"/>
        <w:rPr>
          <w:rFonts w:ascii="Times New Roman" w:hAnsi="Times New Roman" w:cs="Times New Roman"/>
          <w:sz w:val="24"/>
          <w:szCs w:val="24"/>
        </w:rPr>
      </w:pPr>
      <w:proofErr w:type="gramStart"/>
      <w:r w:rsidRPr="001A708B">
        <w:rPr>
          <w:rFonts w:ascii="Times New Roman" w:hAnsi="Times New Roman" w:cs="Times New Roman"/>
          <w:sz w:val="24"/>
          <w:szCs w:val="24"/>
        </w:rPr>
        <w:t>Recognizes that the illegal use of drugs and alcohol is in direc</w:t>
      </w:r>
      <w:r w:rsidR="00A80BDB">
        <w:rPr>
          <w:rFonts w:ascii="Times New Roman" w:hAnsi="Times New Roman" w:cs="Times New Roman"/>
          <w:sz w:val="24"/>
          <w:szCs w:val="24"/>
        </w:rPr>
        <w:t xml:space="preserve">t violation of local, state and </w:t>
      </w:r>
      <w:r w:rsidRPr="001A708B">
        <w:rPr>
          <w:rFonts w:ascii="Times New Roman" w:hAnsi="Times New Roman" w:cs="Times New Roman"/>
          <w:sz w:val="24"/>
          <w:szCs w:val="24"/>
        </w:rPr>
        <w:t>federal laws as well as college policies set forth within thi</w:t>
      </w:r>
      <w:r w:rsidR="00A80BDB">
        <w:rPr>
          <w:rFonts w:ascii="Times New Roman" w:hAnsi="Times New Roman" w:cs="Times New Roman"/>
          <w:sz w:val="24"/>
          <w:szCs w:val="24"/>
        </w:rPr>
        <w:t xml:space="preserve">s policy, the staff and faculty </w:t>
      </w:r>
      <w:r w:rsidRPr="001A708B">
        <w:rPr>
          <w:rFonts w:ascii="Times New Roman" w:hAnsi="Times New Roman" w:cs="Times New Roman"/>
          <w:sz w:val="24"/>
          <w:szCs w:val="24"/>
        </w:rPr>
        <w:t>handbooks, and the Student Code of Conduct.</w:t>
      </w:r>
      <w:proofErr w:type="gramEnd"/>
      <w:r w:rsidRPr="001A708B">
        <w:rPr>
          <w:rFonts w:ascii="Times New Roman" w:hAnsi="Times New Roman" w:cs="Times New Roman"/>
          <w:sz w:val="24"/>
          <w:szCs w:val="24"/>
        </w:rPr>
        <w:t xml:space="preserve"> College policy strictly prohibits the illegal use, possession, manufacture, dispensing, or distribution of alcohol, drugs or controlled substances in the workplace, on its premises, or as a part of any university-sponsored activities.</w:t>
      </w:r>
    </w:p>
    <w:p w:rsidR="001A708B" w:rsidRPr="001A708B" w:rsidRDefault="001A708B" w:rsidP="001A708B">
      <w:pPr>
        <w:spacing w:line="240" w:lineRule="auto"/>
        <w:rPr>
          <w:rFonts w:ascii="Times New Roman" w:hAnsi="Times New Roman" w:cs="Times New Roman"/>
          <w:sz w:val="24"/>
          <w:szCs w:val="24"/>
        </w:rPr>
      </w:pPr>
      <w:proofErr w:type="gramStart"/>
      <w:r w:rsidRPr="001A708B">
        <w:rPr>
          <w:rFonts w:ascii="Times New Roman" w:hAnsi="Times New Roman" w:cs="Times New Roman"/>
          <w:sz w:val="24"/>
          <w:szCs w:val="24"/>
        </w:rPr>
        <w:t>Considers a violation of this policy to be a major offense, whic</w:t>
      </w:r>
      <w:r w:rsidR="00A80BDB">
        <w:rPr>
          <w:rFonts w:ascii="Times New Roman" w:hAnsi="Times New Roman" w:cs="Times New Roman"/>
          <w:sz w:val="24"/>
          <w:szCs w:val="24"/>
        </w:rPr>
        <w:t xml:space="preserve">h can result in requirement for </w:t>
      </w:r>
      <w:r w:rsidRPr="001A708B">
        <w:rPr>
          <w:rFonts w:ascii="Times New Roman" w:hAnsi="Times New Roman" w:cs="Times New Roman"/>
          <w:sz w:val="24"/>
          <w:szCs w:val="24"/>
        </w:rPr>
        <w:t>satisfactory participation in a drug or alcohol rehabilitation program, referral for criminal prosecution, and/or immediate disciplinary action up to</w:t>
      </w:r>
      <w:r w:rsidR="00A80BDB">
        <w:rPr>
          <w:rFonts w:ascii="Times New Roman" w:hAnsi="Times New Roman" w:cs="Times New Roman"/>
          <w:sz w:val="24"/>
          <w:szCs w:val="24"/>
        </w:rPr>
        <w:t xml:space="preserve"> and including termination from </w:t>
      </w:r>
      <w:r w:rsidRPr="001A708B">
        <w:rPr>
          <w:rFonts w:ascii="Times New Roman" w:hAnsi="Times New Roman" w:cs="Times New Roman"/>
          <w:sz w:val="24"/>
          <w:szCs w:val="24"/>
        </w:rPr>
        <w:t>employment and suspension or expulsion from the college.</w:t>
      </w:r>
      <w:proofErr w:type="gramEnd"/>
      <w:r w:rsidRPr="001A708B">
        <w:rPr>
          <w:rFonts w:ascii="Times New Roman" w:hAnsi="Times New Roman" w:cs="Times New Roman"/>
          <w:sz w:val="24"/>
          <w:szCs w:val="24"/>
        </w:rPr>
        <w:t xml:space="preserve"> A criminal conviction is not required for sanctions to be imposed upon an employee or student for violations of this policy.</w:t>
      </w:r>
    </w:p>
    <w:p w:rsidR="001A708B" w:rsidRPr="001A708B" w:rsidRDefault="001A708B" w:rsidP="001A708B">
      <w:pPr>
        <w:spacing w:line="240" w:lineRule="auto"/>
        <w:rPr>
          <w:rFonts w:ascii="Times New Roman" w:hAnsi="Times New Roman" w:cs="Times New Roman"/>
          <w:sz w:val="24"/>
          <w:szCs w:val="24"/>
        </w:rPr>
      </w:pPr>
      <w:proofErr w:type="gramStart"/>
      <w:r w:rsidRPr="001A708B">
        <w:rPr>
          <w:rFonts w:ascii="Times New Roman" w:hAnsi="Times New Roman" w:cs="Times New Roman"/>
          <w:sz w:val="24"/>
          <w:szCs w:val="24"/>
        </w:rPr>
        <w:t>Recognizes that violations of applicable local, state and federal laws may subject a student or employee to a variety of legal sanctions including but not limited to fines, incarceration, imprisonment and/or community service requirements.</w:t>
      </w:r>
      <w:proofErr w:type="gramEnd"/>
      <w:r w:rsidRPr="001A708B">
        <w:rPr>
          <w:rFonts w:ascii="Times New Roman" w:hAnsi="Times New Roman" w:cs="Times New Roman"/>
          <w:sz w:val="24"/>
          <w:szCs w:val="24"/>
        </w:rPr>
        <w:t xml:space="preserve"> Convictions become a part of an individual's criminal record and may prohibit certain career and professional opportunities.</w:t>
      </w:r>
    </w:p>
    <w:p w:rsidR="001A708B" w:rsidRPr="001A708B" w:rsidRDefault="001A708B" w:rsidP="001A708B">
      <w:pPr>
        <w:spacing w:line="240" w:lineRule="auto"/>
        <w:rPr>
          <w:rFonts w:ascii="Times New Roman" w:hAnsi="Times New Roman" w:cs="Times New Roman"/>
          <w:sz w:val="24"/>
          <w:szCs w:val="24"/>
        </w:rPr>
      </w:pPr>
      <w:r w:rsidRPr="001A708B">
        <w:rPr>
          <w:rFonts w:ascii="Times New Roman" w:hAnsi="Times New Roman" w:cs="Times New Roman"/>
          <w:sz w:val="24"/>
          <w:szCs w:val="24"/>
        </w:rPr>
        <w:t>Requires an employee to notify his or her supervisor in writing of a criminal conviction for drug or alcohol related offenses occurring in the workplace no later than five calendar days following the conviction.</w:t>
      </w:r>
    </w:p>
    <w:p w:rsidR="001A708B" w:rsidRDefault="001A708B" w:rsidP="001A708B">
      <w:pPr>
        <w:spacing w:line="240" w:lineRule="auto"/>
        <w:rPr>
          <w:rFonts w:ascii="Times New Roman" w:hAnsi="Times New Roman" w:cs="Times New Roman"/>
          <w:sz w:val="24"/>
          <w:szCs w:val="24"/>
        </w:rPr>
      </w:pPr>
      <w:proofErr w:type="gramStart"/>
      <w:r w:rsidRPr="001A708B">
        <w:rPr>
          <w:rFonts w:ascii="Times New Roman" w:hAnsi="Times New Roman" w:cs="Times New Roman"/>
          <w:sz w:val="24"/>
          <w:szCs w:val="24"/>
        </w:rPr>
        <w:t>Forbids an employee from performing sensitive safety functions while a prohibited drug(s) is in his or her system.</w:t>
      </w:r>
      <w:proofErr w:type="gramEnd"/>
    </w:p>
    <w:p w:rsidR="001A708B" w:rsidRPr="00566EB9" w:rsidRDefault="001A708B" w:rsidP="001A708B">
      <w:pPr>
        <w:spacing w:line="240" w:lineRule="auto"/>
        <w:rPr>
          <w:rFonts w:ascii="Times New Roman" w:hAnsi="Times New Roman" w:cs="Times New Roman"/>
          <w:b/>
          <w:sz w:val="24"/>
          <w:szCs w:val="24"/>
        </w:rPr>
      </w:pPr>
      <w:r w:rsidRPr="00566EB9">
        <w:rPr>
          <w:rFonts w:ascii="Times New Roman" w:hAnsi="Times New Roman" w:cs="Times New Roman"/>
          <w:b/>
          <w:sz w:val="24"/>
          <w:szCs w:val="24"/>
        </w:rPr>
        <w:t>SANCTIONS:</w:t>
      </w:r>
    </w:p>
    <w:p w:rsidR="001A708B" w:rsidRPr="001A708B" w:rsidRDefault="001A708B" w:rsidP="001A708B">
      <w:pPr>
        <w:spacing w:line="240" w:lineRule="auto"/>
        <w:rPr>
          <w:rFonts w:ascii="Times New Roman" w:hAnsi="Times New Roman" w:cs="Times New Roman"/>
          <w:sz w:val="24"/>
          <w:szCs w:val="24"/>
        </w:rPr>
      </w:pPr>
      <w:r w:rsidRPr="001A708B">
        <w:rPr>
          <w:rFonts w:ascii="Times New Roman" w:hAnsi="Times New Roman" w:cs="Times New Roman"/>
          <w:sz w:val="24"/>
          <w:szCs w:val="24"/>
        </w:rPr>
        <w:t xml:space="preserve">College Sanctions for Students: The following sanctions may be imposed by any person or board authorized to assign disciplinary sanctions. The severity of the imposed sanctions will be appropriate to the violation; possible sanctions include fines, probation, suspension, </w:t>
      </w:r>
      <w:proofErr w:type="gramStart"/>
      <w:r w:rsidRPr="001A708B">
        <w:rPr>
          <w:rFonts w:ascii="Times New Roman" w:hAnsi="Times New Roman" w:cs="Times New Roman"/>
          <w:sz w:val="24"/>
          <w:szCs w:val="24"/>
        </w:rPr>
        <w:t>expulsion</w:t>
      </w:r>
      <w:proofErr w:type="gramEnd"/>
      <w:r w:rsidRPr="001A708B">
        <w:rPr>
          <w:rFonts w:ascii="Times New Roman" w:hAnsi="Times New Roman" w:cs="Times New Roman"/>
          <w:sz w:val="24"/>
          <w:szCs w:val="24"/>
        </w:rPr>
        <w:t xml:space="preserve">, loss of institutional aid, restriction of student’s activities or privileges. Students will be charged </w:t>
      </w:r>
      <w:r w:rsidRPr="001A708B">
        <w:rPr>
          <w:rFonts w:ascii="Times New Roman" w:hAnsi="Times New Roman" w:cs="Times New Roman"/>
          <w:sz w:val="24"/>
          <w:szCs w:val="24"/>
        </w:rPr>
        <w:lastRenderedPageBreak/>
        <w:t>for all damages or misappropriation of property, which occurs in the violation of a rule or regulation. Restitution may be monetary compensation, replacement or repair. Community service hours will be performed in an area of the College or a community agency for a specified number of hours. Professional counseling, referral to a rehabilitation program, and/or specific restrictions may be used in conjunction with various sanctions.</w:t>
      </w:r>
    </w:p>
    <w:p w:rsidR="001A708B" w:rsidRPr="001A708B" w:rsidRDefault="001A708B" w:rsidP="001A708B">
      <w:pPr>
        <w:spacing w:line="240" w:lineRule="auto"/>
        <w:rPr>
          <w:rFonts w:ascii="Times New Roman" w:hAnsi="Times New Roman" w:cs="Times New Roman"/>
          <w:sz w:val="24"/>
          <w:szCs w:val="24"/>
        </w:rPr>
      </w:pPr>
      <w:r w:rsidRPr="001A708B">
        <w:rPr>
          <w:rFonts w:ascii="Times New Roman" w:hAnsi="Times New Roman" w:cs="Times New Roman"/>
          <w:sz w:val="24"/>
          <w:szCs w:val="24"/>
        </w:rPr>
        <w:t>College Sanctions for Employees: Eastern Oklahoma State College, as a drug-free workplace, is to be free from illegal manufacture, distribution, dispensation, possession or use of any controlled substance. Such actions are grounds for disciplinary action up to and including termination of employment. A workplace is defined as any place an employee functions within the scope of his/her job responsibilities. Employees convicted of any workplace related drug offense, which does not result in discharge, or forfeiture of position may be required to successfully complete a recognized drug treatment or rehabilitation program. All employees must notify the employer of any criminal drug statute conviction for a violation occurring while performing within the role and scope of their respective responsibilities. Any employee or student found to be in violation of the federal and/or state laws pertaining to the use or abuse of alcohol and/or illicit drugs may be referred to the legal system for prosecution.</w:t>
      </w:r>
    </w:p>
    <w:p w:rsidR="001A708B" w:rsidRPr="00566EB9" w:rsidRDefault="001A708B" w:rsidP="001A708B">
      <w:pPr>
        <w:spacing w:line="240" w:lineRule="auto"/>
        <w:rPr>
          <w:rFonts w:ascii="Times New Roman" w:hAnsi="Times New Roman" w:cs="Times New Roman"/>
          <w:b/>
          <w:sz w:val="24"/>
          <w:szCs w:val="24"/>
        </w:rPr>
      </w:pPr>
      <w:r w:rsidRPr="00566EB9">
        <w:rPr>
          <w:rFonts w:ascii="Times New Roman" w:hAnsi="Times New Roman" w:cs="Times New Roman"/>
          <w:b/>
          <w:sz w:val="24"/>
          <w:szCs w:val="24"/>
        </w:rPr>
        <w:t>LEGAL SANCTIONS – DRUGS</w:t>
      </w:r>
    </w:p>
    <w:p w:rsidR="001A708B" w:rsidRPr="001A708B" w:rsidRDefault="001A708B" w:rsidP="001A708B">
      <w:pPr>
        <w:spacing w:line="240" w:lineRule="auto"/>
        <w:rPr>
          <w:rFonts w:ascii="Times New Roman" w:hAnsi="Times New Roman" w:cs="Times New Roman"/>
          <w:sz w:val="24"/>
          <w:szCs w:val="24"/>
        </w:rPr>
      </w:pPr>
      <w:r w:rsidRPr="001A708B">
        <w:rPr>
          <w:rFonts w:ascii="Times New Roman" w:hAnsi="Times New Roman" w:cs="Times New Roman"/>
          <w:sz w:val="24"/>
          <w:szCs w:val="24"/>
        </w:rPr>
        <w:t>Federal and state laws impose grave penalties on those who illegally possess, use, or distribute drugs or alcohol. According to the Criminal Laws in the State of Oklahoma, a person found in possession of a controlled, dangerous substance, within this State, such as marijuana, cannabis, or methamphetamine, and/or drug paraphernalia (pipes, roach clips, cocaine spoons, etc.,) shall be placed under arrest. All vehicles, or any other means of transportation used to transport a controlled, dangerous substance and money, weapons, or devices therein, are subject to forfeiture. Upon conviction, penalties range from fines, to a year in the County Jail, to life in the State Penitentiary, and/or both.</w:t>
      </w:r>
    </w:p>
    <w:p w:rsidR="001A708B" w:rsidRPr="001A708B" w:rsidRDefault="001A708B" w:rsidP="001A708B">
      <w:pPr>
        <w:spacing w:line="240" w:lineRule="auto"/>
        <w:rPr>
          <w:rFonts w:ascii="Times New Roman" w:hAnsi="Times New Roman" w:cs="Times New Roman"/>
          <w:sz w:val="24"/>
          <w:szCs w:val="24"/>
        </w:rPr>
      </w:pPr>
      <w:r w:rsidRPr="001A708B">
        <w:rPr>
          <w:rFonts w:ascii="Times New Roman" w:hAnsi="Times New Roman" w:cs="Times New Roman"/>
          <w:sz w:val="24"/>
          <w:szCs w:val="24"/>
        </w:rPr>
        <w:t>The Uniform Controlled Substance Act sets up five schedules of controlled substances based on dangerousness and medical uses. It prohibits the manufacture, distribution, sale or acquisition by misrepresentation or forgery of controlled substances except in accordance with the Act as well as the knowing possession of controlled substances unlawfully acquired. Penalties for first-time violators of the Act range from not less than five years imprisonment and fines of not more than $250,000 or both for possession or distribution of a small amount of marijuana or hashish, not for sale, to forty years or $10 million or both for the manufacture or delivery of a Schedule I or II narcotic. (Marijuana is a Schedule I Controlled Substance.) Second offense penalties range from not more than 10 years imprisonment and fines of $500,000, to not less than ten years imprisonment and fines of not more than $10 million or both, to not less than twenty years imprisonment and fines of not more than $20 million or both.</w:t>
      </w:r>
    </w:p>
    <w:p w:rsidR="001A708B" w:rsidRDefault="001A708B" w:rsidP="001A708B">
      <w:pPr>
        <w:spacing w:line="240" w:lineRule="auto"/>
        <w:rPr>
          <w:rFonts w:ascii="Times New Roman" w:hAnsi="Times New Roman" w:cs="Times New Roman"/>
          <w:sz w:val="24"/>
          <w:szCs w:val="24"/>
        </w:rPr>
      </w:pPr>
      <w:r w:rsidRPr="001A708B">
        <w:rPr>
          <w:rFonts w:ascii="Times New Roman" w:hAnsi="Times New Roman" w:cs="Times New Roman"/>
          <w:sz w:val="24"/>
          <w:szCs w:val="24"/>
        </w:rPr>
        <w:t>This is only a summary of legal sanctions. Additional federal and state penalties may apply.</w:t>
      </w:r>
    </w:p>
    <w:p w:rsid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b/>
          <w:sz w:val="24"/>
          <w:szCs w:val="24"/>
        </w:rPr>
        <w:t>OTHER FEDERAL SANCTIONS</w:t>
      </w:r>
      <w:r w:rsidRPr="00566EB9">
        <w:rPr>
          <w:rFonts w:ascii="Times New Roman" w:hAnsi="Times New Roman" w:cs="Times New Roman"/>
          <w:sz w:val="24"/>
          <w:szCs w:val="24"/>
        </w:rPr>
        <w:t xml:space="preserve"> </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 xml:space="preserve">In addition to fines and prison terms, federal sanctions for the possession or distribution of illicit drugs may include the forfeiture of federal Financial Aid eligibility for a period of one or more years. If the conviction occurs while the student is enrolled and receiving aid, the student may be </w:t>
      </w:r>
      <w:r w:rsidRPr="00566EB9">
        <w:rPr>
          <w:rFonts w:ascii="Times New Roman" w:hAnsi="Times New Roman" w:cs="Times New Roman"/>
          <w:sz w:val="24"/>
          <w:szCs w:val="24"/>
        </w:rPr>
        <w:lastRenderedPageBreak/>
        <w:t>required to repay all federal aid received. Eligibility may be regained by completing an acceptable drug rehabilitation program.</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Legal Classifications Misdemeanors (M) are punishable by imprisonment in county jail for not more than one year and/or a fine not exceeding $500 unless a different amount is specified for the Offense. Felonies (F) are punishable by imprisonment in the state corrections system for up to two years and/or a fine not exceeding $1,000 unless a different amount is specified for the offense.</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Unlawfully selling/delivering alcoholic beverages (M): Knowingly sell, deliver or furnish alcoholic beverages to any person under age 21.</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Unlawful possession of (drug) paraphernalia (M/F): Deliver/use/possession/manufacture of drug paraphernalia to plant, propagate, cultivate, grow, harvest, manufacture, compound, convert, produce, process, prepare, test, analyze, pack, repack, store, contain, conceal, inject, ingest, inhale or otherwise introduce into the human body a dangerous substance. Delivery by a person age 18 or over to a person under 18 at least three years his junior is a felony. Otherwise, violation is a misdemeanor.</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Driving while impaired/intoxicated (M/F): Any person operating a motor vehicle shall be deemed to have given consent to a test for alcohol concentration and/or presence and concentration of any other intoxicating substance. Any person may refuse a test, but refusal shall result in revocation of driving privileges for 180 days. Test results showing an alcohol concentration of .08 or greater shall result in revocation of driving privileges for 90 days. An alcohol concentration of more than .05 but less than .08 is relevant evidence that driving ability is impaired. An alcohol concentration of .08 or more is prima facie evidence that the person was under the influence of alcohol. First offense is a misdemeanor. Second and subsequent offenses may be felonies and may result in suspension of driving privileges for six months.</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Conviction of a felony can render person ineligible for licensure/certification/employment in their career profession; examples are law, medicine, engineering, architecture, accounting, teaching, law enforcement/public safety and military. It can also prevent acquisition of a security clearance necessary to many other jobs.</w:t>
      </w:r>
    </w:p>
    <w:p w:rsidR="00566EB9" w:rsidRPr="00566EB9" w:rsidRDefault="00566EB9" w:rsidP="00566EB9">
      <w:pPr>
        <w:spacing w:line="240" w:lineRule="auto"/>
        <w:rPr>
          <w:rFonts w:ascii="Times New Roman" w:hAnsi="Times New Roman" w:cs="Times New Roman"/>
          <w:b/>
          <w:sz w:val="24"/>
          <w:szCs w:val="24"/>
        </w:rPr>
      </w:pPr>
      <w:r w:rsidRPr="00566EB9">
        <w:rPr>
          <w:rFonts w:ascii="Times New Roman" w:hAnsi="Times New Roman" w:cs="Times New Roman"/>
          <w:b/>
          <w:sz w:val="24"/>
          <w:szCs w:val="24"/>
        </w:rPr>
        <w:t>HEALTH RISKS</w:t>
      </w:r>
    </w:p>
    <w:p w:rsid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Health risks generally associated with alcohol and drug abuse can result in but are not limited to a lowered immune system, damage to critical nerve cells, physical dependency, lung damage, heart problems, liver disease, physical and mental depression, increased infection, irreversible memory loss, personality changes and thought disorders.</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The use of alcohol and other drugs represents a serious threat to health and the quality of life. More than 25,000 people die each year from drug-related accidents or health problems. With most drugs, it is possible that users will develop psychological and physical dependence. The general categories of drugs and their effects are as follows:</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b/>
          <w:sz w:val="24"/>
          <w:szCs w:val="24"/>
        </w:rPr>
        <w:t>Alcohol</w:t>
      </w:r>
      <w:r w:rsidRPr="00566EB9">
        <w:rPr>
          <w:rFonts w:ascii="Times New Roman" w:hAnsi="Times New Roman" w:cs="Times New Roman"/>
          <w:sz w:val="24"/>
          <w:szCs w:val="24"/>
        </w:rPr>
        <w:t xml:space="preserve"> produces short-term effects that include behavioral changes, impairment of judgment and coordination, greater likelihood of aggressive acts, respiratory depression, irreversible physical and mental abnormalities in newborns (fetal alcohol syndrome) and death. Long-term </w:t>
      </w:r>
      <w:r w:rsidRPr="00566EB9">
        <w:rPr>
          <w:rFonts w:ascii="Times New Roman" w:hAnsi="Times New Roman" w:cs="Times New Roman"/>
          <w:sz w:val="24"/>
          <w:szCs w:val="24"/>
        </w:rPr>
        <w:lastRenderedPageBreak/>
        <w:t>effects of alcohol abuse include damage to the liver, heart and brain; ulcers; gastritis; malnutrition; delirium tremens; and cancer. Alcohol combined with barbiturates and other depressants can prove to be a deadly mixture.</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b/>
          <w:sz w:val="24"/>
          <w:szCs w:val="24"/>
        </w:rPr>
        <w:t>Amphetamines/stimulants</w:t>
      </w:r>
      <w:r w:rsidRPr="00566EB9">
        <w:rPr>
          <w:rFonts w:ascii="Times New Roman" w:hAnsi="Times New Roman" w:cs="Times New Roman"/>
          <w:sz w:val="24"/>
          <w:szCs w:val="24"/>
        </w:rPr>
        <w:t xml:space="preserve"> (speed, uppers, crank, caffeine, etc.) speed up the nervous system and can cause increased heart and breathing rates, higher blood pressure, decreased appetite, headaches, blurred vision, dizziness, sleeplessness, anxiety, hallucinations, paranoia, depression, convulsions and death due to a stroke or heart failure.</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b/>
          <w:sz w:val="24"/>
          <w:szCs w:val="24"/>
        </w:rPr>
        <w:t>Anabolic steroids</w:t>
      </w:r>
      <w:r w:rsidRPr="00566EB9">
        <w:rPr>
          <w:rFonts w:ascii="Times New Roman" w:hAnsi="Times New Roman" w:cs="Times New Roman"/>
          <w:sz w:val="24"/>
          <w:szCs w:val="24"/>
        </w:rPr>
        <w:t xml:space="preserve"> seriously affect the liver, cardiovascular and reproducti</w:t>
      </w:r>
      <w:r w:rsidR="00A80BDB">
        <w:rPr>
          <w:rFonts w:ascii="Times New Roman" w:hAnsi="Times New Roman" w:cs="Times New Roman"/>
          <w:sz w:val="24"/>
          <w:szCs w:val="24"/>
        </w:rPr>
        <w:t xml:space="preserve">ve systems. </w:t>
      </w:r>
      <w:proofErr w:type="gramStart"/>
      <w:r w:rsidR="00A80BDB">
        <w:rPr>
          <w:rFonts w:ascii="Times New Roman" w:hAnsi="Times New Roman" w:cs="Times New Roman"/>
          <w:sz w:val="24"/>
          <w:szCs w:val="24"/>
        </w:rPr>
        <w:t xml:space="preserve">Can cause sterility </w:t>
      </w:r>
      <w:r w:rsidRPr="00566EB9">
        <w:rPr>
          <w:rFonts w:ascii="Times New Roman" w:hAnsi="Times New Roman" w:cs="Times New Roman"/>
          <w:sz w:val="24"/>
          <w:szCs w:val="24"/>
        </w:rPr>
        <w:t>in males and females as well as impotency in males.</w:t>
      </w:r>
      <w:proofErr w:type="gramEnd"/>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b/>
          <w:sz w:val="24"/>
          <w:szCs w:val="24"/>
        </w:rPr>
        <w:t>Barbiturates/depressants</w:t>
      </w:r>
      <w:r w:rsidRPr="00566EB9">
        <w:rPr>
          <w:rFonts w:ascii="Times New Roman" w:hAnsi="Times New Roman" w:cs="Times New Roman"/>
          <w:sz w:val="24"/>
          <w:szCs w:val="24"/>
        </w:rPr>
        <w:t xml:space="preserve"> (downers, </w:t>
      </w:r>
      <w:proofErr w:type="spellStart"/>
      <w:r w:rsidRPr="00566EB9">
        <w:rPr>
          <w:rFonts w:ascii="Times New Roman" w:hAnsi="Times New Roman" w:cs="Times New Roman"/>
          <w:sz w:val="24"/>
          <w:szCs w:val="24"/>
        </w:rPr>
        <w:t>quaaludes</w:t>
      </w:r>
      <w:proofErr w:type="spellEnd"/>
      <w:r w:rsidRPr="00566EB9">
        <w:rPr>
          <w:rFonts w:ascii="Times New Roman" w:hAnsi="Times New Roman" w:cs="Times New Roman"/>
          <w:sz w:val="24"/>
          <w:szCs w:val="24"/>
        </w:rPr>
        <w:t>, valium, etc.) slow down the central nervous system and can cause decreased heart and breathing rates, lowered blood pressure, slowed reactions, confusion, distortion of reality, convulsions, respiratory depression, coma and death. Depressants combined with alcohol can be lethal.</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b/>
          <w:sz w:val="24"/>
          <w:szCs w:val="24"/>
        </w:rPr>
        <w:t>Cocaine/crack</w:t>
      </w:r>
      <w:r w:rsidRPr="00566EB9">
        <w:rPr>
          <w:rFonts w:ascii="Times New Roman" w:hAnsi="Times New Roman" w:cs="Times New Roman"/>
          <w:sz w:val="24"/>
          <w:szCs w:val="24"/>
        </w:rPr>
        <w:t xml:space="preserve"> stimulates the central nervous system and is extremely addictive, both psychologically and physically. Effects include dilated pupils, increased heart rate, elevated blood pressure, </w:t>
      </w:r>
      <w:proofErr w:type="gramStart"/>
      <w:r w:rsidRPr="00566EB9">
        <w:rPr>
          <w:rFonts w:ascii="Times New Roman" w:hAnsi="Times New Roman" w:cs="Times New Roman"/>
          <w:sz w:val="24"/>
          <w:szCs w:val="24"/>
        </w:rPr>
        <w:t>insomnia</w:t>
      </w:r>
      <w:proofErr w:type="gramEnd"/>
      <w:r w:rsidRPr="00566EB9">
        <w:rPr>
          <w:rFonts w:ascii="Times New Roman" w:hAnsi="Times New Roman" w:cs="Times New Roman"/>
          <w:sz w:val="24"/>
          <w:szCs w:val="24"/>
        </w:rPr>
        <w:t>, loss of appetite, hallucinations, paranoia, seizures and death due to cardiac arrest or respiratory failure.</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b/>
          <w:sz w:val="24"/>
          <w:szCs w:val="24"/>
        </w:rPr>
        <w:t>Hallucinogens</w:t>
      </w:r>
      <w:r w:rsidRPr="00566EB9">
        <w:rPr>
          <w:rFonts w:ascii="Times New Roman" w:hAnsi="Times New Roman" w:cs="Times New Roman"/>
          <w:sz w:val="24"/>
          <w:szCs w:val="24"/>
        </w:rPr>
        <w:t xml:space="preserve"> (PCP, angel dust, LSD, etc.) interrupt the functions of the part of the brain that controls the intellect and instincts. May result in self-inflicted injuries, impaired coordination, dulled senses, incoherent speech, depression, anxiety, violent behavior, paranoia, hallucinations, increased heart rate and blood pressure, convulsions, coma, and heart and lung failure.</w:t>
      </w:r>
    </w:p>
    <w:p w:rsid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b/>
          <w:sz w:val="24"/>
          <w:szCs w:val="24"/>
        </w:rPr>
        <w:t>Cannabis</w:t>
      </w:r>
      <w:r w:rsidRPr="00566EB9">
        <w:rPr>
          <w:rFonts w:ascii="Times New Roman" w:hAnsi="Times New Roman" w:cs="Times New Roman"/>
          <w:sz w:val="24"/>
          <w:szCs w:val="24"/>
        </w:rPr>
        <w:t xml:space="preserve"> (marijuana, hashish, hash, etc.) impairs short-term memory comprehension, concentration, coordination and motivation. </w:t>
      </w:r>
      <w:proofErr w:type="gramStart"/>
      <w:r w:rsidRPr="00566EB9">
        <w:rPr>
          <w:rFonts w:ascii="Times New Roman" w:hAnsi="Times New Roman" w:cs="Times New Roman"/>
          <w:sz w:val="24"/>
          <w:szCs w:val="24"/>
        </w:rPr>
        <w:t>May also cause paranoia and psychosis.</w:t>
      </w:r>
      <w:proofErr w:type="gramEnd"/>
      <w:r w:rsidRPr="00566EB9">
        <w:rPr>
          <w:rFonts w:ascii="Times New Roman" w:hAnsi="Times New Roman" w:cs="Times New Roman"/>
          <w:sz w:val="24"/>
          <w:szCs w:val="24"/>
        </w:rPr>
        <w:t xml:space="preserve"> Marijuana smoke contains more cancer-causing agents than tobacco smoke. The way in which marijuana is smoked - deeply inhaled and held in the lungs for a long period - enhances the risk of getting cancer. Combined with alcohol, marijuana can produce a dangerous multiplied effect.</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b/>
          <w:sz w:val="24"/>
          <w:szCs w:val="24"/>
        </w:rPr>
        <w:t>Narcotics</w:t>
      </w:r>
      <w:r w:rsidRPr="00566EB9">
        <w:rPr>
          <w:rFonts w:ascii="Times New Roman" w:hAnsi="Times New Roman" w:cs="Times New Roman"/>
          <w:sz w:val="24"/>
          <w:szCs w:val="24"/>
        </w:rPr>
        <w:t xml:space="preserve"> (heroin, morphine, </w:t>
      </w:r>
      <w:proofErr w:type="spellStart"/>
      <w:proofErr w:type="gramStart"/>
      <w:r w:rsidRPr="00566EB9">
        <w:rPr>
          <w:rFonts w:ascii="Times New Roman" w:hAnsi="Times New Roman" w:cs="Times New Roman"/>
          <w:sz w:val="24"/>
          <w:szCs w:val="24"/>
        </w:rPr>
        <w:t>demerol</w:t>
      </w:r>
      <w:proofErr w:type="spellEnd"/>
      <w:proofErr w:type="gramEnd"/>
      <w:r w:rsidRPr="00566EB9">
        <w:rPr>
          <w:rFonts w:ascii="Times New Roman" w:hAnsi="Times New Roman" w:cs="Times New Roman"/>
          <w:sz w:val="24"/>
          <w:szCs w:val="24"/>
        </w:rPr>
        <w:t xml:space="preserve">, </w:t>
      </w:r>
      <w:proofErr w:type="spellStart"/>
      <w:r w:rsidRPr="00566EB9">
        <w:rPr>
          <w:rFonts w:ascii="Times New Roman" w:hAnsi="Times New Roman" w:cs="Times New Roman"/>
          <w:sz w:val="24"/>
          <w:szCs w:val="24"/>
        </w:rPr>
        <w:t>percodan</w:t>
      </w:r>
      <w:proofErr w:type="spellEnd"/>
      <w:r w:rsidRPr="00566EB9">
        <w:rPr>
          <w:rFonts w:ascii="Times New Roman" w:hAnsi="Times New Roman" w:cs="Times New Roman"/>
          <w:sz w:val="24"/>
          <w:szCs w:val="24"/>
        </w:rPr>
        <w:t>, etc.) initially produce feelings of euphoria often followed by drowsiness, nausea and vomiting. An overdose may result in convulsions, coma and death. Tolerance develops rapidly and dependence is likely. Using contaminated syringes to inject such drugs may result in AIDS.</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b/>
          <w:sz w:val="24"/>
          <w:szCs w:val="24"/>
        </w:rPr>
        <w:t>Tobacco/nicotine</w:t>
      </w:r>
      <w:r w:rsidRPr="00566EB9">
        <w:rPr>
          <w:rFonts w:ascii="Times New Roman" w:hAnsi="Times New Roman" w:cs="Times New Roman"/>
          <w:sz w:val="24"/>
          <w:szCs w:val="24"/>
        </w:rPr>
        <w:t xml:space="preserve"> causes death among some 170,000 people in the United States each year due to smoking-related coronary heart disease. Some 30 percent of the 130,000 cancer deaths each year are linked to smoking. Lung, larynx, esophagus, bladder, pancreas and kidney cancers strike smokers at increased rates. Emphysema and chronic bronchitis are 10 times more likely among smokers. Tobacco use is prohibited on all college property.</w:t>
      </w:r>
    </w:p>
    <w:p w:rsidR="00566EB9" w:rsidRPr="00566EB9" w:rsidRDefault="00566EB9" w:rsidP="00566EB9">
      <w:pPr>
        <w:spacing w:line="240" w:lineRule="auto"/>
        <w:rPr>
          <w:rFonts w:ascii="Times New Roman" w:hAnsi="Times New Roman" w:cs="Times New Roman"/>
          <w:b/>
          <w:sz w:val="24"/>
          <w:szCs w:val="24"/>
        </w:rPr>
      </w:pPr>
      <w:r w:rsidRPr="00566EB9">
        <w:rPr>
          <w:rFonts w:ascii="Times New Roman" w:hAnsi="Times New Roman" w:cs="Times New Roman"/>
          <w:b/>
          <w:sz w:val="24"/>
          <w:szCs w:val="24"/>
        </w:rPr>
        <w:t>REFERRAL AND HOTLINE INFORMATION</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EOSC Counseling Center 465-1751, 465-1810</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Latimer County Health Department 465-5673</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lastRenderedPageBreak/>
        <w:t>Eastern Sky, PC (Personal Counseling) 465-0300</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National Institution on Drug Abuse 1 -800-662-HELP</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Information and Referral line (M-F, 8:30 a.m.-4:30 p.m.)</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National Alcohol &amp; Drug Abuse Hotline 1-800-234-0420</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National Drug Hotline 1-800-662-HELP</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Cocaine Helpline 1-800-COCAINE</w:t>
      </w:r>
    </w:p>
    <w:p w:rsidR="00566EB9" w:rsidRPr="00566EB9"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Reach-Out Hotline 1-800-522-9054</w:t>
      </w:r>
    </w:p>
    <w:p w:rsidR="00566EB9" w:rsidRPr="001A708B" w:rsidRDefault="00566EB9" w:rsidP="00566EB9">
      <w:pPr>
        <w:spacing w:line="240" w:lineRule="auto"/>
        <w:rPr>
          <w:rFonts w:ascii="Times New Roman" w:hAnsi="Times New Roman" w:cs="Times New Roman"/>
          <w:sz w:val="24"/>
          <w:szCs w:val="24"/>
        </w:rPr>
      </w:pPr>
      <w:r w:rsidRPr="00566EB9">
        <w:rPr>
          <w:rFonts w:ascii="Times New Roman" w:hAnsi="Times New Roman" w:cs="Times New Roman"/>
          <w:sz w:val="24"/>
          <w:szCs w:val="24"/>
        </w:rPr>
        <w:t>If your organization, group, or department has questions please call the EOSCPD at ext. 718 or the Student Services Office at ext. 818.</w:t>
      </w:r>
    </w:p>
    <w:p w:rsidR="00FA277C" w:rsidRPr="00FA277C" w:rsidRDefault="00FA277C" w:rsidP="00FA277C">
      <w:pPr>
        <w:spacing w:line="240" w:lineRule="auto"/>
        <w:rPr>
          <w:rFonts w:ascii="Times New Roman" w:hAnsi="Times New Roman" w:cs="Times New Roman"/>
          <w:b/>
          <w:sz w:val="24"/>
          <w:szCs w:val="24"/>
        </w:rPr>
      </w:pPr>
      <w:r w:rsidRPr="00FA277C">
        <w:rPr>
          <w:rFonts w:ascii="Times New Roman" w:hAnsi="Times New Roman" w:cs="Times New Roman"/>
          <w:b/>
          <w:sz w:val="24"/>
          <w:szCs w:val="24"/>
        </w:rPr>
        <w:t>Sexual Misconduct</w:t>
      </w:r>
    </w:p>
    <w:p w:rsidR="00FA277C" w:rsidRDefault="00FA277C" w:rsidP="00FA277C">
      <w:pPr>
        <w:spacing w:line="240" w:lineRule="auto"/>
        <w:rPr>
          <w:rFonts w:ascii="Times New Roman" w:hAnsi="Times New Roman" w:cs="Times New Roman"/>
          <w:sz w:val="24"/>
          <w:szCs w:val="24"/>
        </w:rPr>
      </w:pPr>
      <w:r>
        <w:rPr>
          <w:rFonts w:ascii="Times New Roman" w:hAnsi="Times New Roman" w:cs="Times New Roman"/>
          <w:sz w:val="24"/>
          <w:szCs w:val="24"/>
        </w:rPr>
        <w:t>EOSC</w:t>
      </w:r>
      <w:r w:rsidRPr="00FA277C">
        <w:rPr>
          <w:rFonts w:ascii="Times New Roman" w:hAnsi="Times New Roman" w:cs="Times New Roman"/>
          <w:sz w:val="24"/>
          <w:szCs w:val="24"/>
        </w:rPr>
        <w:t xml:space="preserve"> does not tolerate or condone any form of sexual misconduct, whether that misconduct is physical, mental, or emotional in nature. This includes, but is not limited to, rape, (including date or acquaintance rape) or sexual assault. In instances where there is reason to believe that </w:t>
      </w:r>
      <w:r>
        <w:rPr>
          <w:rFonts w:ascii="Times New Roman" w:hAnsi="Times New Roman" w:cs="Times New Roman"/>
          <w:sz w:val="24"/>
          <w:szCs w:val="24"/>
        </w:rPr>
        <w:t>EOSC</w:t>
      </w:r>
      <w:r w:rsidRPr="00FA277C">
        <w:rPr>
          <w:rFonts w:ascii="Times New Roman" w:hAnsi="Times New Roman" w:cs="Times New Roman"/>
          <w:sz w:val="24"/>
          <w:szCs w:val="24"/>
        </w:rPr>
        <w:t xml:space="preserve"> policy prohibiting sexual misconduct has been violated, the college will pursue disciplinary action. A victim of sexual misconduct may elect to pursue the concern through the state criminal justice system as well as the college’s student conduct system. </w:t>
      </w:r>
      <w:r>
        <w:rPr>
          <w:rFonts w:ascii="Times New Roman" w:hAnsi="Times New Roman" w:cs="Times New Roman"/>
          <w:sz w:val="24"/>
          <w:szCs w:val="24"/>
        </w:rPr>
        <w:t>EOSC</w:t>
      </w:r>
      <w:r w:rsidRPr="00FA277C">
        <w:rPr>
          <w:rFonts w:ascii="Times New Roman" w:hAnsi="Times New Roman" w:cs="Times New Roman"/>
          <w:sz w:val="24"/>
          <w:szCs w:val="24"/>
        </w:rPr>
        <w:t xml:space="preserve"> sanctions may include warnings, probation, restrictions, suspension or expulsion.</w:t>
      </w:r>
    </w:p>
    <w:p w:rsid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Sexual assault is defined as having sexual contact or sexual intercourse with another person without consent of that person. Consent is defined as positive cooperation due to an exercise of free will.</w:t>
      </w:r>
    </w:p>
    <w:p w:rsidR="00566EB9" w:rsidRDefault="00566EB9" w:rsidP="00FA277C">
      <w:pPr>
        <w:spacing w:line="240" w:lineRule="auto"/>
        <w:rPr>
          <w:rFonts w:ascii="Times New Roman" w:hAnsi="Times New Roman" w:cs="Times New Roman"/>
          <w:sz w:val="24"/>
          <w:szCs w:val="24"/>
        </w:rPr>
      </w:pPr>
      <w:r>
        <w:rPr>
          <w:rFonts w:ascii="Times New Roman" w:hAnsi="Times New Roman" w:cs="Times New Roman"/>
          <w:sz w:val="24"/>
          <w:szCs w:val="24"/>
        </w:rPr>
        <w:t>Registered Sex Offender information can be found at:</w:t>
      </w:r>
    </w:p>
    <w:p w:rsidR="00566EB9" w:rsidRDefault="00593635" w:rsidP="00FA277C">
      <w:pPr>
        <w:spacing w:line="240" w:lineRule="auto"/>
        <w:rPr>
          <w:rFonts w:ascii="Times New Roman" w:hAnsi="Times New Roman" w:cs="Times New Roman"/>
          <w:sz w:val="24"/>
          <w:szCs w:val="24"/>
        </w:rPr>
      </w:pPr>
      <w:hyperlink r:id="rId228" w:history="1">
        <w:r w:rsidR="00566EB9" w:rsidRPr="00D57BE6">
          <w:rPr>
            <w:rStyle w:val="Hyperlink"/>
            <w:rFonts w:ascii="Times New Roman" w:hAnsi="Times New Roman" w:cs="Times New Roman"/>
            <w:sz w:val="24"/>
            <w:szCs w:val="24"/>
          </w:rPr>
          <w:t>http://sors.doc.state.ok.us/svor/f?p=106:5:1580178318365656::NO</w:t>
        </w:r>
      </w:hyperlink>
      <w:proofErr w:type="gramStart"/>
      <w:r w:rsidR="00566EB9" w:rsidRPr="00566EB9">
        <w:rPr>
          <w:rFonts w:ascii="Times New Roman" w:hAnsi="Times New Roman" w:cs="Times New Roman"/>
          <w:sz w:val="24"/>
          <w:szCs w:val="24"/>
        </w:rPr>
        <w:t>:::</w:t>
      </w:r>
      <w:proofErr w:type="gramEnd"/>
    </w:p>
    <w:p w:rsidR="00CB7B62" w:rsidRPr="00CB7B62" w:rsidRDefault="00CB7B62" w:rsidP="00CB7B62">
      <w:pPr>
        <w:spacing w:line="240" w:lineRule="auto"/>
        <w:rPr>
          <w:rFonts w:ascii="Times New Roman" w:hAnsi="Times New Roman" w:cs="Times New Roman"/>
          <w:b/>
          <w:sz w:val="24"/>
          <w:szCs w:val="24"/>
        </w:rPr>
      </w:pPr>
      <w:r w:rsidRPr="00CB7B62">
        <w:rPr>
          <w:rFonts w:ascii="Times New Roman" w:hAnsi="Times New Roman" w:cs="Times New Roman"/>
          <w:b/>
          <w:sz w:val="24"/>
          <w:szCs w:val="24"/>
        </w:rPr>
        <w:t>Sexual assault, battery, and harassment info</w:t>
      </w:r>
    </w:p>
    <w:p w:rsidR="00CB7B62" w:rsidRPr="00CB7B62" w:rsidRDefault="00CB7B62" w:rsidP="00CB7B62">
      <w:pPr>
        <w:spacing w:line="240" w:lineRule="auto"/>
        <w:rPr>
          <w:rFonts w:ascii="Times New Roman" w:hAnsi="Times New Roman" w:cs="Times New Roman"/>
          <w:b/>
          <w:sz w:val="24"/>
          <w:szCs w:val="24"/>
        </w:rPr>
      </w:pPr>
      <w:r w:rsidRPr="00CB7B62">
        <w:rPr>
          <w:rFonts w:ascii="Times New Roman" w:hAnsi="Times New Roman" w:cs="Times New Roman"/>
          <w:b/>
          <w:sz w:val="24"/>
          <w:szCs w:val="24"/>
        </w:rPr>
        <w:t>Sexual Battery</w:t>
      </w:r>
    </w:p>
    <w:p w:rsidR="00914D64"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Sexual Battery is the act of making unwanted and sexually offensive contact with an intimate body part of another person or which cause an immediate apprehension in the other person that such an act will occur. Intimate body parts include sexual organs, the anus, the groin or buttocks of any person and the breasts of a female. Battery includes situations in which the accused engages in the contacts described with a person who is incapable of giving consent or resisting due to alcohol or drugs</w:t>
      </w:r>
    </w:p>
    <w:p w:rsidR="00CB7B62" w:rsidRPr="00914D64"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b/>
          <w:sz w:val="24"/>
          <w:szCs w:val="24"/>
        </w:rPr>
        <w:t>Sexual Assault</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xml:space="preserve">Sexual assaults are also crimes under state law and are punishable by fines and/or imprisonment. Sexual Battery and Sexual Assault are both serious violations of Eastern’s student judicial code, </w:t>
      </w:r>
      <w:r w:rsidRPr="00CB7B62">
        <w:rPr>
          <w:rFonts w:ascii="Times New Roman" w:hAnsi="Times New Roman" w:cs="Times New Roman"/>
          <w:sz w:val="24"/>
          <w:szCs w:val="24"/>
        </w:rPr>
        <w:lastRenderedPageBreak/>
        <w:t>faculty standards, and Staff employee policies. In addition, these actions are subject to civil suit for damages.  Sexual assault is defined as any unwanted touching of a sexual nature.</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This includes, but is not limited to:</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Unwanted kissing, touching, or fondling</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Penetration with a finger or a foreign object</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Rape (vaginal intercourse)</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Sodomy (oral-genital contact, anal intercourse)</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These acts constitute sexual assault when they are attempted or committed through force, threat, or intimidation; when the perpetrator has been informed that his/her actions are unwanted: or through the use of the victim’s incapacity or helplessness caused by alcohol or other drugs (e.g., when the victim is too intoxicated to consent). Alcohol or other drug use by the perpetrator does not diminish his or her responsibility for the assault.</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There are other forms of sexual misconduct that are not only offensive, but also are against the law. This includes obscene phone calls, "flashing" or indecent exposure, and voyeurism or "Peeping Tom" behaviors. Victims of these actions are often traumatized.</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Perpetrators of these crimes often progress to more serious sexual assaults.</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Oklahoma has some of the toughest laws in the nation on sexual battery. While normally a misdemeanor in other states, it is a felony in Oklahoma, punishable by up to 10 years in state prison.</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Under Title 21, Section 1123 (b) of the Oklahoma Statutes, the definition of sexual battery is:</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B. No person shall commit sexual battery on any other person. "Sexual battery" shall mean the intentional touching, mauling or feeling of the body or private parts of any person sixteen (16) years of age or older, in a lewd and lascivious manner and without the consent of that person or when committed by a state, county, municipal or political subdivision employee or a contractor or an employee of a contractor of the state, a county, a municipality or political subdivision of this state upon a person who is under the legal custody, supervision or authority of a state agency, a county, a municipality or a political subdivision of this state.</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C. Any person convicted of a violation of subsection B of this section shall be deemed guilty of a felony and shall be punished by imprisonment in the custody of the Department of Corrections for not more than ten (10) years.</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Note:</w:t>
      </w:r>
    </w:p>
    <w:p w:rsidR="00DB1A46"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A conviction of Sexual Battery will also result in the person being required to register as a sex offender with the Oklahoma Sex Offender Registry- and stay registered for the rest of their lives.</w:t>
      </w:r>
    </w:p>
    <w:p w:rsidR="00AA2F0F" w:rsidRDefault="00AA2F0F" w:rsidP="00CB7B62">
      <w:pPr>
        <w:spacing w:line="240" w:lineRule="auto"/>
        <w:rPr>
          <w:rFonts w:ascii="Times New Roman" w:hAnsi="Times New Roman" w:cs="Times New Roman"/>
          <w:b/>
          <w:sz w:val="24"/>
          <w:szCs w:val="24"/>
        </w:rPr>
      </w:pPr>
    </w:p>
    <w:p w:rsidR="00AA2F0F" w:rsidRDefault="00AA2F0F" w:rsidP="00CB7B62">
      <w:pPr>
        <w:spacing w:line="240" w:lineRule="auto"/>
        <w:rPr>
          <w:rFonts w:ascii="Times New Roman" w:hAnsi="Times New Roman" w:cs="Times New Roman"/>
          <w:b/>
          <w:sz w:val="24"/>
          <w:szCs w:val="24"/>
        </w:rPr>
      </w:pPr>
    </w:p>
    <w:p w:rsidR="00CB7B62" w:rsidRPr="00DB1A46"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b/>
          <w:sz w:val="24"/>
          <w:szCs w:val="24"/>
        </w:rPr>
        <w:lastRenderedPageBreak/>
        <w:t>Sexual Harassment</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Sexual Harassment is unwanted, unwelcome, and repeated behavior of a sexual nature. Prohibited sexual harassment includes, but is not limited to, unwelcome sexual advances, requests for sexual favors, or other verbal, visual or physical conduct of a sexual nature made by someone from, or in, the work or education setting when:</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1. It is implicitly or explicitly suggested that submission to or rejection of the conduct will be a factor in academic or employment decisions or evaluations, or permission to participate in a University activity; or</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2. The conduct has the purpose or effect of interfering with an individual's academic or work performance, or creating an intimidating, hostile or offensive academic, work or student living environment.</w:t>
      </w:r>
    </w:p>
    <w:p w:rsidR="00CB7B62" w:rsidRPr="00CB7B62" w:rsidRDefault="00CB7B62" w:rsidP="00CB7B62">
      <w:pPr>
        <w:spacing w:line="240" w:lineRule="auto"/>
        <w:rPr>
          <w:rFonts w:ascii="Times New Roman" w:hAnsi="Times New Roman" w:cs="Times New Roman"/>
          <w:b/>
          <w:sz w:val="24"/>
          <w:szCs w:val="24"/>
        </w:rPr>
      </w:pPr>
      <w:r w:rsidRPr="00CB7B62">
        <w:rPr>
          <w:rFonts w:ascii="Times New Roman" w:hAnsi="Times New Roman" w:cs="Times New Roman"/>
          <w:b/>
          <w:sz w:val="24"/>
          <w:szCs w:val="24"/>
        </w:rPr>
        <w:t>Stalking</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Stalking can be defined as a pattern of repeated and unwanted attention, harassment, contact, or any other course of conduct directed at a specific person that would cause a reasonable person to feel fear.</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Stalking can include:</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1. Repeated, unwanted, intrusive, and frightening communications from the perpetrator by phone, mail, and/or email.</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xml:space="preserve">2. Repeatedly leaving or sending victim unwanted items, presents, or flowers. </w:t>
      </w:r>
    </w:p>
    <w:p w:rsidR="00A80BDB"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xml:space="preserve">3. Following or </w:t>
      </w:r>
      <w:proofErr w:type="spellStart"/>
      <w:r w:rsidRPr="00CB7B62">
        <w:rPr>
          <w:rFonts w:ascii="Times New Roman" w:hAnsi="Times New Roman" w:cs="Times New Roman"/>
          <w:sz w:val="24"/>
          <w:szCs w:val="24"/>
        </w:rPr>
        <w:t>laying</w:t>
      </w:r>
      <w:proofErr w:type="spellEnd"/>
      <w:r w:rsidRPr="00CB7B62">
        <w:rPr>
          <w:rFonts w:ascii="Times New Roman" w:hAnsi="Times New Roman" w:cs="Times New Roman"/>
          <w:sz w:val="24"/>
          <w:szCs w:val="24"/>
        </w:rPr>
        <w:t xml:space="preserve"> in wait for the victim at places such as home, school, work, or recreation place.</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4. Making direct or indirect threats to harm the victim, the victim's children, relatives, friends, or pets.</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5. Damaging or threatening to damage the victim's property</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6. Harassing victim via the internet, social networking sites, or other electronic means.</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7. Posting information or spreading rumors about the victim on the internet, in a public place, or by word of mouth.</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8. Obtaining personal information about the victim by accessing public records, using internet search services, hiring private investigators, going through the victim's garbage, following the victim, contacting victim's friends, family work, or neighbors, etc.</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Stalking is SERIOUS and potentially dangerous behavior. It should not be taken lightly or ignored, as the incidents may escalate in the frequency, severity, and level of intrusion/discomfort. Being stalked can be an exhausting, terrifying, and annoying experience. Unfortunately, in stalking cases, the victim - and not the stalker- may be forced</w:t>
      </w:r>
      <w:r w:rsidRPr="00CB7B62">
        <w:rPr>
          <w:rFonts w:ascii="Times New Roman" w:hAnsi="Times New Roman" w:cs="Times New Roman"/>
          <w:b/>
          <w:sz w:val="24"/>
          <w:szCs w:val="24"/>
        </w:rPr>
        <w:t xml:space="preserve"> to make changes </w:t>
      </w:r>
      <w:r w:rsidRPr="00CB7B62">
        <w:rPr>
          <w:rFonts w:ascii="Times New Roman" w:hAnsi="Times New Roman" w:cs="Times New Roman"/>
          <w:sz w:val="24"/>
          <w:szCs w:val="24"/>
        </w:rPr>
        <w:t xml:space="preserve">in their behavior. It’s not fair, and most people don’t like hearing this. However, if you want to </w:t>
      </w:r>
      <w:r w:rsidRPr="00CB7B62">
        <w:rPr>
          <w:rFonts w:ascii="Times New Roman" w:hAnsi="Times New Roman" w:cs="Times New Roman"/>
          <w:sz w:val="24"/>
          <w:szCs w:val="24"/>
        </w:rPr>
        <w:lastRenderedPageBreak/>
        <w:t xml:space="preserve">protect yourself and your loved ones, it may be necessary to make some temporary or long-term adjustments to prevent the stalker from threatening your privacy and safety. </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Although you may feel compelled (or angered) enough to confront the stalker, this is usually counter-productive as it ultimately gives them what they want (contact with the victim) and potentially aggravates the problem and increases the likelihood of violence. It is important to seek help and utilize your resources to regain your sense of normalcy and maintain your right to feel safe.</w:t>
      </w:r>
    </w:p>
    <w:p w:rsidR="00CB7B62" w:rsidRPr="00CB7B62" w:rsidRDefault="00CB7B62" w:rsidP="00CB7B62">
      <w:pPr>
        <w:spacing w:line="240" w:lineRule="auto"/>
        <w:rPr>
          <w:rFonts w:ascii="Times New Roman" w:hAnsi="Times New Roman" w:cs="Times New Roman"/>
          <w:b/>
          <w:sz w:val="24"/>
          <w:szCs w:val="24"/>
        </w:rPr>
      </w:pPr>
      <w:r w:rsidRPr="00CB7B62">
        <w:rPr>
          <w:rFonts w:ascii="Times New Roman" w:hAnsi="Times New Roman" w:cs="Times New Roman"/>
          <w:b/>
          <w:sz w:val="24"/>
          <w:szCs w:val="24"/>
        </w:rPr>
        <w:t>National facts:</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96,122 women were either raped or victims of attempted rape in the United States in 1998. (1998 Uniform crime Report, Federal Bureau of Investigation)</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25,390 males and 307,110 females over the age of 12 reported being raped in the U.S. (1998, National Bureau of Statistics)</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In the United States, 1.3 women are raped every minute. That results in 78 rapes each hour, 1,872 rapes each day, 56,160 rapes each month, and 683,280 rapes every year. (1992, National Victim Center)</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Teens ages 16 to 19 were three and one-half times more likely than the general population to be victims of rape, attempted rape or sexual assault. (National Crime Victimization Survey, 1996)</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Key public health issues:</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Victims often are blamed for the assault perpetrated against them.</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A shortage of services for victims, particularly in SE Oklahoma, Further discourages victims from reporting the crime or seeking assistance.</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The client records of sexual assault programs are not legally protected as privileged communication, and may be subpoenaed by the courts. This can be devastating to a victim.</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 Very few rehabilitation programs exist for perpetrators, so those who are convicted may rape again after release from prison or probation.</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EOSC has trained police officers who are ready to assist victims of sexual assault and sexual battery 24 hours a day, 7 days a week.</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Victims of Sexual Assault or Sexual Battery may call the EOSC Campus Police at 911, ext. 718 or 918-448-2365 to report the crime. Officers will then take an initial report, secure any evidence, begin an investigation, and contact Campus officials.</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Students, Faculty, and Staff should become familiar with the rules and regulations in their respective manuals concerning relationships, sexual harassment, and complaints.</w:t>
      </w:r>
    </w:p>
    <w:p w:rsidR="00624337" w:rsidRDefault="00624337" w:rsidP="00CB7B62">
      <w:pPr>
        <w:spacing w:line="240" w:lineRule="auto"/>
        <w:rPr>
          <w:rFonts w:ascii="Times New Roman" w:hAnsi="Times New Roman" w:cs="Times New Roman"/>
          <w:b/>
          <w:sz w:val="24"/>
          <w:szCs w:val="24"/>
          <w:u w:val="single"/>
        </w:rPr>
      </w:pPr>
    </w:p>
    <w:p w:rsidR="00624337" w:rsidRDefault="00624337" w:rsidP="00CB7B62">
      <w:pPr>
        <w:spacing w:line="240" w:lineRule="auto"/>
        <w:rPr>
          <w:rFonts w:ascii="Times New Roman" w:hAnsi="Times New Roman" w:cs="Times New Roman"/>
          <w:b/>
          <w:sz w:val="24"/>
          <w:szCs w:val="24"/>
          <w:u w:val="single"/>
        </w:rPr>
      </w:pPr>
    </w:p>
    <w:p w:rsidR="00CB7B62" w:rsidRPr="00566EB9" w:rsidRDefault="00CB7B62" w:rsidP="00CB7B62">
      <w:pPr>
        <w:spacing w:line="240" w:lineRule="auto"/>
        <w:rPr>
          <w:rFonts w:ascii="Times New Roman" w:hAnsi="Times New Roman" w:cs="Times New Roman"/>
          <w:b/>
          <w:sz w:val="24"/>
          <w:szCs w:val="24"/>
          <w:u w:val="single"/>
        </w:rPr>
      </w:pPr>
      <w:r w:rsidRPr="00566EB9">
        <w:rPr>
          <w:rFonts w:ascii="Times New Roman" w:hAnsi="Times New Roman" w:cs="Times New Roman"/>
          <w:b/>
          <w:sz w:val="24"/>
          <w:szCs w:val="24"/>
          <w:u w:val="single"/>
        </w:rPr>
        <w:lastRenderedPageBreak/>
        <w:t xml:space="preserve">The Federal Campus Sexual Assault Victims’ Bill of Rights is as follows: </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•Survivors shall be notified of their options to notify law enforcement.</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•Accuser and accused must have the same opportunity to have others present.</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•Both parties shall be informed of the outcome of any disciplinary proceeding.</w:t>
      </w:r>
    </w:p>
    <w:p w:rsidR="00CB7B62" w:rsidRPr="00CB7B62" w:rsidRDefault="00CB7B62" w:rsidP="00CB7B62">
      <w:pPr>
        <w:spacing w:line="240" w:lineRule="auto"/>
        <w:rPr>
          <w:rFonts w:ascii="Times New Roman" w:hAnsi="Times New Roman" w:cs="Times New Roman"/>
          <w:sz w:val="24"/>
          <w:szCs w:val="24"/>
        </w:rPr>
      </w:pPr>
      <w:r w:rsidRPr="00CB7B62">
        <w:rPr>
          <w:rFonts w:ascii="Times New Roman" w:hAnsi="Times New Roman" w:cs="Times New Roman"/>
          <w:sz w:val="24"/>
          <w:szCs w:val="24"/>
        </w:rPr>
        <w:t>•Survivors shall be notified of counseling services.</w:t>
      </w:r>
    </w:p>
    <w:p w:rsidR="00B6315F" w:rsidRDefault="00CB7B62" w:rsidP="00926887">
      <w:pPr>
        <w:spacing w:line="240" w:lineRule="auto"/>
        <w:rPr>
          <w:rFonts w:ascii="Times New Roman" w:hAnsi="Times New Roman" w:cs="Times New Roman"/>
          <w:sz w:val="24"/>
          <w:szCs w:val="24"/>
        </w:rPr>
      </w:pPr>
      <w:r w:rsidRPr="00CB7B62">
        <w:rPr>
          <w:rFonts w:ascii="Times New Roman" w:hAnsi="Times New Roman" w:cs="Times New Roman"/>
          <w:sz w:val="24"/>
          <w:szCs w:val="24"/>
        </w:rPr>
        <w:t>•Survivors shall be notified of options for changing academic and living situations.</w:t>
      </w:r>
    </w:p>
    <w:p w:rsidR="00DB1A46" w:rsidRPr="00DB1A46" w:rsidRDefault="00641462" w:rsidP="00641462">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Programs concerning sexual assault include sessions of freshman orientation, periodic emails, flyers, brochures, etc.  </w:t>
      </w:r>
      <w:r w:rsidR="00DB1A46" w:rsidRPr="00DB1A46">
        <w:rPr>
          <w:rFonts w:ascii="Times New Roman" w:hAnsi="Times New Roman" w:cs="Times New Roman"/>
          <w:i/>
          <w:sz w:val="24"/>
          <w:szCs w:val="24"/>
        </w:rPr>
        <w:t>Sexual Assault education programs are available through the campus police department</w:t>
      </w:r>
      <w:r>
        <w:rPr>
          <w:rFonts w:ascii="Times New Roman" w:hAnsi="Times New Roman" w:cs="Times New Roman"/>
          <w:i/>
          <w:sz w:val="24"/>
          <w:szCs w:val="24"/>
        </w:rPr>
        <w:t>.</w:t>
      </w:r>
    </w:p>
    <w:p w:rsidR="00926887" w:rsidRPr="00B6315F"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b/>
          <w:sz w:val="24"/>
          <w:szCs w:val="24"/>
        </w:rPr>
        <w:t>Procedures for Reporting Sexual Assault</w:t>
      </w:r>
    </w:p>
    <w:p w:rsidR="00926887" w:rsidRPr="00926887"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In the event of a sexual assault, the victim is encouraged to report the crime to Campus Police, if the crime occurred on </w:t>
      </w:r>
      <w:proofErr w:type="gramStart"/>
      <w:r w:rsidRPr="00926887">
        <w:rPr>
          <w:rFonts w:ascii="Times New Roman" w:hAnsi="Times New Roman" w:cs="Times New Roman"/>
          <w:sz w:val="24"/>
          <w:szCs w:val="24"/>
        </w:rPr>
        <w:t>campus,</w:t>
      </w:r>
      <w:proofErr w:type="gramEnd"/>
      <w:r w:rsidRPr="00926887">
        <w:rPr>
          <w:rFonts w:ascii="Times New Roman" w:hAnsi="Times New Roman" w:cs="Times New Roman"/>
          <w:sz w:val="24"/>
          <w:szCs w:val="24"/>
        </w:rPr>
        <w:t xml:space="preserve"> or to the appropriate authority if the crime occurred off campus. Victims should take care to preserve evidence of a sexual assault, which is of paramount importance in offering proof of the crime. For example, victims should not bathe or wash their clothing. The victim of a sexual assault also should seek medical attention. To aid in their investigation and to gather information necessary to apprehend the assailant, Campus Police will interview the victim.</w:t>
      </w:r>
    </w:p>
    <w:p w:rsidR="00FA277C"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Prosecution of the assailant is a matter for the victim to consider apart from reporting the crime. The information will be treated with the confidentiality afforded any victim of crime. Students also may report the crime to staff within the residence halls, the Office of the Vice President of Student Affairs, or to other </w:t>
      </w:r>
      <w:r>
        <w:rPr>
          <w:rFonts w:ascii="Times New Roman" w:hAnsi="Times New Roman" w:cs="Times New Roman"/>
          <w:sz w:val="24"/>
          <w:szCs w:val="24"/>
        </w:rPr>
        <w:t>EOSC</w:t>
      </w:r>
      <w:r w:rsidRPr="00926887">
        <w:rPr>
          <w:rFonts w:ascii="Times New Roman" w:hAnsi="Times New Roman" w:cs="Times New Roman"/>
          <w:sz w:val="24"/>
          <w:szCs w:val="24"/>
        </w:rPr>
        <w:t xml:space="preserve"> staff who shall inform the Campus Police and Student Affairs.</w:t>
      </w:r>
    </w:p>
    <w:p w:rsidR="00926887" w:rsidRPr="00926887" w:rsidRDefault="00926887" w:rsidP="00926887">
      <w:pPr>
        <w:spacing w:line="240" w:lineRule="auto"/>
        <w:rPr>
          <w:rFonts w:ascii="Times New Roman" w:hAnsi="Times New Roman" w:cs="Times New Roman"/>
          <w:b/>
          <w:sz w:val="24"/>
          <w:szCs w:val="24"/>
        </w:rPr>
      </w:pPr>
      <w:r w:rsidRPr="00926887">
        <w:rPr>
          <w:rFonts w:ascii="Times New Roman" w:hAnsi="Times New Roman" w:cs="Times New Roman"/>
          <w:b/>
          <w:sz w:val="24"/>
          <w:szCs w:val="24"/>
        </w:rPr>
        <w:t>Disciplinary Procedures in Cases of Sexual Misconduct</w:t>
      </w:r>
    </w:p>
    <w:p w:rsidR="00926887" w:rsidRPr="00926887"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In addition to addressing sexual assault through </w:t>
      </w:r>
      <w:r w:rsidR="00DA5C4C">
        <w:rPr>
          <w:rFonts w:ascii="Times New Roman" w:hAnsi="Times New Roman" w:cs="Times New Roman"/>
          <w:sz w:val="24"/>
          <w:szCs w:val="24"/>
        </w:rPr>
        <w:t>the criminal justice system, c</w:t>
      </w:r>
      <w:r w:rsidRPr="00926887">
        <w:rPr>
          <w:rFonts w:ascii="Times New Roman" w:hAnsi="Times New Roman" w:cs="Times New Roman"/>
          <w:sz w:val="24"/>
          <w:szCs w:val="24"/>
        </w:rPr>
        <w:t xml:space="preserve">ases involving sexual misconduct may be assigned to the </w:t>
      </w:r>
      <w:r>
        <w:rPr>
          <w:rFonts w:ascii="Times New Roman" w:hAnsi="Times New Roman" w:cs="Times New Roman"/>
          <w:sz w:val="24"/>
          <w:szCs w:val="24"/>
        </w:rPr>
        <w:t xml:space="preserve">Dean of Students and </w:t>
      </w:r>
      <w:r w:rsidRPr="00926887">
        <w:rPr>
          <w:rFonts w:ascii="Times New Roman" w:hAnsi="Times New Roman" w:cs="Times New Roman"/>
          <w:sz w:val="24"/>
          <w:szCs w:val="24"/>
        </w:rPr>
        <w:t xml:space="preserve">Vice President of Student Affairs. Individuals found guilty of sexual misconduct can face a number of sanctions, up to and including expulsion. Further information regarding the disciplinary process may be obtained by contacting the </w:t>
      </w:r>
      <w:r>
        <w:rPr>
          <w:rFonts w:ascii="Times New Roman" w:hAnsi="Times New Roman" w:cs="Times New Roman"/>
          <w:sz w:val="24"/>
          <w:szCs w:val="24"/>
        </w:rPr>
        <w:t>Dean of Students</w:t>
      </w:r>
      <w:r w:rsidRPr="00926887">
        <w:rPr>
          <w:rFonts w:ascii="Times New Roman" w:hAnsi="Times New Roman" w:cs="Times New Roman"/>
          <w:sz w:val="24"/>
          <w:szCs w:val="24"/>
        </w:rPr>
        <w:t xml:space="preserve"> </w:t>
      </w:r>
      <w:r>
        <w:rPr>
          <w:rFonts w:ascii="Times New Roman" w:hAnsi="Times New Roman" w:cs="Times New Roman"/>
          <w:sz w:val="24"/>
          <w:szCs w:val="24"/>
        </w:rPr>
        <w:t xml:space="preserve">Office </w:t>
      </w:r>
      <w:r w:rsidRPr="00926887">
        <w:rPr>
          <w:rFonts w:ascii="Times New Roman" w:hAnsi="Times New Roman" w:cs="Times New Roman"/>
          <w:sz w:val="24"/>
          <w:szCs w:val="24"/>
        </w:rPr>
        <w:t xml:space="preserve">at (918) </w:t>
      </w:r>
      <w:r>
        <w:rPr>
          <w:rFonts w:ascii="Times New Roman" w:hAnsi="Times New Roman" w:cs="Times New Roman"/>
          <w:sz w:val="24"/>
          <w:szCs w:val="24"/>
        </w:rPr>
        <w:t>465-1818</w:t>
      </w:r>
      <w:r w:rsidRPr="00926887">
        <w:rPr>
          <w:rFonts w:ascii="Times New Roman" w:hAnsi="Times New Roman" w:cs="Times New Roman"/>
          <w:sz w:val="24"/>
          <w:szCs w:val="24"/>
        </w:rPr>
        <w:t>.</w:t>
      </w:r>
    </w:p>
    <w:p w:rsidR="00926887" w:rsidRPr="00926887"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Also, a copy of the Student </w:t>
      </w:r>
      <w:r>
        <w:rPr>
          <w:rFonts w:ascii="Times New Roman" w:hAnsi="Times New Roman" w:cs="Times New Roman"/>
          <w:sz w:val="24"/>
          <w:szCs w:val="24"/>
        </w:rPr>
        <w:t>Code of Conduct</w:t>
      </w:r>
      <w:r w:rsidRPr="00926887">
        <w:rPr>
          <w:rFonts w:ascii="Times New Roman" w:hAnsi="Times New Roman" w:cs="Times New Roman"/>
          <w:sz w:val="24"/>
          <w:szCs w:val="24"/>
        </w:rPr>
        <w:t xml:space="preserve"> may be obtained in the Office of the </w:t>
      </w:r>
      <w:r>
        <w:rPr>
          <w:rFonts w:ascii="Times New Roman" w:hAnsi="Times New Roman" w:cs="Times New Roman"/>
          <w:sz w:val="24"/>
          <w:szCs w:val="24"/>
        </w:rPr>
        <w:t>Dean of Students</w:t>
      </w:r>
      <w:r w:rsidRPr="00926887">
        <w:rPr>
          <w:rFonts w:ascii="Times New Roman" w:hAnsi="Times New Roman" w:cs="Times New Roman"/>
          <w:sz w:val="24"/>
          <w:szCs w:val="24"/>
        </w:rPr>
        <w:t>.</w:t>
      </w:r>
    </w:p>
    <w:p w:rsidR="00926887" w:rsidRPr="00926887"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In addition to the information provided above, it is the policy of </w:t>
      </w:r>
      <w:r>
        <w:rPr>
          <w:rFonts w:ascii="Times New Roman" w:hAnsi="Times New Roman" w:cs="Times New Roman"/>
          <w:sz w:val="24"/>
          <w:szCs w:val="24"/>
        </w:rPr>
        <w:t>EOSC</w:t>
      </w:r>
      <w:r w:rsidRPr="00926887">
        <w:rPr>
          <w:rFonts w:ascii="Times New Roman" w:hAnsi="Times New Roman" w:cs="Times New Roman"/>
          <w:sz w:val="24"/>
          <w:szCs w:val="24"/>
        </w:rPr>
        <w:t xml:space="preserve"> to provide the accuser and the accused the same opportunities to have others present during disciplinary proceedings. Requests to have others present should be made to Student </w:t>
      </w:r>
      <w:r w:rsidR="00DA14A5">
        <w:rPr>
          <w:rFonts w:ascii="Times New Roman" w:hAnsi="Times New Roman" w:cs="Times New Roman"/>
          <w:sz w:val="24"/>
          <w:szCs w:val="24"/>
        </w:rPr>
        <w:t>Services</w:t>
      </w:r>
      <w:r w:rsidRPr="00926887">
        <w:rPr>
          <w:rFonts w:ascii="Times New Roman" w:hAnsi="Times New Roman" w:cs="Times New Roman"/>
          <w:sz w:val="24"/>
          <w:szCs w:val="24"/>
        </w:rPr>
        <w:t>.</w:t>
      </w:r>
    </w:p>
    <w:p w:rsidR="00914D64" w:rsidRDefault="00926887" w:rsidP="00DA14A5">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It is also the policy of </w:t>
      </w:r>
      <w:r>
        <w:rPr>
          <w:rFonts w:ascii="Times New Roman" w:hAnsi="Times New Roman" w:cs="Times New Roman"/>
          <w:sz w:val="24"/>
          <w:szCs w:val="24"/>
        </w:rPr>
        <w:t>EOSC</w:t>
      </w:r>
      <w:r w:rsidRPr="00926887">
        <w:rPr>
          <w:rFonts w:ascii="Times New Roman" w:hAnsi="Times New Roman" w:cs="Times New Roman"/>
          <w:sz w:val="24"/>
          <w:szCs w:val="24"/>
        </w:rPr>
        <w:t xml:space="preserve"> to inform both the accuser and accused of the outcome of any institutional disciplinary proceedings from a sex offense. This includes the institution’s final determination and sanctions, if any, against the accused. The Office of Student </w:t>
      </w:r>
      <w:r w:rsidR="00DA14A5">
        <w:rPr>
          <w:rFonts w:ascii="Times New Roman" w:hAnsi="Times New Roman" w:cs="Times New Roman"/>
          <w:sz w:val="24"/>
          <w:szCs w:val="24"/>
        </w:rPr>
        <w:t>Services</w:t>
      </w:r>
      <w:r w:rsidRPr="00926887">
        <w:rPr>
          <w:rFonts w:ascii="Times New Roman" w:hAnsi="Times New Roman" w:cs="Times New Roman"/>
          <w:sz w:val="24"/>
          <w:szCs w:val="24"/>
        </w:rPr>
        <w:t xml:space="preserve"> shall coordinate this notification.</w:t>
      </w:r>
    </w:p>
    <w:p w:rsidR="00DA14A5" w:rsidRPr="00914D64" w:rsidRDefault="00DA14A5" w:rsidP="00DA14A5">
      <w:pPr>
        <w:spacing w:line="240" w:lineRule="auto"/>
        <w:rPr>
          <w:rFonts w:ascii="Times New Roman" w:hAnsi="Times New Roman" w:cs="Times New Roman"/>
          <w:sz w:val="24"/>
          <w:szCs w:val="24"/>
        </w:rPr>
      </w:pPr>
      <w:r w:rsidRPr="00DA14A5">
        <w:rPr>
          <w:rFonts w:ascii="Times New Roman" w:hAnsi="Times New Roman" w:cs="Times New Roman"/>
          <w:b/>
          <w:sz w:val="24"/>
          <w:szCs w:val="24"/>
        </w:rPr>
        <w:lastRenderedPageBreak/>
        <w:t>Programs and Services</w:t>
      </w:r>
    </w:p>
    <w:p w:rsidR="00DA14A5" w:rsidRPr="00DA14A5" w:rsidRDefault="00DA14A5" w:rsidP="00DA14A5">
      <w:pPr>
        <w:spacing w:line="240" w:lineRule="auto"/>
        <w:rPr>
          <w:rFonts w:ascii="Times New Roman" w:hAnsi="Times New Roman" w:cs="Times New Roman"/>
          <w:sz w:val="24"/>
          <w:szCs w:val="24"/>
        </w:rPr>
      </w:pPr>
      <w:r w:rsidRPr="00DA14A5">
        <w:rPr>
          <w:rFonts w:ascii="Times New Roman" w:hAnsi="Times New Roman" w:cs="Times New Roman"/>
          <w:sz w:val="24"/>
          <w:szCs w:val="24"/>
        </w:rPr>
        <w:t>Student Support Services Center can provide individual and group services for those victims of sexual or physical assault. Services are available to all college students, staff, and faculty.</w:t>
      </w:r>
    </w:p>
    <w:p w:rsidR="00DA14A5" w:rsidRDefault="00DA14A5" w:rsidP="00DA14A5">
      <w:pPr>
        <w:spacing w:line="240" w:lineRule="auto"/>
        <w:rPr>
          <w:rFonts w:ascii="Times New Roman" w:hAnsi="Times New Roman" w:cs="Times New Roman"/>
          <w:sz w:val="24"/>
          <w:szCs w:val="24"/>
        </w:rPr>
      </w:pPr>
      <w:r w:rsidRPr="00DA14A5">
        <w:rPr>
          <w:rFonts w:ascii="Times New Roman" w:hAnsi="Times New Roman" w:cs="Times New Roman"/>
          <w:sz w:val="24"/>
          <w:szCs w:val="24"/>
        </w:rPr>
        <w:t xml:space="preserve">In cases of alleged sexual assault, the accuser and accused shall have the right to request changes in their academic and living situations, if such changes are reasonably available. The Office of Student </w:t>
      </w:r>
      <w:r>
        <w:rPr>
          <w:rFonts w:ascii="Times New Roman" w:hAnsi="Times New Roman" w:cs="Times New Roman"/>
          <w:sz w:val="24"/>
          <w:szCs w:val="24"/>
        </w:rPr>
        <w:t>Services</w:t>
      </w:r>
      <w:r w:rsidRPr="00DA14A5">
        <w:rPr>
          <w:rFonts w:ascii="Times New Roman" w:hAnsi="Times New Roman" w:cs="Times New Roman"/>
          <w:sz w:val="24"/>
          <w:szCs w:val="24"/>
        </w:rPr>
        <w:t xml:space="preserve"> will receive, review, and process all such requests.</w:t>
      </w:r>
    </w:p>
    <w:p w:rsidR="008C7D03" w:rsidRPr="00555A3D" w:rsidRDefault="00DA14A5" w:rsidP="00555A3D">
      <w:pPr>
        <w:spacing w:line="240" w:lineRule="auto"/>
        <w:rPr>
          <w:rFonts w:ascii="Times New Roman" w:hAnsi="Times New Roman" w:cs="Times New Roman"/>
          <w:i/>
          <w:sz w:val="24"/>
          <w:szCs w:val="24"/>
        </w:rPr>
      </w:pPr>
      <w:r>
        <w:rPr>
          <w:rFonts w:ascii="Times New Roman" w:hAnsi="Times New Roman" w:cs="Times New Roman"/>
          <w:i/>
          <w:sz w:val="24"/>
          <w:szCs w:val="24"/>
        </w:rPr>
        <w:t>*</w:t>
      </w:r>
      <w:r w:rsidRPr="00DA14A5">
        <w:rPr>
          <w:rFonts w:ascii="Times New Roman" w:hAnsi="Times New Roman" w:cs="Times New Roman"/>
          <w:i/>
          <w:sz w:val="24"/>
          <w:szCs w:val="24"/>
        </w:rPr>
        <w:t>For a list of sanctions/definitions regarding misconduct refer to the Student Code of Conduct.</w:t>
      </w:r>
    </w:p>
    <w:p w:rsidR="001F43CF" w:rsidRDefault="001F43CF" w:rsidP="00DA14A5">
      <w:pPr>
        <w:spacing w:line="240" w:lineRule="auto"/>
        <w:jc w:val="center"/>
        <w:rPr>
          <w:rFonts w:ascii="Times New Roman" w:hAnsi="Times New Roman" w:cs="Times New Roman"/>
          <w:b/>
          <w:sz w:val="24"/>
          <w:szCs w:val="24"/>
        </w:rPr>
      </w:pPr>
    </w:p>
    <w:p w:rsidR="00DA14A5" w:rsidRPr="00555A3D" w:rsidRDefault="00DA14A5" w:rsidP="00DA14A5">
      <w:pPr>
        <w:spacing w:line="240" w:lineRule="auto"/>
        <w:jc w:val="center"/>
        <w:rPr>
          <w:rFonts w:ascii="Times New Roman" w:hAnsi="Times New Roman" w:cs="Times New Roman"/>
          <w:b/>
          <w:sz w:val="24"/>
          <w:szCs w:val="24"/>
          <w:u w:val="single"/>
        </w:rPr>
      </w:pPr>
      <w:r w:rsidRPr="00555A3D">
        <w:rPr>
          <w:rFonts w:ascii="Times New Roman" w:hAnsi="Times New Roman" w:cs="Times New Roman"/>
          <w:b/>
          <w:sz w:val="24"/>
          <w:szCs w:val="24"/>
          <w:u w:val="single"/>
        </w:rPr>
        <w:t>Annual Fire Safety Report</w:t>
      </w:r>
    </w:p>
    <w:p w:rsidR="00DA14A5" w:rsidRDefault="00DA14A5" w:rsidP="00DA14A5">
      <w:pPr>
        <w:spacing w:line="240" w:lineRule="auto"/>
        <w:rPr>
          <w:rFonts w:ascii="Times New Roman" w:hAnsi="Times New Roman" w:cs="Times New Roman"/>
          <w:b/>
          <w:sz w:val="24"/>
          <w:szCs w:val="24"/>
        </w:rPr>
      </w:pPr>
      <w:r w:rsidRPr="00DA14A5">
        <w:rPr>
          <w:rFonts w:ascii="Times New Roman" w:hAnsi="Times New Roman" w:cs="Times New Roman"/>
          <w:b/>
          <w:sz w:val="24"/>
          <w:szCs w:val="24"/>
        </w:rPr>
        <w:t>General Information</w:t>
      </w:r>
    </w:p>
    <w:p w:rsidR="00A80BDB" w:rsidRDefault="00F94993" w:rsidP="00F94993">
      <w:pPr>
        <w:spacing w:after="0" w:line="240" w:lineRule="auto"/>
        <w:rPr>
          <w:rFonts w:ascii="Times New Roman" w:hAnsi="Times New Roman" w:cs="Times New Roman"/>
          <w:sz w:val="24"/>
          <w:szCs w:val="24"/>
        </w:rPr>
      </w:pPr>
      <w:r w:rsidRPr="00F94993">
        <w:rPr>
          <w:rFonts w:ascii="Times New Roman" w:hAnsi="Times New Roman" w:cs="Times New Roman"/>
          <w:sz w:val="24"/>
          <w:szCs w:val="24"/>
        </w:rPr>
        <w:t xml:space="preserve">The Campus </w:t>
      </w:r>
      <w:r>
        <w:rPr>
          <w:rFonts w:ascii="Times New Roman" w:hAnsi="Times New Roman" w:cs="Times New Roman"/>
          <w:sz w:val="24"/>
          <w:szCs w:val="24"/>
        </w:rPr>
        <w:t>Chief of Police</w:t>
      </w:r>
      <w:r w:rsidRPr="00F94993">
        <w:rPr>
          <w:rFonts w:ascii="Times New Roman" w:hAnsi="Times New Roman" w:cs="Times New Roman"/>
          <w:sz w:val="24"/>
          <w:szCs w:val="24"/>
        </w:rPr>
        <w:t xml:space="preserve"> and Physical Plant Department are responsible for the investigation of fires that occur on campus to determine the origin and cause. </w:t>
      </w:r>
      <w:r>
        <w:rPr>
          <w:rFonts w:ascii="Times New Roman" w:hAnsi="Times New Roman" w:cs="Times New Roman"/>
          <w:sz w:val="24"/>
          <w:szCs w:val="24"/>
        </w:rPr>
        <w:t>T</w:t>
      </w:r>
      <w:r w:rsidRPr="00F94993">
        <w:rPr>
          <w:rFonts w:ascii="Times New Roman" w:hAnsi="Times New Roman" w:cs="Times New Roman"/>
          <w:sz w:val="24"/>
          <w:szCs w:val="24"/>
        </w:rPr>
        <w:t xml:space="preserve">he Campus </w:t>
      </w:r>
      <w:r>
        <w:rPr>
          <w:rFonts w:ascii="Times New Roman" w:hAnsi="Times New Roman" w:cs="Times New Roman"/>
          <w:sz w:val="24"/>
          <w:szCs w:val="24"/>
        </w:rPr>
        <w:t>Chief of Police</w:t>
      </w:r>
      <w:r w:rsidRPr="00F94993">
        <w:rPr>
          <w:rFonts w:ascii="Times New Roman" w:hAnsi="Times New Roman" w:cs="Times New Roman"/>
          <w:sz w:val="24"/>
          <w:szCs w:val="24"/>
        </w:rPr>
        <w:t xml:space="preserve"> acts as a liaison between the college and the local fire department on any matters relevant to fire safety and preparedness on campus. Persons can contact the Campus </w:t>
      </w:r>
      <w:r>
        <w:rPr>
          <w:rFonts w:ascii="Times New Roman" w:hAnsi="Times New Roman" w:cs="Times New Roman"/>
          <w:sz w:val="24"/>
          <w:szCs w:val="24"/>
        </w:rPr>
        <w:t>Chief of Police’s</w:t>
      </w:r>
      <w:r w:rsidRPr="00F94993">
        <w:rPr>
          <w:rFonts w:ascii="Times New Roman" w:hAnsi="Times New Roman" w:cs="Times New Roman"/>
          <w:sz w:val="24"/>
          <w:szCs w:val="24"/>
        </w:rPr>
        <w:t xml:space="preserve"> Office at (918) </w:t>
      </w:r>
      <w:r>
        <w:rPr>
          <w:rFonts w:ascii="Times New Roman" w:hAnsi="Times New Roman" w:cs="Times New Roman"/>
          <w:sz w:val="24"/>
          <w:szCs w:val="24"/>
        </w:rPr>
        <w:t>465-1739</w:t>
      </w:r>
      <w:r w:rsidRPr="00F94993">
        <w:rPr>
          <w:rFonts w:ascii="Times New Roman" w:hAnsi="Times New Roman" w:cs="Times New Roman"/>
          <w:sz w:val="24"/>
          <w:szCs w:val="24"/>
        </w:rPr>
        <w:t xml:space="preserve"> or Physical Plant’s Office at (918) </w:t>
      </w:r>
      <w:r>
        <w:rPr>
          <w:rFonts w:ascii="Times New Roman" w:hAnsi="Times New Roman" w:cs="Times New Roman"/>
          <w:sz w:val="24"/>
          <w:szCs w:val="24"/>
        </w:rPr>
        <w:t>465-0801</w:t>
      </w:r>
      <w:r w:rsidRPr="00F94993">
        <w:rPr>
          <w:rFonts w:ascii="Times New Roman" w:hAnsi="Times New Roman" w:cs="Times New Roman"/>
          <w:sz w:val="24"/>
          <w:szCs w:val="24"/>
        </w:rPr>
        <w:t xml:space="preserve"> for any general fire safety questions, perceived hazards or requests for services.</w:t>
      </w:r>
    </w:p>
    <w:p w:rsidR="008C7D03" w:rsidRDefault="008C7D03" w:rsidP="008C7D03">
      <w:pPr>
        <w:autoSpaceDE w:val="0"/>
        <w:autoSpaceDN w:val="0"/>
        <w:adjustRightInd w:val="0"/>
        <w:spacing w:after="0" w:line="240" w:lineRule="auto"/>
        <w:rPr>
          <w:rFonts w:ascii="ArialMT" w:hAnsi="ArialMT" w:cs="ArialMT"/>
          <w:color w:val="656565"/>
          <w:sz w:val="36"/>
          <w:szCs w:val="36"/>
        </w:rPr>
      </w:pPr>
    </w:p>
    <w:p w:rsidR="00D04706" w:rsidRPr="00D04706" w:rsidRDefault="00D04706" w:rsidP="00D04706">
      <w:pPr>
        <w:spacing w:after="0" w:line="240" w:lineRule="auto"/>
        <w:textAlignment w:val="top"/>
        <w:rPr>
          <w:rFonts w:ascii="Arial" w:eastAsia="Times New Roman" w:hAnsi="Arial" w:cs="Arial"/>
          <w:sz w:val="17"/>
          <w:szCs w:val="17"/>
        </w:rPr>
      </w:pPr>
    </w:p>
    <w:p w:rsidR="00D04706" w:rsidRPr="00D04706" w:rsidRDefault="00D04706" w:rsidP="00D04706">
      <w:pPr>
        <w:shd w:val="clear" w:color="auto" w:fill="FFFFFF"/>
        <w:spacing w:after="0" w:line="240" w:lineRule="auto"/>
        <w:jc w:val="center"/>
        <w:textAlignment w:val="top"/>
        <w:rPr>
          <w:rFonts w:ascii="Arial" w:eastAsia="Times New Roman" w:hAnsi="Arial" w:cs="Arial"/>
          <w:color w:val="656565"/>
          <w:sz w:val="36"/>
          <w:szCs w:val="36"/>
        </w:rPr>
      </w:pPr>
      <w:r w:rsidRPr="00D04706">
        <w:rPr>
          <w:rFonts w:ascii="Arial" w:eastAsia="Times New Roman" w:hAnsi="Arial" w:cs="Arial"/>
          <w:color w:val="656565"/>
          <w:sz w:val="36"/>
          <w:szCs w:val="36"/>
        </w:rPr>
        <w:t>Fires - Summary</w:t>
      </w:r>
    </w:p>
    <w:tbl>
      <w:tblPr>
        <w:tblW w:w="9600" w:type="dxa"/>
        <w:tblCellSpacing w:w="0" w:type="dxa"/>
        <w:tblCellMar>
          <w:left w:w="0" w:type="dxa"/>
          <w:right w:w="0" w:type="dxa"/>
        </w:tblCellMar>
        <w:tblLook w:val="04A0" w:firstRow="1" w:lastRow="0" w:firstColumn="1" w:lastColumn="0" w:noHBand="0" w:noVBand="1"/>
      </w:tblPr>
      <w:tblGrid>
        <w:gridCol w:w="9600"/>
      </w:tblGrid>
      <w:tr w:rsidR="00D04706" w:rsidRPr="00D04706" w:rsidTr="00D04706">
        <w:trPr>
          <w:trHeight w:val="300"/>
          <w:tblCellSpacing w:w="0" w:type="dxa"/>
        </w:trPr>
        <w:tc>
          <w:tcPr>
            <w:tcW w:w="0" w:type="auto"/>
            <w:tcBorders>
              <w:top w:val="nil"/>
              <w:left w:val="nil"/>
              <w:bottom w:val="single" w:sz="6" w:space="0" w:color="FFFFFF"/>
              <w:right w:val="single" w:sz="6" w:space="0" w:color="FFFFFF"/>
            </w:tcBorders>
            <w:shd w:val="clear" w:color="auto" w:fill="C5D1C3"/>
            <w:tcMar>
              <w:top w:w="30" w:type="dxa"/>
              <w:left w:w="120" w:type="dxa"/>
              <w:bottom w:w="30" w:type="dxa"/>
              <w:right w:w="120" w:type="dxa"/>
            </w:tcMar>
            <w:vAlign w:val="center"/>
            <w:hideMark/>
          </w:tcPr>
          <w:tbl>
            <w:tblPr>
              <w:tblW w:w="5000" w:type="pct"/>
              <w:tblCellMar>
                <w:left w:w="0" w:type="dxa"/>
                <w:right w:w="0" w:type="dxa"/>
              </w:tblCellMar>
              <w:tblLook w:val="04A0" w:firstRow="1" w:lastRow="0" w:firstColumn="1" w:lastColumn="0" w:noHBand="0" w:noVBand="1"/>
            </w:tblPr>
            <w:tblGrid>
              <w:gridCol w:w="9345"/>
            </w:tblGrid>
            <w:tr w:rsidR="00D04706" w:rsidRPr="00D04706">
              <w:trPr>
                <w:trHeight w:val="300"/>
              </w:trPr>
              <w:tc>
                <w:tcPr>
                  <w:tcW w:w="10500" w:type="dxa"/>
                  <w:tcBorders>
                    <w:bottom w:val="single" w:sz="6" w:space="0" w:color="FFFFFF"/>
                    <w:right w:val="nil"/>
                  </w:tcBorders>
                  <w:shd w:val="clear" w:color="auto" w:fill="486F9A"/>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b/>
                      <w:bCs/>
                      <w:color w:val="FFFFFF"/>
                      <w:sz w:val="17"/>
                      <w:szCs w:val="17"/>
                    </w:rPr>
                  </w:pPr>
                </w:p>
              </w:tc>
            </w:tr>
          </w:tbl>
          <w:p w:rsidR="00D04706" w:rsidRPr="00D04706" w:rsidRDefault="00D04706" w:rsidP="00D04706">
            <w:pPr>
              <w:spacing w:after="0" w:line="240" w:lineRule="auto"/>
              <w:rPr>
                <w:rFonts w:ascii="Arial" w:eastAsia="Times New Roman" w:hAnsi="Arial" w:cs="Arial"/>
                <w:b/>
                <w:bCs/>
                <w:color w:val="FFFFFF"/>
                <w:sz w:val="17"/>
                <w:szCs w:val="17"/>
              </w:rPr>
            </w:pPr>
          </w:p>
        </w:tc>
      </w:tr>
      <w:tr w:rsidR="00D04706" w:rsidRPr="00D04706" w:rsidTr="00D04706">
        <w:trPr>
          <w:trHeight w:val="300"/>
          <w:tblCellSpacing w:w="0" w:type="dxa"/>
        </w:trPr>
        <w:tc>
          <w:tcPr>
            <w:tcW w:w="0" w:type="auto"/>
            <w:tcBorders>
              <w:bottom w:val="single" w:sz="6" w:space="0" w:color="FFFFFF"/>
              <w:right w:val="nil"/>
            </w:tcBorders>
            <w:shd w:val="clear" w:color="auto" w:fill="EEF2ED"/>
            <w:vAlign w:val="center"/>
            <w:hideMark/>
          </w:tcPr>
          <w:tbl>
            <w:tblPr>
              <w:tblW w:w="5000" w:type="pct"/>
              <w:tblCellSpacing w:w="0" w:type="dxa"/>
              <w:tblCellMar>
                <w:left w:w="0" w:type="dxa"/>
                <w:right w:w="0" w:type="dxa"/>
              </w:tblCellMar>
              <w:tblLook w:val="04A0" w:firstRow="1" w:lastRow="0" w:firstColumn="1" w:lastColumn="0" w:noHBand="0" w:noVBand="1"/>
            </w:tblPr>
            <w:tblGrid>
              <w:gridCol w:w="2899"/>
              <w:gridCol w:w="633"/>
              <w:gridCol w:w="804"/>
              <w:gridCol w:w="794"/>
              <w:gridCol w:w="633"/>
              <w:gridCol w:w="804"/>
              <w:gridCol w:w="794"/>
              <w:gridCol w:w="633"/>
              <w:gridCol w:w="804"/>
              <w:gridCol w:w="794"/>
            </w:tblGrid>
            <w:tr w:rsidR="00D04706" w:rsidRPr="00D04706">
              <w:trPr>
                <w:trHeight w:val="42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 </w:t>
                  </w:r>
                </w:p>
              </w:tc>
              <w:tc>
                <w:tcPr>
                  <w:tcW w:w="0" w:type="auto"/>
                  <w:gridSpan w:val="3"/>
                  <w:tcBorders>
                    <w:bottom w:val="single" w:sz="6" w:space="0" w:color="FFFFFF"/>
                    <w:right w:val="dotted" w:sz="6" w:space="0" w:color="333333"/>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b/>
                      <w:bCs/>
                      <w:color w:val="000000"/>
                      <w:sz w:val="18"/>
                      <w:szCs w:val="18"/>
                    </w:rPr>
                  </w:pPr>
                  <w:r w:rsidRPr="00D04706">
                    <w:rPr>
                      <w:rFonts w:ascii="Arial" w:eastAsia="Times New Roman" w:hAnsi="Arial" w:cs="Arial"/>
                      <w:b/>
                      <w:bCs/>
                      <w:color w:val="000000"/>
                      <w:sz w:val="18"/>
                      <w:szCs w:val="18"/>
                    </w:rPr>
                    <w:t>2011</w:t>
                  </w:r>
                </w:p>
              </w:tc>
              <w:tc>
                <w:tcPr>
                  <w:tcW w:w="0" w:type="auto"/>
                  <w:gridSpan w:val="3"/>
                  <w:tcBorders>
                    <w:bottom w:val="single" w:sz="6" w:space="0" w:color="FFFFFF"/>
                    <w:right w:val="dotted" w:sz="6" w:space="0" w:color="333333"/>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b/>
                      <w:bCs/>
                      <w:color w:val="000000"/>
                      <w:sz w:val="18"/>
                      <w:szCs w:val="18"/>
                    </w:rPr>
                  </w:pPr>
                  <w:r w:rsidRPr="00D04706">
                    <w:rPr>
                      <w:rFonts w:ascii="Arial" w:eastAsia="Times New Roman" w:hAnsi="Arial" w:cs="Arial"/>
                      <w:b/>
                      <w:bCs/>
                      <w:color w:val="000000"/>
                      <w:sz w:val="18"/>
                      <w:szCs w:val="18"/>
                    </w:rPr>
                    <w:t>2012</w:t>
                  </w:r>
                </w:p>
              </w:tc>
              <w:tc>
                <w:tcPr>
                  <w:tcW w:w="0" w:type="auto"/>
                  <w:gridSpan w:val="3"/>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b/>
                      <w:bCs/>
                      <w:color w:val="000000"/>
                      <w:sz w:val="18"/>
                      <w:szCs w:val="18"/>
                    </w:rPr>
                  </w:pPr>
                  <w:r w:rsidRPr="00D04706">
                    <w:rPr>
                      <w:rFonts w:ascii="Arial" w:eastAsia="Times New Roman" w:hAnsi="Arial" w:cs="Arial"/>
                      <w:b/>
                      <w:bCs/>
                      <w:color w:val="000000"/>
                      <w:sz w:val="18"/>
                      <w:szCs w:val="18"/>
                    </w:rPr>
                    <w:t>2013</w:t>
                  </w:r>
                </w:p>
              </w:tc>
            </w:tr>
            <w:tr w:rsidR="00D04706" w:rsidRPr="00D04706">
              <w:trPr>
                <w:trHeight w:val="375"/>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Name of Facility</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Fires</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Injuries</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Deaths</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Fires</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Injuries</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Deaths</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Fires</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Injuries</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Deaths</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12</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11</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9</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8</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7</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6</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5</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4</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3</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2</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lastRenderedPageBreak/>
                    <w:t>Apt. 23</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24</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25</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26</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27</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28</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22</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21</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15</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16</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17</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18</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19</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20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13</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14</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30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29</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31</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32</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38</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37</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36</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35</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34</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Apt. 33</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Miller Hall</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Johnston Hall</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420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D04706" w:rsidRPr="00D04706" w:rsidRDefault="00D04706" w:rsidP="00D04706">
                  <w:pPr>
                    <w:spacing w:after="0" w:line="240" w:lineRule="auto"/>
                    <w:rPr>
                      <w:rFonts w:ascii="Arial" w:eastAsia="Times New Roman" w:hAnsi="Arial" w:cs="Arial"/>
                      <w:color w:val="000000"/>
                      <w:sz w:val="17"/>
                      <w:szCs w:val="17"/>
                    </w:rPr>
                  </w:pPr>
                  <w:r w:rsidRPr="00D04706">
                    <w:rPr>
                      <w:rFonts w:ascii="Arial" w:eastAsia="Times New Roman" w:hAnsi="Arial" w:cs="Arial"/>
                      <w:color w:val="000000"/>
                      <w:sz w:val="17"/>
                      <w:szCs w:val="17"/>
                    </w:rPr>
                    <w:t>Regents Court</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F5F6F5"/>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FF0E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600" w:type="dxa"/>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r w:rsidR="00D04706" w:rsidRPr="00D04706">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Total</w:t>
                  </w:r>
                </w:p>
              </w:tc>
              <w:tc>
                <w:tcPr>
                  <w:tcW w:w="0" w:type="auto"/>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0" w:type="auto"/>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0" w:type="auto"/>
                  <w:tcBorders>
                    <w:bottom w:val="single" w:sz="6" w:space="0" w:color="FFFFFF"/>
                    <w:right w:val="single" w:sz="6" w:space="0" w:color="FFFFFF"/>
                  </w:tcBorders>
                  <w:shd w:val="clear" w:color="auto" w:fill="E9EDE8"/>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0" w:type="auto"/>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0" w:type="auto"/>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0" w:type="auto"/>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D04706" w:rsidRPr="00D04706" w:rsidRDefault="00D04706" w:rsidP="00D04706">
                  <w:pPr>
                    <w:spacing w:after="0" w:line="240" w:lineRule="auto"/>
                    <w:jc w:val="center"/>
                    <w:rPr>
                      <w:rFonts w:ascii="Arial" w:eastAsia="Times New Roman" w:hAnsi="Arial" w:cs="Arial"/>
                      <w:color w:val="000000"/>
                      <w:sz w:val="17"/>
                      <w:szCs w:val="17"/>
                    </w:rPr>
                  </w:pPr>
                  <w:r w:rsidRPr="00D04706">
                    <w:rPr>
                      <w:rFonts w:ascii="Arial" w:eastAsia="Times New Roman" w:hAnsi="Arial" w:cs="Arial"/>
                      <w:color w:val="000000"/>
                      <w:sz w:val="17"/>
                      <w:szCs w:val="17"/>
                    </w:rPr>
                    <w:t>0</w:t>
                  </w:r>
                </w:p>
              </w:tc>
            </w:tr>
          </w:tbl>
          <w:p w:rsidR="00D04706" w:rsidRPr="00D04706" w:rsidRDefault="00D04706" w:rsidP="00D04706">
            <w:pPr>
              <w:spacing w:after="0" w:line="240" w:lineRule="auto"/>
              <w:rPr>
                <w:rFonts w:ascii="Arial" w:eastAsia="Times New Roman" w:hAnsi="Arial" w:cs="Arial"/>
                <w:sz w:val="17"/>
                <w:szCs w:val="17"/>
              </w:rPr>
            </w:pPr>
          </w:p>
        </w:tc>
      </w:tr>
    </w:tbl>
    <w:p w:rsidR="00914D64" w:rsidRPr="00D04706" w:rsidRDefault="00914D64" w:rsidP="00F94993">
      <w:pPr>
        <w:spacing w:line="240" w:lineRule="auto"/>
        <w:rPr>
          <w:rFonts w:ascii="Times New Roman" w:hAnsi="Times New Roman" w:cs="Times New Roman"/>
          <w:sz w:val="24"/>
          <w:szCs w:val="24"/>
        </w:rPr>
      </w:pPr>
    </w:p>
    <w:p w:rsidR="00F94993" w:rsidRPr="00F94993" w:rsidRDefault="00F94993" w:rsidP="00F94993">
      <w:pPr>
        <w:spacing w:line="240" w:lineRule="auto"/>
        <w:rPr>
          <w:rFonts w:ascii="Times New Roman" w:hAnsi="Times New Roman" w:cs="Times New Roman"/>
          <w:b/>
          <w:sz w:val="24"/>
          <w:szCs w:val="24"/>
        </w:rPr>
      </w:pPr>
      <w:r w:rsidRPr="00F94993">
        <w:rPr>
          <w:rFonts w:ascii="Times New Roman" w:hAnsi="Times New Roman" w:cs="Times New Roman"/>
          <w:b/>
          <w:sz w:val="24"/>
          <w:szCs w:val="24"/>
        </w:rPr>
        <w:t>Evacuation Procedures for Fires and Other Emergencies</w:t>
      </w:r>
    </w:p>
    <w:p w:rsidR="00F94993" w:rsidRPr="00F94993" w:rsidRDefault="00F94993" w:rsidP="00F94993">
      <w:pPr>
        <w:spacing w:line="240" w:lineRule="auto"/>
        <w:rPr>
          <w:rFonts w:ascii="Times New Roman" w:hAnsi="Times New Roman" w:cs="Times New Roman"/>
          <w:sz w:val="24"/>
          <w:szCs w:val="24"/>
        </w:rPr>
      </w:pPr>
      <w:r w:rsidRPr="00F94993">
        <w:rPr>
          <w:rFonts w:ascii="Times New Roman" w:hAnsi="Times New Roman" w:cs="Times New Roman"/>
          <w:sz w:val="24"/>
          <w:szCs w:val="24"/>
        </w:rPr>
        <w:lastRenderedPageBreak/>
        <w:t>Once a fire emergency is discovered, immediate response is essential to minimize loss of life and property. The knowledge of proper procedures to take in responding to the emergency is vital to properly handle the situation.</w:t>
      </w:r>
    </w:p>
    <w:p w:rsidR="005B1FF3" w:rsidRDefault="00F94993" w:rsidP="00F94993">
      <w:pPr>
        <w:spacing w:line="240" w:lineRule="auto"/>
        <w:rPr>
          <w:rFonts w:ascii="Times New Roman" w:hAnsi="Times New Roman" w:cs="Times New Roman"/>
          <w:sz w:val="24"/>
          <w:szCs w:val="24"/>
        </w:rPr>
      </w:pPr>
      <w:r w:rsidRPr="00F94993">
        <w:rPr>
          <w:rFonts w:ascii="Times New Roman" w:hAnsi="Times New Roman" w:cs="Times New Roman"/>
          <w:sz w:val="24"/>
          <w:szCs w:val="24"/>
        </w:rPr>
        <w:t>Whenever the fire alarm sounds, residents and all other occupants in residential housing must meet at the emergency evacuation safe location desig</w:t>
      </w:r>
      <w:r w:rsidR="00DA5C4C">
        <w:rPr>
          <w:rFonts w:ascii="Times New Roman" w:hAnsi="Times New Roman" w:cs="Times New Roman"/>
          <w:sz w:val="24"/>
          <w:szCs w:val="24"/>
        </w:rPr>
        <w:t>nated by the Residence Hall</w:t>
      </w:r>
      <w:r w:rsidRPr="00F94993">
        <w:rPr>
          <w:rFonts w:ascii="Times New Roman" w:hAnsi="Times New Roman" w:cs="Times New Roman"/>
          <w:sz w:val="24"/>
          <w:szCs w:val="24"/>
        </w:rPr>
        <w:t xml:space="preserve"> Staff. In the case of an actual fire or other emergency, students will be moved to a designated alternate shelter area until notified it is safe</w:t>
      </w:r>
      <w:r w:rsidR="00DA5C4C">
        <w:rPr>
          <w:rFonts w:ascii="Times New Roman" w:hAnsi="Times New Roman" w:cs="Times New Roman"/>
          <w:sz w:val="24"/>
          <w:szCs w:val="24"/>
        </w:rPr>
        <w:t xml:space="preserve"> to return to the residence hall</w:t>
      </w:r>
      <w:r w:rsidRPr="00F94993">
        <w:rPr>
          <w:rFonts w:ascii="Times New Roman" w:hAnsi="Times New Roman" w:cs="Times New Roman"/>
          <w:sz w:val="24"/>
          <w:szCs w:val="24"/>
        </w:rPr>
        <w:t>. Students should close their door as they leave their rooms. Students who do not vacate the building during the sounding of the alarm will be subject to disciplinary action.</w:t>
      </w:r>
    </w:p>
    <w:p w:rsidR="00F94993" w:rsidRPr="00F94993" w:rsidRDefault="00F94993" w:rsidP="00F94993">
      <w:pPr>
        <w:spacing w:line="240" w:lineRule="auto"/>
        <w:rPr>
          <w:rFonts w:ascii="Times New Roman" w:hAnsi="Times New Roman" w:cs="Times New Roman"/>
          <w:sz w:val="24"/>
          <w:szCs w:val="24"/>
        </w:rPr>
      </w:pPr>
      <w:r w:rsidRPr="00F94993">
        <w:rPr>
          <w:rFonts w:ascii="Times New Roman" w:hAnsi="Times New Roman" w:cs="Times New Roman"/>
          <w:sz w:val="24"/>
          <w:szCs w:val="24"/>
        </w:rPr>
        <w:t>Whenever a fire emergency occurs, the following procedures should be taken:</w:t>
      </w:r>
    </w:p>
    <w:p w:rsidR="00F94993" w:rsidRDefault="00F94993" w:rsidP="00F94993">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94993">
        <w:rPr>
          <w:rFonts w:ascii="Times New Roman" w:hAnsi="Times New Roman" w:cs="Times New Roman"/>
          <w:sz w:val="24"/>
          <w:szCs w:val="24"/>
        </w:rPr>
        <w:t>Stay calm,</w:t>
      </w:r>
      <w:r w:rsidR="00DA5C4C">
        <w:rPr>
          <w:rFonts w:ascii="Times New Roman" w:hAnsi="Times New Roman" w:cs="Times New Roman"/>
          <w:sz w:val="24"/>
          <w:szCs w:val="24"/>
        </w:rPr>
        <w:t xml:space="preserve"> move quickly, and exit the building</w:t>
      </w:r>
      <w:r w:rsidRPr="00F94993">
        <w:rPr>
          <w:rFonts w:ascii="Times New Roman" w:hAnsi="Times New Roman" w:cs="Times New Roman"/>
          <w:sz w:val="24"/>
          <w:szCs w:val="24"/>
        </w:rPr>
        <w:t>. In an orderly fashion, residents should go to the desig</w:t>
      </w:r>
      <w:r w:rsidR="00DA5C4C">
        <w:rPr>
          <w:rFonts w:ascii="Times New Roman" w:hAnsi="Times New Roman" w:cs="Times New Roman"/>
          <w:sz w:val="24"/>
          <w:szCs w:val="24"/>
        </w:rPr>
        <w:t xml:space="preserve">nated waiting area </w:t>
      </w:r>
      <w:r w:rsidRPr="00F94993">
        <w:rPr>
          <w:rFonts w:ascii="Times New Roman" w:hAnsi="Times New Roman" w:cs="Times New Roman"/>
          <w:sz w:val="24"/>
          <w:szCs w:val="24"/>
        </w:rPr>
        <w:t>for further instructions.</w:t>
      </w:r>
    </w:p>
    <w:p w:rsidR="00F94993" w:rsidRDefault="00F94993" w:rsidP="00F94993">
      <w:pPr>
        <w:pStyle w:val="ListParagraph"/>
        <w:numPr>
          <w:ilvl w:val="0"/>
          <w:numId w:val="2"/>
        </w:numPr>
        <w:spacing w:line="240" w:lineRule="auto"/>
        <w:rPr>
          <w:rFonts w:ascii="Times New Roman" w:hAnsi="Times New Roman" w:cs="Times New Roman"/>
          <w:sz w:val="24"/>
          <w:szCs w:val="24"/>
        </w:rPr>
      </w:pPr>
      <w:r w:rsidRPr="00F94993">
        <w:rPr>
          <w:rFonts w:ascii="Times New Roman" w:hAnsi="Times New Roman" w:cs="Times New Roman"/>
          <w:sz w:val="24"/>
          <w:szCs w:val="24"/>
        </w:rPr>
        <w:t>Contact the local fire department by calling 911. The specific location of the emergency shou</w:t>
      </w:r>
      <w:r w:rsidR="00DA5C4C">
        <w:rPr>
          <w:rFonts w:ascii="Times New Roman" w:hAnsi="Times New Roman" w:cs="Times New Roman"/>
          <w:sz w:val="24"/>
          <w:szCs w:val="24"/>
        </w:rPr>
        <w:t xml:space="preserve">ld be given to include the </w:t>
      </w:r>
      <w:r w:rsidRPr="00F94993">
        <w:rPr>
          <w:rFonts w:ascii="Times New Roman" w:hAnsi="Times New Roman" w:cs="Times New Roman"/>
          <w:sz w:val="24"/>
          <w:szCs w:val="24"/>
        </w:rPr>
        <w:t>building and room number and the nature of the emergency. The reporting party should give their name and a call-back phone number.</w:t>
      </w:r>
    </w:p>
    <w:p w:rsidR="00F94993" w:rsidRDefault="00F94993" w:rsidP="00F94993">
      <w:pPr>
        <w:pStyle w:val="ListParagraph"/>
        <w:numPr>
          <w:ilvl w:val="0"/>
          <w:numId w:val="2"/>
        </w:numPr>
        <w:spacing w:line="240" w:lineRule="auto"/>
        <w:rPr>
          <w:rFonts w:ascii="Times New Roman" w:hAnsi="Times New Roman" w:cs="Times New Roman"/>
          <w:sz w:val="24"/>
          <w:szCs w:val="24"/>
        </w:rPr>
      </w:pPr>
      <w:r w:rsidRPr="00F94993">
        <w:rPr>
          <w:rFonts w:ascii="Times New Roman" w:hAnsi="Times New Roman" w:cs="Times New Roman"/>
          <w:sz w:val="24"/>
          <w:szCs w:val="24"/>
        </w:rPr>
        <w:t xml:space="preserve">Contact Campus Police or Student </w:t>
      </w:r>
      <w:r>
        <w:rPr>
          <w:rFonts w:ascii="Times New Roman" w:hAnsi="Times New Roman" w:cs="Times New Roman"/>
          <w:sz w:val="24"/>
          <w:szCs w:val="24"/>
        </w:rPr>
        <w:t>Services</w:t>
      </w:r>
      <w:r w:rsidRPr="00F94993">
        <w:rPr>
          <w:rFonts w:ascii="Times New Roman" w:hAnsi="Times New Roman" w:cs="Times New Roman"/>
          <w:sz w:val="24"/>
          <w:szCs w:val="24"/>
        </w:rPr>
        <w:t xml:space="preserve"> so that the proper departments can be notified about the emergency.</w:t>
      </w:r>
    </w:p>
    <w:p w:rsidR="00F94993" w:rsidRDefault="00F94993" w:rsidP="00F94993">
      <w:pPr>
        <w:pStyle w:val="ListParagraph"/>
        <w:numPr>
          <w:ilvl w:val="0"/>
          <w:numId w:val="2"/>
        </w:numPr>
        <w:spacing w:line="240" w:lineRule="auto"/>
        <w:rPr>
          <w:rFonts w:ascii="Times New Roman" w:hAnsi="Times New Roman" w:cs="Times New Roman"/>
          <w:sz w:val="24"/>
          <w:szCs w:val="24"/>
        </w:rPr>
      </w:pPr>
      <w:r w:rsidRPr="00F94993">
        <w:rPr>
          <w:rFonts w:ascii="Times New Roman" w:hAnsi="Times New Roman" w:cs="Times New Roman"/>
          <w:sz w:val="24"/>
          <w:szCs w:val="24"/>
        </w:rPr>
        <w:t>In case of smoke, keep a towel easily accessible for emergency use. Bring along your keys and student ID if possible.</w:t>
      </w:r>
    </w:p>
    <w:p w:rsidR="00F94993" w:rsidRDefault="00DA5C4C" w:rsidP="00F94993">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Do not re-enter the </w:t>
      </w:r>
      <w:r w:rsidR="00F94993" w:rsidRPr="00F94993">
        <w:rPr>
          <w:rFonts w:ascii="Times New Roman" w:hAnsi="Times New Roman" w:cs="Times New Roman"/>
          <w:sz w:val="24"/>
          <w:szCs w:val="24"/>
        </w:rPr>
        <w:t>building until it has been cleared by the proper authorities. If you are away from your room when the alarm sounds, do not return to your room.</w:t>
      </w:r>
    </w:p>
    <w:p w:rsidR="00FC31ED" w:rsidRPr="00FC31ED" w:rsidRDefault="00FC31ED" w:rsidP="00FC31ED">
      <w:pPr>
        <w:spacing w:line="240" w:lineRule="auto"/>
        <w:rPr>
          <w:rFonts w:ascii="Times New Roman" w:hAnsi="Times New Roman" w:cs="Times New Roman"/>
          <w:b/>
          <w:sz w:val="24"/>
          <w:szCs w:val="24"/>
        </w:rPr>
      </w:pPr>
      <w:r w:rsidRPr="00FC31ED">
        <w:rPr>
          <w:rFonts w:ascii="Times New Roman" w:hAnsi="Times New Roman" w:cs="Times New Roman"/>
          <w:b/>
          <w:sz w:val="24"/>
          <w:szCs w:val="24"/>
        </w:rPr>
        <w:t>Safety Measures</w:t>
      </w:r>
    </w:p>
    <w:p w:rsidR="00F94993" w:rsidRDefault="00DA5C4C" w:rsidP="00FC31ED">
      <w:pPr>
        <w:spacing w:line="240" w:lineRule="auto"/>
        <w:rPr>
          <w:rFonts w:ascii="Times New Roman" w:hAnsi="Times New Roman" w:cs="Times New Roman"/>
          <w:sz w:val="24"/>
          <w:szCs w:val="24"/>
        </w:rPr>
      </w:pPr>
      <w:r>
        <w:rPr>
          <w:rFonts w:ascii="Times New Roman" w:hAnsi="Times New Roman" w:cs="Times New Roman"/>
          <w:sz w:val="24"/>
          <w:szCs w:val="24"/>
        </w:rPr>
        <w:t>At least one fire drill will be held each semester in each residence hall</w:t>
      </w:r>
      <w:r w:rsidR="00A80BDB">
        <w:rPr>
          <w:rFonts w:ascii="Times New Roman" w:hAnsi="Times New Roman" w:cs="Times New Roman"/>
          <w:sz w:val="24"/>
          <w:szCs w:val="24"/>
        </w:rPr>
        <w:t>s</w:t>
      </w:r>
      <w:r>
        <w:rPr>
          <w:rFonts w:ascii="Times New Roman" w:hAnsi="Times New Roman" w:cs="Times New Roman"/>
          <w:sz w:val="24"/>
          <w:szCs w:val="24"/>
        </w:rPr>
        <w:t xml:space="preserve">.  </w:t>
      </w:r>
      <w:r w:rsidR="00FC31ED" w:rsidRPr="00FC31ED">
        <w:rPr>
          <w:rFonts w:ascii="Times New Roman" w:hAnsi="Times New Roman" w:cs="Times New Roman"/>
          <w:sz w:val="24"/>
          <w:szCs w:val="24"/>
        </w:rPr>
        <w:t>All Residential Housing dorm rooms are equipped with smoke d</w:t>
      </w:r>
      <w:r w:rsidR="00A80BDB">
        <w:rPr>
          <w:rFonts w:ascii="Times New Roman" w:hAnsi="Times New Roman" w:cs="Times New Roman"/>
          <w:sz w:val="24"/>
          <w:szCs w:val="24"/>
        </w:rPr>
        <w:t xml:space="preserve">etectors located in the bedroom, </w:t>
      </w:r>
      <w:r w:rsidR="00FC31ED">
        <w:rPr>
          <w:rFonts w:ascii="Times New Roman" w:hAnsi="Times New Roman" w:cs="Times New Roman"/>
          <w:sz w:val="24"/>
          <w:szCs w:val="24"/>
        </w:rPr>
        <w:t>each floor is equipped with a fire extinguisher</w:t>
      </w:r>
      <w:r w:rsidR="00FC31ED" w:rsidRPr="00FC31ED">
        <w:rPr>
          <w:rFonts w:ascii="Times New Roman" w:hAnsi="Times New Roman" w:cs="Times New Roman"/>
          <w:sz w:val="24"/>
          <w:szCs w:val="24"/>
        </w:rPr>
        <w:t xml:space="preserve"> located</w:t>
      </w:r>
      <w:r w:rsidR="00A80BDB">
        <w:rPr>
          <w:rFonts w:ascii="Times New Roman" w:hAnsi="Times New Roman" w:cs="Times New Roman"/>
          <w:sz w:val="24"/>
          <w:szCs w:val="24"/>
        </w:rPr>
        <w:t xml:space="preserve"> at each end of the hallway, and pull stations are located throughout the buildings</w:t>
      </w:r>
      <w:r w:rsidR="00FC31ED" w:rsidRPr="00FC31ED">
        <w:rPr>
          <w:rFonts w:ascii="Times New Roman" w:hAnsi="Times New Roman" w:cs="Times New Roman"/>
          <w:sz w:val="24"/>
          <w:szCs w:val="24"/>
        </w:rPr>
        <w:t>.</w:t>
      </w:r>
      <w:r w:rsidR="00A80BDB">
        <w:rPr>
          <w:rFonts w:ascii="Times New Roman" w:hAnsi="Times New Roman" w:cs="Times New Roman"/>
          <w:sz w:val="24"/>
          <w:szCs w:val="24"/>
        </w:rPr>
        <w:t xml:space="preserve">  Campus apartments are equipped with smoke detectors and fire extinguishers.</w:t>
      </w:r>
      <w:r w:rsidR="00CC0C22">
        <w:rPr>
          <w:rFonts w:ascii="Times New Roman" w:hAnsi="Times New Roman" w:cs="Times New Roman"/>
          <w:sz w:val="24"/>
          <w:szCs w:val="24"/>
        </w:rPr>
        <w:t xml:space="preserve">  Regents C</w:t>
      </w:r>
      <w:r w:rsidR="00624699">
        <w:rPr>
          <w:rFonts w:ascii="Times New Roman" w:hAnsi="Times New Roman" w:cs="Times New Roman"/>
          <w:sz w:val="24"/>
          <w:szCs w:val="24"/>
        </w:rPr>
        <w:t>ourt</w:t>
      </w:r>
      <w:r w:rsidR="00CC0C22">
        <w:rPr>
          <w:rFonts w:ascii="Times New Roman" w:hAnsi="Times New Roman" w:cs="Times New Roman"/>
          <w:sz w:val="24"/>
          <w:szCs w:val="24"/>
        </w:rPr>
        <w:t xml:space="preserve"> apartment are equipped with smok</w:t>
      </w:r>
      <w:r w:rsidR="00624699">
        <w:rPr>
          <w:rFonts w:ascii="Times New Roman" w:hAnsi="Times New Roman" w:cs="Times New Roman"/>
          <w:sz w:val="24"/>
          <w:szCs w:val="24"/>
        </w:rPr>
        <w:t xml:space="preserve">e detectors in each room, fire extinguishers, and sprinklers.  </w:t>
      </w:r>
      <w:r w:rsidR="00FC31ED" w:rsidRPr="00FC31ED">
        <w:rPr>
          <w:rFonts w:ascii="Times New Roman" w:hAnsi="Times New Roman" w:cs="Times New Roman"/>
          <w:sz w:val="24"/>
          <w:szCs w:val="24"/>
        </w:rPr>
        <w:t xml:space="preserve">The Physical Plant Department conducts </w:t>
      </w:r>
      <w:r w:rsidR="00FC31ED">
        <w:rPr>
          <w:rFonts w:ascii="Times New Roman" w:hAnsi="Times New Roman" w:cs="Times New Roman"/>
          <w:sz w:val="24"/>
          <w:szCs w:val="24"/>
        </w:rPr>
        <w:t>periodic</w:t>
      </w:r>
      <w:r w:rsidR="00FC31ED" w:rsidRPr="00FC31ED">
        <w:rPr>
          <w:rFonts w:ascii="Times New Roman" w:hAnsi="Times New Roman" w:cs="Times New Roman"/>
          <w:sz w:val="24"/>
          <w:szCs w:val="24"/>
        </w:rPr>
        <w:t xml:space="preserve"> fire alarm and fire extinguisher inspections in all dorm buildings and </w:t>
      </w:r>
      <w:r w:rsidR="00A80BDB">
        <w:rPr>
          <w:rFonts w:ascii="Times New Roman" w:hAnsi="Times New Roman" w:cs="Times New Roman"/>
          <w:sz w:val="24"/>
          <w:szCs w:val="24"/>
        </w:rPr>
        <w:t>makes necessary repairs</w:t>
      </w:r>
      <w:r w:rsidR="00FC31ED" w:rsidRPr="00FC31ED">
        <w:rPr>
          <w:rFonts w:ascii="Times New Roman" w:hAnsi="Times New Roman" w:cs="Times New Roman"/>
          <w:sz w:val="24"/>
          <w:szCs w:val="24"/>
        </w:rPr>
        <w:t xml:space="preserve">. </w:t>
      </w:r>
    </w:p>
    <w:p w:rsidR="00FC31ED" w:rsidRPr="00FC31ED" w:rsidRDefault="00FC31ED" w:rsidP="00FC31ED">
      <w:pPr>
        <w:spacing w:line="240" w:lineRule="auto"/>
        <w:rPr>
          <w:rFonts w:ascii="Times New Roman" w:hAnsi="Times New Roman" w:cs="Times New Roman"/>
          <w:b/>
          <w:sz w:val="24"/>
          <w:szCs w:val="24"/>
        </w:rPr>
      </w:pPr>
      <w:r w:rsidRPr="00FC31ED">
        <w:rPr>
          <w:rFonts w:ascii="Times New Roman" w:hAnsi="Times New Roman" w:cs="Times New Roman"/>
          <w:b/>
          <w:sz w:val="24"/>
          <w:szCs w:val="24"/>
        </w:rPr>
        <w:t>Fire Prevention Policies</w:t>
      </w:r>
    </w:p>
    <w:p w:rsidR="00FC31ED" w:rsidRPr="00FC31ED" w:rsidRDefault="00FC31ED" w:rsidP="00FC31ED">
      <w:pPr>
        <w:spacing w:after="0" w:line="240" w:lineRule="auto"/>
        <w:rPr>
          <w:rFonts w:ascii="Times New Roman" w:hAnsi="Times New Roman" w:cs="Times New Roman"/>
          <w:sz w:val="24"/>
          <w:szCs w:val="24"/>
        </w:rPr>
      </w:pPr>
      <w:r w:rsidRPr="00FC31ED">
        <w:rPr>
          <w:rFonts w:ascii="Times New Roman" w:hAnsi="Times New Roman" w:cs="Times New Roman"/>
          <w:sz w:val="24"/>
          <w:szCs w:val="24"/>
        </w:rPr>
        <w:t>• Fireworks or explosives are prohibited.</w:t>
      </w:r>
    </w:p>
    <w:p w:rsidR="00624699" w:rsidRDefault="00FC31ED" w:rsidP="00624699">
      <w:pPr>
        <w:spacing w:after="0" w:line="240" w:lineRule="auto"/>
        <w:rPr>
          <w:rFonts w:ascii="Times New Roman" w:hAnsi="Times New Roman" w:cs="Times New Roman"/>
          <w:sz w:val="24"/>
          <w:szCs w:val="24"/>
        </w:rPr>
      </w:pPr>
      <w:r w:rsidRPr="00FC31ED">
        <w:rPr>
          <w:rFonts w:ascii="Times New Roman" w:hAnsi="Times New Roman" w:cs="Times New Roman"/>
          <w:sz w:val="24"/>
          <w:szCs w:val="24"/>
        </w:rPr>
        <w:t>• Unauthorized appliances, candles or incendiary devices or liquids are prohibited.</w:t>
      </w:r>
    </w:p>
    <w:p w:rsidR="00624699" w:rsidRDefault="00624699" w:rsidP="00624699">
      <w:pPr>
        <w:spacing w:after="0" w:line="240" w:lineRule="auto"/>
        <w:rPr>
          <w:rFonts w:ascii="Times New Roman" w:hAnsi="Times New Roman" w:cs="Times New Roman"/>
          <w:sz w:val="24"/>
          <w:szCs w:val="24"/>
        </w:rPr>
      </w:pPr>
      <w:r w:rsidRPr="00624699">
        <w:rPr>
          <w:rFonts w:ascii="Times New Roman" w:hAnsi="Times New Roman" w:cs="Times New Roman"/>
          <w:sz w:val="24"/>
          <w:szCs w:val="24"/>
        </w:rPr>
        <w:t xml:space="preserve">• </w:t>
      </w:r>
      <w:r>
        <w:rPr>
          <w:rFonts w:ascii="Times New Roman" w:hAnsi="Times New Roman" w:cs="Times New Roman"/>
          <w:sz w:val="24"/>
          <w:szCs w:val="24"/>
        </w:rPr>
        <w:t xml:space="preserve">Deep fryers, toaster ovens, toasters, enclosed grills, open flames of any type or hot plates are   </w:t>
      </w:r>
    </w:p>
    <w:p w:rsidR="00624699" w:rsidRPr="00624699" w:rsidRDefault="00624699" w:rsidP="006246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prohibited</w:t>
      </w:r>
      <w:proofErr w:type="gramEnd"/>
      <w:r>
        <w:rPr>
          <w:rFonts w:ascii="Times New Roman" w:hAnsi="Times New Roman" w:cs="Times New Roman"/>
          <w:sz w:val="24"/>
          <w:szCs w:val="24"/>
        </w:rPr>
        <w:t>.</w:t>
      </w:r>
    </w:p>
    <w:p w:rsidR="00FC31ED" w:rsidRPr="00FC31ED" w:rsidRDefault="00FC31ED" w:rsidP="00FC31ED">
      <w:pPr>
        <w:spacing w:after="0" w:line="240" w:lineRule="auto"/>
        <w:rPr>
          <w:rFonts w:ascii="Times New Roman" w:hAnsi="Times New Roman" w:cs="Times New Roman"/>
          <w:sz w:val="24"/>
          <w:szCs w:val="24"/>
        </w:rPr>
      </w:pPr>
      <w:r w:rsidRPr="00FC31ED">
        <w:rPr>
          <w:rFonts w:ascii="Times New Roman" w:hAnsi="Times New Roman" w:cs="Times New Roman"/>
          <w:sz w:val="24"/>
          <w:szCs w:val="24"/>
        </w:rPr>
        <w:t>• Smoking in the residence halls is prohibited</w:t>
      </w:r>
      <w:r w:rsidR="00624699">
        <w:rPr>
          <w:rFonts w:ascii="Times New Roman" w:hAnsi="Times New Roman" w:cs="Times New Roman"/>
          <w:sz w:val="24"/>
          <w:szCs w:val="24"/>
        </w:rPr>
        <w:t>, this includes vaping devices</w:t>
      </w:r>
      <w:r w:rsidRPr="00FC31ED">
        <w:rPr>
          <w:rFonts w:ascii="Times New Roman" w:hAnsi="Times New Roman" w:cs="Times New Roman"/>
          <w:sz w:val="24"/>
          <w:szCs w:val="24"/>
        </w:rPr>
        <w:t>.</w:t>
      </w:r>
    </w:p>
    <w:p w:rsidR="00FC31ED" w:rsidRPr="00FC31ED" w:rsidRDefault="00FC31ED" w:rsidP="00FC31ED">
      <w:pPr>
        <w:spacing w:after="0" w:line="240" w:lineRule="auto"/>
        <w:rPr>
          <w:rFonts w:ascii="Times New Roman" w:hAnsi="Times New Roman" w:cs="Times New Roman"/>
          <w:sz w:val="24"/>
          <w:szCs w:val="24"/>
        </w:rPr>
      </w:pPr>
      <w:r w:rsidRPr="00FC31ED">
        <w:rPr>
          <w:rFonts w:ascii="Times New Roman" w:hAnsi="Times New Roman" w:cs="Times New Roman"/>
          <w:sz w:val="24"/>
          <w:szCs w:val="24"/>
        </w:rPr>
        <w:t>• Incense burning is prohibited.</w:t>
      </w:r>
    </w:p>
    <w:p w:rsidR="00624699" w:rsidRDefault="00FC31ED" w:rsidP="00FC31ED">
      <w:pPr>
        <w:spacing w:after="0" w:line="240" w:lineRule="auto"/>
        <w:rPr>
          <w:rFonts w:ascii="Times New Roman" w:hAnsi="Times New Roman" w:cs="Times New Roman"/>
          <w:sz w:val="24"/>
          <w:szCs w:val="24"/>
        </w:rPr>
      </w:pPr>
      <w:r w:rsidRPr="00FC31ED">
        <w:rPr>
          <w:rFonts w:ascii="Times New Roman" w:hAnsi="Times New Roman" w:cs="Times New Roman"/>
          <w:sz w:val="24"/>
          <w:szCs w:val="24"/>
        </w:rPr>
        <w:t xml:space="preserve">• Open flame devices such as lanterns, candles, or warmers using </w:t>
      </w:r>
      <w:proofErr w:type="spellStart"/>
      <w:r w:rsidRPr="00FC31ED">
        <w:rPr>
          <w:rFonts w:ascii="Times New Roman" w:hAnsi="Times New Roman" w:cs="Times New Roman"/>
          <w:sz w:val="24"/>
          <w:szCs w:val="24"/>
        </w:rPr>
        <w:t>votives</w:t>
      </w:r>
      <w:proofErr w:type="spellEnd"/>
      <w:r w:rsidRPr="00FC31ED">
        <w:rPr>
          <w:rFonts w:ascii="Times New Roman" w:hAnsi="Times New Roman" w:cs="Times New Roman"/>
          <w:sz w:val="24"/>
          <w:szCs w:val="24"/>
        </w:rPr>
        <w:t xml:space="preserve"> or canned fuel are </w:t>
      </w:r>
      <w:r w:rsidR="00624699">
        <w:rPr>
          <w:rFonts w:ascii="Times New Roman" w:hAnsi="Times New Roman" w:cs="Times New Roman"/>
          <w:sz w:val="24"/>
          <w:szCs w:val="24"/>
        </w:rPr>
        <w:t xml:space="preserve"> </w:t>
      </w:r>
    </w:p>
    <w:p w:rsidR="00FC31ED" w:rsidRPr="00FC31ED" w:rsidRDefault="00624699" w:rsidP="00FC31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C31ED" w:rsidRPr="00FC31ED">
        <w:rPr>
          <w:rFonts w:ascii="Times New Roman" w:hAnsi="Times New Roman" w:cs="Times New Roman"/>
          <w:sz w:val="24"/>
          <w:szCs w:val="24"/>
        </w:rPr>
        <w:t>strictly</w:t>
      </w:r>
      <w:proofErr w:type="gramEnd"/>
      <w:r w:rsidR="00FC31ED" w:rsidRPr="00FC31ED">
        <w:rPr>
          <w:rFonts w:ascii="Times New Roman" w:hAnsi="Times New Roman" w:cs="Times New Roman"/>
          <w:sz w:val="24"/>
          <w:szCs w:val="24"/>
        </w:rPr>
        <w:t xml:space="preserve"> prohibited in residential housing.</w:t>
      </w:r>
    </w:p>
    <w:p w:rsidR="00FC31ED" w:rsidRDefault="00FC31ED" w:rsidP="00FC31ED">
      <w:pPr>
        <w:spacing w:line="240" w:lineRule="auto"/>
        <w:rPr>
          <w:rFonts w:ascii="Times New Roman" w:hAnsi="Times New Roman" w:cs="Times New Roman"/>
          <w:sz w:val="24"/>
          <w:szCs w:val="24"/>
        </w:rPr>
      </w:pPr>
      <w:r w:rsidRPr="00FC31ED">
        <w:rPr>
          <w:rFonts w:ascii="Times New Roman" w:hAnsi="Times New Roman" w:cs="Times New Roman"/>
          <w:sz w:val="24"/>
          <w:szCs w:val="24"/>
        </w:rPr>
        <w:t>• Tampering with smoke detectors and fire extinguishers are prohibited.</w:t>
      </w:r>
    </w:p>
    <w:p w:rsidR="00730D06" w:rsidRDefault="00730D06" w:rsidP="00FC31ED">
      <w:pPr>
        <w:spacing w:line="240" w:lineRule="auto"/>
        <w:rPr>
          <w:rFonts w:ascii="Times New Roman" w:hAnsi="Times New Roman" w:cs="Times New Roman"/>
          <w:b/>
          <w:sz w:val="24"/>
          <w:szCs w:val="24"/>
        </w:rPr>
      </w:pPr>
    </w:p>
    <w:p w:rsidR="00174EA7" w:rsidRPr="00730D06" w:rsidRDefault="00174EA7" w:rsidP="00FC31ED">
      <w:pPr>
        <w:spacing w:line="240" w:lineRule="auto"/>
        <w:rPr>
          <w:rFonts w:ascii="Times New Roman" w:hAnsi="Times New Roman" w:cs="Times New Roman"/>
          <w:b/>
          <w:sz w:val="24"/>
          <w:szCs w:val="24"/>
        </w:rPr>
      </w:pPr>
      <w:r w:rsidRPr="00730D06">
        <w:rPr>
          <w:rFonts w:ascii="Times New Roman" w:hAnsi="Times New Roman" w:cs="Times New Roman"/>
          <w:b/>
          <w:sz w:val="24"/>
          <w:szCs w:val="24"/>
        </w:rPr>
        <w:lastRenderedPageBreak/>
        <w:t>Fire Drills</w:t>
      </w:r>
    </w:p>
    <w:p w:rsidR="00174EA7" w:rsidRDefault="00B23CA8" w:rsidP="00FC31ED">
      <w:pPr>
        <w:spacing w:line="240" w:lineRule="auto"/>
        <w:rPr>
          <w:rFonts w:ascii="Times New Roman" w:hAnsi="Times New Roman" w:cs="Times New Roman"/>
          <w:sz w:val="24"/>
          <w:szCs w:val="24"/>
        </w:rPr>
      </w:pPr>
      <w:r>
        <w:rPr>
          <w:rFonts w:ascii="Times New Roman" w:hAnsi="Times New Roman" w:cs="Times New Roman"/>
          <w:sz w:val="24"/>
          <w:szCs w:val="24"/>
          <w:u w:val="single"/>
        </w:rPr>
        <w:t>__6</w:t>
      </w:r>
      <w:r w:rsidR="00174EA7" w:rsidRPr="00174EA7">
        <w:rPr>
          <w:rFonts w:ascii="Times New Roman" w:hAnsi="Times New Roman" w:cs="Times New Roman"/>
          <w:sz w:val="24"/>
          <w:szCs w:val="24"/>
          <w:u w:val="single"/>
        </w:rPr>
        <w:t>__</w:t>
      </w:r>
      <w:r w:rsidR="00174EA7">
        <w:rPr>
          <w:rFonts w:ascii="Times New Roman" w:hAnsi="Times New Roman" w:cs="Times New Roman"/>
          <w:sz w:val="24"/>
          <w:szCs w:val="24"/>
        </w:rPr>
        <w:t xml:space="preserve"> Fire drills were conducted in calendar year </w:t>
      </w:r>
      <w:r>
        <w:rPr>
          <w:rFonts w:ascii="Times New Roman" w:hAnsi="Times New Roman" w:cs="Times New Roman"/>
          <w:sz w:val="24"/>
          <w:szCs w:val="24"/>
          <w:u w:val="single"/>
        </w:rPr>
        <w:t>__2013</w:t>
      </w:r>
      <w:r w:rsidR="00174EA7" w:rsidRPr="00174EA7">
        <w:rPr>
          <w:rFonts w:ascii="Times New Roman" w:hAnsi="Times New Roman" w:cs="Times New Roman"/>
          <w:sz w:val="24"/>
          <w:szCs w:val="24"/>
          <w:u w:val="single"/>
        </w:rPr>
        <w:t>__</w:t>
      </w:r>
      <w:r w:rsidR="00174EA7">
        <w:rPr>
          <w:rFonts w:ascii="Times New Roman" w:hAnsi="Times New Roman" w:cs="Times New Roman"/>
          <w:sz w:val="24"/>
          <w:szCs w:val="24"/>
        </w:rPr>
        <w:t xml:space="preserve">  </w:t>
      </w:r>
    </w:p>
    <w:p w:rsidR="00174EA7" w:rsidRPr="00174EA7" w:rsidRDefault="00174EA7" w:rsidP="00174EA7">
      <w:pPr>
        <w:spacing w:line="240" w:lineRule="auto"/>
        <w:jc w:val="center"/>
        <w:rPr>
          <w:rFonts w:ascii="Times New Roman" w:hAnsi="Times New Roman" w:cs="Times New Roman"/>
          <w:i/>
          <w:sz w:val="24"/>
          <w:szCs w:val="24"/>
        </w:rPr>
      </w:pPr>
      <w:r w:rsidRPr="00174EA7">
        <w:rPr>
          <w:rFonts w:ascii="Times New Roman" w:hAnsi="Times New Roman" w:cs="Times New Roman"/>
          <w:i/>
          <w:sz w:val="24"/>
          <w:szCs w:val="24"/>
        </w:rPr>
        <w:t>Additional Fire safety training is available through the campus police department.</w:t>
      </w:r>
    </w:p>
    <w:p w:rsidR="00CC0C22" w:rsidRPr="00CC0C22" w:rsidRDefault="00CC0C22" w:rsidP="00CC0C22">
      <w:pPr>
        <w:pStyle w:val="PlainText"/>
        <w:rPr>
          <w:rFonts w:ascii="Times New Roman" w:hAnsi="Times New Roman" w:cs="Times New Roman"/>
          <w:b/>
          <w:sz w:val="24"/>
          <w:szCs w:val="24"/>
        </w:rPr>
      </w:pPr>
      <w:r>
        <w:rPr>
          <w:rFonts w:ascii="Times New Roman" w:hAnsi="Times New Roman" w:cs="Times New Roman"/>
          <w:b/>
          <w:sz w:val="24"/>
          <w:szCs w:val="24"/>
        </w:rPr>
        <w:t>Fire Safety Equipment Abuse</w:t>
      </w:r>
      <w:r w:rsidRPr="00CC0C22">
        <w:rPr>
          <w:rFonts w:ascii="Times New Roman" w:hAnsi="Times New Roman" w:cs="Times New Roman"/>
          <w:b/>
          <w:sz w:val="24"/>
          <w:szCs w:val="24"/>
        </w:rPr>
        <w:t xml:space="preserve"> </w:t>
      </w:r>
    </w:p>
    <w:p w:rsidR="00CC0C22" w:rsidRPr="00CC0C22" w:rsidRDefault="00CC0C22" w:rsidP="00CC0C22">
      <w:pPr>
        <w:pStyle w:val="PlainText"/>
        <w:rPr>
          <w:rFonts w:ascii="Times New Roman" w:hAnsi="Times New Roman" w:cs="Times New Roman"/>
          <w:sz w:val="24"/>
          <w:szCs w:val="24"/>
        </w:rPr>
      </w:pPr>
    </w:p>
    <w:p w:rsidR="00CC0C22" w:rsidRPr="00CC0C22" w:rsidRDefault="00CC0C22" w:rsidP="00CC0C22">
      <w:pPr>
        <w:pStyle w:val="PlainText"/>
        <w:rPr>
          <w:rFonts w:ascii="Times New Roman" w:hAnsi="Times New Roman" w:cs="Times New Roman"/>
          <w:sz w:val="24"/>
          <w:szCs w:val="24"/>
        </w:rPr>
      </w:pPr>
      <w:r w:rsidRPr="00CC0C22">
        <w:rPr>
          <w:rFonts w:ascii="Times New Roman" w:hAnsi="Times New Roman" w:cs="Times New Roman"/>
          <w:sz w:val="24"/>
          <w:szCs w:val="24"/>
        </w:rPr>
        <w:t xml:space="preserve">Besides being an annoyance, a false fire alarm can endanger lives. Tampering with a fire alarm system or fire extinguishers, misuse or tampering with sprinkler systems and other fire safety equipment is a violation of Oklahoma law and the EOSC Student Code of Conduct. Anyone unnecessarily setting off or tampering with a fire alarm system, sprinkler system or fire extinguisher will be subject to judicial action, financial responsibility and/or referral to the civil authorities for prosecution under Oklahoma law (or all three). Revocation of housing contracts, removal from the residence halls and loss of housing fees will also be considered. </w:t>
      </w:r>
    </w:p>
    <w:p w:rsidR="00914E9A" w:rsidRDefault="00914E9A" w:rsidP="00FC31ED">
      <w:pPr>
        <w:spacing w:line="240" w:lineRule="auto"/>
        <w:rPr>
          <w:rFonts w:ascii="Times New Roman" w:hAnsi="Times New Roman" w:cs="Times New Roman"/>
          <w:b/>
          <w:sz w:val="24"/>
          <w:szCs w:val="24"/>
        </w:rPr>
      </w:pPr>
    </w:p>
    <w:p w:rsidR="00FC31ED" w:rsidRPr="00FC31ED" w:rsidRDefault="00FC31ED" w:rsidP="00FC31ED">
      <w:pPr>
        <w:spacing w:line="240" w:lineRule="auto"/>
        <w:rPr>
          <w:rFonts w:ascii="Times New Roman" w:hAnsi="Times New Roman" w:cs="Times New Roman"/>
          <w:b/>
          <w:sz w:val="24"/>
          <w:szCs w:val="24"/>
        </w:rPr>
      </w:pPr>
      <w:r w:rsidRPr="00FC31ED">
        <w:rPr>
          <w:rFonts w:ascii="Times New Roman" w:hAnsi="Times New Roman" w:cs="Times New Roman"/>
          <w:b/>
          <w:sz w:val="24"/>
          <w:szCs w:val="24"/>
        </w:rPr>
        <w:t>Combustibles</w:t>
      </w:r>
    </w:p>
    <w:p w:rsidR="00FC31ED" w:rsidRDefault="00FC31ED" w:rsidP="00FC31ED">
      <w:pPr>
        <w:spacing w:line="240" w:lineRule="auto"/>
        <w:rPr>
          <w:rFonts w:ascii="Times New Roman" w:hAnsi="Times New Roman" w:cs="Times New Roman"/>
          <w:sz w:val="24"/>
          <w:szCs w:val="24"/>
        </w:rPr>
      </w:pPr>
      <w:r w:rsidRPr="00FC31ED">
        <w:rPr>
          <w:rFonts w:ascii="Times New Roman" w:hAnsi="Times New Roman" w:cs="Times New Roman"/>
          <w:sz w:val="24"/>
          <w:szCs w:val="24"/>
        </w:rPr>
        <w:t>If you use combustibles in decorating your room, such as fabrics, cardboard or similar materials, please ensure the items are flame-proof. Purchase only UL- or FM-approved material marked “flameproof” or “flame retardant.”</w:t>
      </w:r>
    </w:p>
    <w:p w:rsidR="00D643DF" w:rsidRPr="00D643DF" w:rsidRDefault="00D643DF" w:rsidP="00D643DF">
      <w:pPr>
        <w:spacing w:line="240" w:lineRule="auto"/>
        <w:rPr>
          <w:rFonts w:ascii="Times New Roman" w:hAnsi="Times New Roman" w:cs="Times New Roman"/>
          <w:i/>
          <w:sz w:val="24"/>
          <w:szCs w:val="24"/>
        </w:rPr>
      </w:pPr>
      <w:r w:rsidRPr="00D643DF">
        <w:rPr>
          <w:rFonts w:ascii="Times New Roman" w:hAnsi="Times New Roman" w:cs="Times New Roman"/>
          <w:i/>
          <w:sz w:val="24"/>
          <w:szCs w:val="24"/>
        </w:rPr>
        <w:t>Students and Employees at the Idabel site</w:t>
      </w:r>
      <w:r>
        <w:rPr>
          <w:rFonts w:ascii="Times New Roman" w:hAnsi="Times New Roman" w:cs="Times New Roman"/>
          <w:i/>
          <w:sz w:val="24"/>
          <w:szCs w:val="24"/>
        </w:rPr>
        <w:t xml:space="preserve"> should refer to </w:t>
      </w:r>
      <w:proofErr w:type="spellStart"/>
      <w:r>
        <w:rPr>
          <w:rFonts w:ascii="Times New Roman" w:hAnsi="Times New Roman" w:cs="Times New Roman"/>
          <w:i/>
          <w:sz w:val="24"/>
          <w:szCs w:val="24"/>
        </w:rPr>
        <w:t>Southeastern’s</w:t>
      </w:r>
      <w:proofErr w:type="spellEnd"/>
      <w:r>
        <w:rPr>
          <w:rFonts w:ascii="Times New Roman" w:hAnsi="Times New Roman" w:cs="Times New Roman"/>
          <w:i/>
          <w:sz w:val="24"/>
          <w:szCs w:val="24"/>
        </w:rPr>
        <w:t xml:space="preserve"> </w:t>
      </w:r>
      <w:r w:rsidRPr="00D643DF">
        <w:rPr>
          <w:rFonts w:ascii="Times New Roman" w:hAnsi="Times New Roman" w:cs="Times New Roman"/>
          <w:i/>
          <w:sz w:val="24"/>
          <w:szCs w:val="24"/>
        </w:rPr>
        <w:t>Safety Procedures.</w:t>
      </w:r>
    </w:p>
    <w:p w:rsidR="008E565D" w:rsidRDefault="00D643DF" w:rsidP="00D643DF">
      <w:pPr>
        <w:spacing w:line="240" w:lineRule="auto"/>
        <w:rPr>
          <w:rFonts w:ascii="Times New Roman" w:hAnsi="Times New Roman" w:cs="Times New Roman"/>
          <w:i/>
          <w:sz w:val="24"/>
          <w:szCs w:val="24"/>
        </w:rPr>
      </w:pPr>
      <w:r w:rsidRPr="00D643DF">
        <w:rPr>
          <w:rFonts w:ascii="Times New Roman" w:hAnsi="Times New Roman" w:cs="Times New Roman"/>
          <w:i/>
          <w:sz w:val="24"/>
          <w:szCs w:val="24"/>
        </w:rPr>
        <w:t>Students and Employees at the Antlers site should refer to Kiamichi Technology Center’s Safety Procedures.</w:t>
      </w:r>
    </w:p>
    <w:p w:rsidR="008E565D" w:rsidRDefault="008E565D" w:rsidP="00D643DF">
      <w:pPr>
        <w:spacing w:line="240" w:lineRule="auto"/>
        <w:rPr>
          <w:rFonts w:ascii="Times New Roman" w:hAnsi="Times New Roman" w:cs="Times New Roman"/>
          <w:i/>
          <w:sz w:val="24"/>
          <w:szCs w:val="24"/>
        </w:rPr>
      </w:pPr>
      <w:r>
        <w:rPr>
          <w:rFonts w:ascii="Times New Roman" w:hAnsi="Times New Roman" w:cs="Times New Roman"/>
          <w:i/>
          <w:sz w:val="24"/>
          <w:szCs w:val="24"/>
        </w:rPr>
        <w:t>******************************************************************************</w:t>
      </w:r>
    </w:p>
    <w:p w:rsidR="008E565D" w:rsidRPr="00D643DF" w:rsidRDefault="008E565D" w:rsidP="00D643DF">
      <w:pPr>
        <w:spacing w:line="240" w:lineRule="auto"/>
        <w:rPr>
          <w:rFonts w:ascii="Times New Roman" w:hAnsi="Times New Roman" w:cs="Times New Roman"/>
          <w:i/>
          <w:sz w:val="24"/>
          <w:szCs w:val="24"/>
        </w:rPr>
      </w:pPr>
    </w:p>
    <w:p w:rsidR="00FC31ED" w:rsidRPr="00555C2A" w:rsidRDefault="00F9759E" w:rsidP="00555C2A">
      <w:pPr>
        <w:spacing w:line="240" w:lineRule="auto"/>
        <w:jc w:val="center"/>
        <w:rPr>
          <w:rFonts w:ascii="Times New Roman" w:hAnsi="Times New Roman" w:cs="Times New Roman"/>
          <w:i/>
          <w:sz w:val="24"/>
          <w:szCs w:val="24"/>
        </w:rPr>
      </w:pPr>
      <w:r w:rsidRPr="00F9759E">
        <w:rPr>
          <w:rFonts w:ascii="Times New Roman" w:hAnsi="Times New Roman" w:cs="Times New Roman"/>
          <w:i/>
          <w:sz w:val="24"/>
          <w:szCs w:val="24"/>
        </w:rPr>
        <w:t>If you have any questions pertaining to this report please feel free to contact our campus police at 918-465-1718 or Chief Bryan Denny at 918-465-1739.</w:t>
      </w:r>
    </w:p>
    <w:sectPr w:rsidR="00FC31ED" w:rsidRPr="00555C2A">
      <w:footerReference w:type="default" r:id="rId2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B5D" w:rsidRDefault="00FA7B5D" w:rsidP="00FC31ED">
      <w:pPr>
        <w:spacing w:after="0" w:line="240" w:lineRule="auto"/>
      </w:pPr>
      <w:r>
        <w:separator/>
      </w:r>
    </w:p>
  </w:endnote>
  <w:endnote w:type="continuationSeparator" w:id="0">
    <w:p w:rsidR="00FA7B5D" w:rsidRDefault="00FA7B5D" w:rsidP="00FC3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Engravers MT">
    <w:panose1 w:val="020907070805050203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53329674"/>
      <w:docPartObj>
        <w:docPartGallery w:val="Page Numbers (Bottom of Page)"/>
        <w:docPartUnique/>
      </w:docPartObj>
    </w:sdtPr>
    <w:sdtEndPr>
      <w:rPr>
        <w:noProof/>
      </w:rPr>
    </w:sdtEndPr>
    <w:sdtContent>
      <w:p w:rsidR="00593635" w:rsidRPr="00FC31ED" w:rsidRDefault="00593635">
        <w:pPr>
          <w:pStyle w:val="Footer"/>
          <w:jc w:val="right"/>
          <w:rPr>
            <w:rFonts w:ascii="Times New Roman" w:hAnsi="Times New Roman" w:cs="Times New Roman"/>
            <w:sz w:val="24"/>
            <w:szCs w:val="24"/>
          </w:rPr>
        </w:pPr>
        <w:r w:rsidRPr="00FC31ED">
          <w:rPr>
            <w:rFonts w:ascii="Times New Roman" w:hAnsi="Times New Roman" w:cs="Times New Roman"/>
            <w:sz w:val="24"/>
            <w:szCs w:val="24"/>
          </w:rPr>
          <w:fldChar w:fldCharType="begin"/>
        </w:r>
        <w:r w:rsidRPr="00FC31ED">
          <w:rPr>
            <w:rFonts w:ascii="Times New Roman" w:hAnsi="Times New Roman" w:cs="Times New Roman"/>
            <w:sz w:val="24"/>
            <w:szCs w:val="24"/>
          </w:rPr>
          <w:instrText xml:space="preserve"> PAGE   \* MERGEFORMAT </w:instrText>
        </w:r>
        <w:r w:rsidRPr="00FC31ED">
          <w:rPr>
            <w:rFonts w:ascii="Times New Roman" w:hAnsi="Times New Roman" w:cs="Times New Roman"/>
            <w:sz w:val="24"/>
            <w:szCs w:val="24"/>
          </w:rPr>
          <w:fldChar w:fldCharType="separate"/>
        </w:r>
        <w:r w:rsidR="00C234D3">
          <w:rPr>
            <w:rFonts w:ascii="Times New Roman" w:hAnsi="Times New Roman" w:cs="Times New Roman"/>
            <w:noProof/>
            <w:sz w:val="24"/>
            <w:szCs w:val="24"/>
          </w:rPr>
          <w:t>12</w:t>
        </w:r>
        <w:r w:rsidRPr="00FC31ED">
          <w:rPr>
            <w:rFonts w:ascii="Times New Roman" w:hAnsi="Times New Roman" w:cs="Times New Roman"/>
            <w:noProof/>
            <w:sz w:val="24"/>
            <w:szCs w:val="24"/>
          </w:rPr>
          <w:fldChar w:fldCharType="end"/>
        </w:r>
      </w:p>
    </w:sdtContent>
  </w:sdt>
  <w:p w:rsidR="00593635" w:rsidRDefault="005936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B5D" w:rsidRDefault="00FA7B5D" w:rsidP="00FC31ED">
      <w:pPr>
        <w:spacing w:after="0" w:line="240" w:lineRule="auto"/>
      </w:pPr>
      <w:r>
        <w:separator/>
      </w:r>
    </w:p>
  </w:footnote>
  <w:footnote w:type="continuationSeparator" w:id="0">
    <w:p w:rsidR="00FA7B5D" w:rsidRDefault="00FA7B5D" w:rsidP="00FC31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82AB8"/>
    <w:multiLevelType w:val="hybridMultilevel"/>
    <w:tmpl w:val="29DC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CA0134"/>
    <w:multiLevelType w:val="hybridMultilevel"/>
    <w:tmpl w:val="A8568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3C2AF5"/>
    <w:multiLevelType w:val="hybridMultilevel"/>
    <w:tmpl w:val="6FE2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B768D1"/>
    <w:multiLevelType w:val="hybridMultilevel"/>
    <w:tmpl w:val="F1A01E50"/>
    <w:lvl w:ilvl="0" w:tplc="3EFCB3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EC3BBA"/>
    <w:multiLevelType w:val="hybridMultilevel"/>
    <w:tmpl w:val="1102D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7C76CD"/>
    <w:multiLevelType w:val="hybridMultilevel"/>
    <w:tmpl w:val="CEEE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1EB"/>
    <w:rsid w:val="00017F21"/>
    <w:rsid w:val="0003324F"/>
    <w:rsid w:val="000E1576"/>
    <w:rsid w:val="00141961"/>
    <w:rsid w:val="00174EA7"/>
    <w:rsid w:val="00185F88"/>
    <w:rsid w:val="001A708B"/>
    <w:rsid w:val="001F43CF"/>
    <w:rsid w:val="0026694F"/>
    <w:rsid w:val="00267AF3"/>
    <w:rsid w:val="0029513E"/>
    <w:rsid w:val="002B071B"/>
    <w:rsid w:val="002D4F99"/>
    <w:rsid w:val="00394C03"/>
    <w:rsid w:val="003E5C3F"/>
    <w:rsid w:val="00435C97"/>
    <w:rsid w:val="00465EFF"/>
    <w:rsid w:val="0047537E"/>
    <w:rsid w:val="004A7F23"/>
    <w:rsid w:val="005246E8"/>
    <w:rsid w:val="00555A3D"/>
    <w:rsid w:val="00555C2A"/>
    <w:rsid w:val="00566EB9"/>
    <w:rsid w:val="005754FD"/>
    <w:rsid w:val="00584ADD"/>
    <w:rsid w:val="00593635"/>
    <w:rsid w:val="005B1FF3"/>
    <w:rsid w:val="005F6F97"/>
    <w:rsid w:val="00621F88"/>
    <w:rsid w:val="00624337"/>
    <w:rsid w:val="00624699"/>
    <w:rsid w:val="00625A26"/>
    <w:rsid w:val="00641462"/>
    <w:rsid w:val="007126F5"/>
    <w:rsid w:val="00730D06"/>
    <w:rsid w:val="00734FC7"/>
    <w:rsid w:val="007C5E8A"/>
    <w:rsid w:val="008118A1"/>
    <w:rsid w:val="00816EEC"/>
    <w:rsid w:val="00857850"/>
    <w:rsid w:val="008651A9"/>
    <w:rsid w:val="00881E1E"/>
    <w:rsid w:val="008B3349"/>
    <w:rsid w:val="008C7D03"/>
    <w:rsid w:val="008E565D"/>
    <w:rsid w:val="00914C1B"/>
    <w:rsid w:val="00914D64"/>
    <w:rsid w:val="00914E9A"/>
    <w:rsid w:val="00926887"/>
    <w:rsid w:val="0095064D"/>
    <w:rsid w:val="009A17E6"/>
    <w:rsid w:val="009A3F8E"/>
    <w:rsid w:val="009B2C30"/>
    <w:rsid w:val="00A17528"/>
    <w:rsid w:val="00A80BDB"/>
    <w:rsid w:val="00AA2F0F"/>
    <w:rsid w:val="00AD5657"/>
    <w:rsid w:val="00B23CA8"/>
    <w:rsid w:val="00B6315F"/>
    <w:rsid w:val="00B771EB"/>
    <w:rsid w:val="00B921CA"/>
    <w:rsid w:val="00BC4C95"/>
    <w:rsid w:val="00C234D3"/>
    <w:rsid w:val="00C941C3"/>
    <w:rsid w:val="00CB7B62"/>
    <w:rsid w:val="00CC0C22"/>
    <w:rsid w:val="00CE5295"/>
    <w:rsid w:val="00D01637"/>
    <w:rsid w:val="00D04706"/>
    <w:rsid w:val="00D1149E"/>
    <w:rsid w:val="00D643DF"/>
    <w:rsid w:val="00D762E7"/>
    <w:rsid w:val="00DA14A5"/>
    <w:rsid w:val="00DA5C4C"/>
    <w:rsid w:val="00DB1A46"/>
    <w:rsid w:val="00E317E0"/>
    <w:rsid w:val="00E87064"/>
    <w:rsid w:val="00F004F2"/>
    <w:rsid w:val="00F6099A"/>
    <w:rsid w:val="00F94993"/>
    <w:rsid w:val="00F9759E"/>
    <w:rsid w:val="00FA277C"/>
    <w:rsid w:val="00FA7B5D"/>
    <w:rsid w:val="00FC31ED"/>
    <w:rsid w:val="00FD38B9"/>
    <w:rsid w:val="00FD6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1EB"/>
    <w:rPr>
      <w:rFonts w:ascii="Tahoma" w:hAnsi="Tahoma" w:cs="Tahoma"/>
      <w:sz w:val="16"/>
      <w:szCs w:val="16"/>
    </w:rPr>
  </w:style>
  <w:style w:type="paragraph" w:customStyle="1" w:styleId="Default">
    <w:name w:val="Default"/>
    <w:rsid w:val="005246E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246E8"/>
    <w:rPr>
      <w:color w:val="0000FF" w:themeColor="hyperlink"/>
      <w:u w:val="single"/>
    </w:rPr>
  </w:style>
  <w:style w:type="paragraph" w:styleId="ListParagraph">
    <w:name w:val="List Paragraph"/>
    <w:basedOn w:val="Normal"/>
    <w:uiPriority w:val="34"/>
    <w:qFormat/>
    <w:rsid w:val="00F94993"/>
    <w:pPr>
      <w:ind w:left="720"/>
      <w:contextualSpacing/>
    </w:pPr>
  </w:style>
  <w:style w:type="paragraph" w:styleId="Header">
    <w:name w:val="header"/>
    <w:basedOn w:val="Normal"/>
    <w:link w:val="HeaderChar"/>
    <w:uiPriority w:val="99"/>
    <w:unhideWhenUsed/>
    <w:rsid w:val="00FC3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1ED"/>
  </w:style>
  <w:style w:type="paragraph" w:styleId="Footer">
    <w:name w:val="footer"/>
    <w:basedOn w:val="Normal"/>
    <w:link w:val="FooterChar"/>
    <w:uiPriority w:val="99"/>
    <w:unhideWhenUsed/>
    <w:rsid w:val="00FC3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1ED"/>
  </w:style>
  <w:style w:type="numbering" w:customStyle="1" w:styleId="NoList1">
    <w:name w:val="No List1"/>
    <w:next w:val="NoList"/>
    <w:uiPriority w:val="99"/>
    <w:semiHidden/>
    <w:unhideWhenUsed/>
    <w:rsid w:val="00A17528"/>
  </w:style>
  <w:style w:type="character" w:styleId="FollowedHyperlink">
    <w:name w:val="FollowedHyperlink"/>
    <w:basedOn w:val="DefaultParagraphFont"/>
    <w:uiPriority w:val="99"/>
    <w:semiHidden/>
    <w:unhideWhenUsed/>
    <w:rsid w:val="00A17528"/>
    <w:rPr>
      <w:color w:val="333333"/>
      <w:u w:val="single"/>
    </w:rPr>
  </w:style>
  <w:style w:type="paragraph" w:customStyle="1" w:styleId="gloss">
    <w:name w:val="gloss"/>
    <w:basedOn w:val="Normal"/>
    <w:rsid w:val="00A17528"/>
    <w:pPr>
      <w:spacing w:before="100" w:beforeAutospacing="1" w:after="100" w:afterAutospacing="1" w:line="240" w:lineRule="auto"/>
    </w:pPr>
    <w:rPr>
      <w:rFonts w:ascii="Verdana" w:eastAsia="Times New Roman" w:hAnsi="Verdana" w:cs="Times New Roman"/>
      <w:sz w:val="17"/>
      <w:szCs w:val="17"/>
    </w:rPr>
  </w:style>
  <w:style w:type="paragraph" w:customStyle="1" w:styleId="gv">
    <w:name w:val="gv"/>
    <w:basedOn w:val="Normal"/>
    <w:rsid w:val="00A17528"/>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Verdana" w:eastAsia="Times New Roman" w:hAnsi="Verdana" w:cs="Times New Roman"/>
      <w:sz w:val="17"/>
      <w:szCs w:val="17"/>
    </w:rPr>
  </w:style>
  <w:style w:type="paragraph" w:customStyle="1" w:styleId="gvh">
    <w:name w:val="gvh"/>
    <w:basedOn w:val="Normal"/>
    <w:rsid w:val="00A17528"/>
    <w:pPr>
      <w:shd w:val="clear" w:color="auto" w:fill="ACBAA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erm-h">
    <w:name w:val="term-h"/>
    <w:basedOn w:val="Normal"/>
    <w:rsid w:val="00A1752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d-div">
    <w:name w:val="ed-div"/>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re">
    <w:name w:val="gvre"/>
    <w:basedOn w:val="Normal"/>
    <w:rsid w:val="00A17528"/>
    <w:pPr>
      <w:shd w:val="clear" w:color="auto" w:fill="F5F5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nested">
    <w:name w:val="gvnested"/>
    <w:basedOn w:val="Normal"/>
    <w:rsid w:val="00A17528"/>
    <w:pPr>
      <w:spacing w:before="100" w:beforeAutospacing="1" w:after="100" w:afterAutospacing="1" w:line="240" w:lineRule="auto"/>
    </w:pPr>
    <w:rPr>
      <w:rFonts w:ascii="Verdana" w:eastAsia="Times New Roman" w:hAnsi="Verdana" w:cs="Times New Roman"/>
      <w:sz w:val="17"/>
      <w:szCs w:val="17"/>
    </w:rPr>
  </w:style>
  <w:style w:type="paragraph" w:customStyle="1" w:styleId="gvnestedh">
    <w:name w:val="gvnestedh"/>
    <w:basedOn w:val="Normal"/>
    <w:rsid w:val="00A17528"/>
    <w:pPr>
      <w:shd w:val="clear" w:color="auto" w:fill="ACBAA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gv-header-double-height">
    <w:name w:val="gv-header-double-height"/>
    <w:basedOn w:val="Normal"/>
    <w:rsid w:val="00A17528"/>
    <w:pPr>
      <w:shd w:val="clear" w:color="auto" w:fill="ACBAAA"/>
      <w:spacing w:before="100" w:beforeAutospacing="1" w:after="100" w:afterAutospacing="1" w:line="240" w:lineRule="auto"/>
      <w:textAlignment w:val="center"/>
    </w:pPr>
    <w:rPr>
      <w:rFonts w:ascii="Times New Roman" w:eastAsia="Times New Roman" w:hAnsi="Times New Roman" w:cs="Times New Roman"/>
      <w:b/>
      <w:bCs/>
      <w:color w:val="FFFFFF"/>
      <w:sz w:val="24"/>
      <w:szCs w:val="24"/>
    </w:rPr>
  </w:style>
  <w:style w:type="paragraph" w:customStyle="1" w:styleId="gv-footer">
    <w:name w:val="gv-footer"/>
    <w:basedOn w:val="Normal"/>
    <w:rsid w:val="00A17528"/>
    <w:pPr>
      <w:shd w:val="clear" w:color="auto" w:fill="5B725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gv-pager">
    <w:name w:val="gv-pager"/>
    <w:basedOn w:val="Normal"/>
    <w:rsid w:val="00A17528"/>
    <w:pPr>
      <w:shd w:val="clear" w:color="auto" w:fill="374D3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gv-row">
    <w:name w:val="gv-row"/>
    <w:basedOn w:val="Normal"/>
    <w:rsid w:val="00A17528"/>
    <w:pPr>
      <w:shd w:val="clear" w:color="auto" w:fill="EAEC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row-alt">
    <w:name w:val="gv-row-alt"/>
    <w:basedOn w:val="Normal"/>
    <w:rsid w:val="00A17528"/>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row-edit">
    <w:name w:val="gv-row-edit"/>
    <w:basedOn w:val="Normal"/>
    <w:rsid w:val="00A17528"/>
    <w:pPr>
      <w:shd w:val="clear" w:color="auto" w:fill="EEF2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tbn">
    <w:name w:val="sc-tbn"/>
    <w:basedOn w:val="Normal"/>
    <w:rsid w:val="00A17528"/>
    <w:pPr>
      <w:pBdr>
        <w:top w:val="single" w:sz="6" w:space="0" w:color="7F9DB9"/>
        <w:left w:val="single" w:sz="6" w:space="2" w:color="7F9DB9"/>
        <w:bottom w:val="single" w:sz="6" w:space="0" w:color="7F9DB9"/>
        <w:right w:val="single" w:sz="6" w:space="3" w:color="7F9DB9"/>
      </w:pBdr>
      <w:spacing w:before="100" w:beforeAutospacing="1" w:after="100" w:afterAutospacing="1" w:line="240" w:lineRule="auto"/>
      <w:jc w:val="right"/>
    </w:pPr>
    <w:rPr>
      <w:rFonts w:ascii="Times New Roman" w:eastAsia="Times New Roman" w:hAnsi="Times New Roman" w:cs="Times New Roman"/>
      <w:sz w:val="17"/>
      <w:szCs w:val="17"/>
    </w:rPr>
  </w:style>
  <w:style w:type="paragraph" w:customStyle="1" w:styleId="sc-row">
    <w:name w:val="sc-row"/>
    <w:basedOn w:val="Normal"/>
    <w:rsid w:val="00A17528"/>
    <w:pPr>
      <w:shd w:val="clear" w:color="auto" w:fill="EEF2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w-alt">
    <w:name w:val="sc-row-alt"/>
    <w:basedOn w:val="Normal"/>
    <w:rsid w:val="00A17528"/>
    <w:pPr>
      <w:pBdr>
        <w:bottom w:val="single" w:sz="6" w:space="0" w:color="C0C0C0"/>
      </w:pBdr>
      <w:shd w:val="clear" w:color="auto" w:fill="F7F9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h">
    <w:name w:val="sc-h"/>
    <w:basedOn w:val="Normal"/>
    <w:rsid w:val="00A17528"/>
    <w:pPr>
      <w:shd w:val="clear" w:color="auto" w:fill="FFFFFF"/>
      <w:spacing w:before="100" w:beforeAutospacing="1" w:after="100" w:afterAutospacing="1" w:line="240" w:lineRule="auto"/>
    </w:pPr>
    <w:rPr>
      <w:rFonts w:ascii="Verdana" w:eastAsia="Times New Roman" w:hAnsi="Verdana" w:cs="Times New Roman"/>
      <w:b/>
      <w:bCs/>
      <w:color w:val="336633"/>
      <w:sz w:val="17"/>
      <w:szCs w:val="17"/>
    </w:rPr>
  </w:style>
  <w:style w:type="paragraph" w:customStyle="1" w:styleId="sc-hc">
    <w:name w:val="sc-hc"/>
    <w:basedOn w:val="Normal"/>
    <w:rsid w:val="00A17528"/>
    <w:pPr>
      <w:shd w:val="clear" w:color="auto" w:fill="374D36"/>
      <w:spacing w:before="100" w:beforeAutospacing="1" w:after="100" w:afterAutospacing="1" w:line="240" w:lineRule="auto"/>
    </w:pPr>
    <w:rPr>
      <w:rFonts w:ascii="Times New Roman" w:eastAsia="Times New Roman" w:hAnsi="Times New Roman" w:cs="Times New Roman"/>
      <w:b/>
      <w:bCs/>
      <w:color w:val="FFFFFF"/>
      <w:sz w:val="15"/>
      <w:szCs w:val="15"/>
    </w:rPr>
  </w:style>
  <w:style w:type="paragraph" w:customStyle="1" w:styleId="sc-calc">
    <w:name w:val="sc-calc"/>
    <w:basedOn w:val="Normal"/>
    <w:rsid w:val="00A17528"/>
    <w:pPr>
      <w:shd w:val="clear" w:color="auto" w:fill="E4E3D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dbcalc">
    <w:name w:val="sc-dbcalc"/>
    <w:basedOn w:val="Normal"/>
    <w:rsid w:val="00A17528"/>
    <w:pPr>
      <w:shd w:val="clear" w:color="auto" w:fill="E4E3D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calc-f">
    <w:name w:val="sc-calc-f"/>
    <w:basedOn w:val="Normal"/>
    <w:rsid w:val="00A17528"/>
    <w:pPr>
      <w:shd w:val="clear" w:color="auto" w:fill="C1D2E4"/>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c-dbcalc-f-py">
    <w:name w:val="sc-dbcalc-f-py"/>
    <w:basedOn w:val="Normal"/>
    <w:rsid w:val="00A17528"/>
    <w:pPr>
      <w:shd w:val="clear" w:color="auto" w:fill="C1D2E4"/>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c-tb-r">
    <w:name w:val="sc-tb-r"/>
    <w:basedOn w:val="Normal"/>
    <w:rsid w:val="00A17528"/>
    <w:pPr>
      <w:spacing w:before="100" w:beforeAutospacing="1" w:after="100" w:afterAutospacing="1" w:line="240" w:lineRule="auto"/>
      <w:jc w:val="right"/>
      <w:textAlignment w:val="bottom"/>
    </w:pPr>
    <w:rPr>
      <w:rFonts w:ascii="Times New Roman" w:eastAsia="Times New Roman" w:hAnsi="Times New Roman" w:cs="Times New Roman"/>
      <w:sz w:val="24"/>
      <w:szCs w:val="24"/>
    </w:rPr>
  </w:style>
  <w:style w:type="paragraph" w:customStyle="1" w:styleId="sc-tb-l">
    <w:name w:val="sc-tb-l"/>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tb-c">
    <w:name w:val="sc-tb-c"/>
    <w:basedOn w:val="Normal"/>
    <w:rsid w:val="00A1752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odybold">
    <w:name w:val="bodybold"/>
    <w:basedOn w:val="Normal"/>
    <w:rsid w:val="00A1752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odyregular">
    <w:name w:val="bodyregular"/>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on-bg">
    <w:name w:val="common-bg"/>
    <w:basedOn w:val="Normal"/>
    <w:rsid w:val="00A17528"/>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mini">
    <w:name w:val="link-mini"/>
    <w:basedOn w:val="Normal"/>
    <w:rsid w:val="00A17528"/>
    <w:pPr>
      <w:spacing w:before="100" w:beforeAutospacing="1" w:after="100" w:afterAutospacing="1" w:line="240" w:lineRule="auto"/>
    </w:pPr>
    <w:rPr>
      <w:rFonts w:ascii="Times New Roman" w:eastAsia="Times New Roman" w:hAnsi="Times New Roman" w:cs="Times New Roman"/>
      <w:color w:val="333333"/>
      <w:sz w:val="14"/>
      <w:szCs w:val="14"/>
      <w:u w:val="single"/>
    </w:rPr>
  </w:style>
  <w:style w:type="paragraph" w:customStyle="1" w:styleId="caption-text-bold">
    <w:name w:val="caption-text-bold"/>
    <w:basedOn w:val="Normal"/>
    <w:rsid w:val="00A1752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ontent-title">
    <w:name w:val="content-title"/>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subtitle">
    <w:name w:val="content-subtitle"/>
    <w:basedOn w:val="Normal"/>
    <w:rsid w:val="00A17528"/>
    <w:pPr>
      <w:shd w:val="clear" w:color="auto" w:fill="FFFFFF"/>
      <w:spacing w:before="100" w:beforeAutospacing="1" w:after="100" w:afterAutospacing="1" w:line="240" w:lineRule="auto"/>
    </w:pPr>
    <w:rPr>
      <w:rFonts w:ascii="Times New Roman" w:eastAsia="Times New Roman" w:hAnsi="Times New Roman" w:cs="Times New Roman"/>
      <w:color w:val="656565"/>
      <w:sz w:val="21"/>
      <w:szCs w:val="21"/>
    </w:rPr>
  </w:style>
  <w:style w:type="paragraph" w:customStyle="1" w:styleId="error-message">
    <w:name w:val="error-message"/>
    <w:basedOn w:val="Normal"/>
    <w:rsid w:val="00A17528"/>
    <w:pPr>
      <w:spacing w:before="100" w:beforeAutospacing="1" w:after="100" w:afterAutospacing="1" w:line="240" w:lineRule="auto"/>
      <w:ind w:left="75"/>
    </w:pPr>
    <w:rPr>
      <w:rFonts w:ascii="Times New Roman" w:eastAsia="Times New Roman" w:hAnsi="Times New Roman" w:cs="Times New Roman"/>
      <w:b/>
      <w:bCs/>
      <w:color w:val="FF0000"/>
      <w:sz w:val="24"/>
      <w:szCs w:val="24"/>
    </w:rPr>
  </w:style>
  <w:style w:type="paragraph" w:customStyle="1" w:styleId="error-message-screen">
    <w:name w:val="error-message-screen"/>
    <w:basedOn w:val="Normal"/>
    <w:rsid w:val="00A17528"/>
    <w:pPr>
      <w:spacing w:before="100" w:beforeAutospacing="1" w:after="100" w:afterAutospacing="1" w:line="240" w:lineRule="auto"/>
      <w:ind w:left="75"/>
    </w:pPr>
    <w:rPr>
      <w:rFonts w:ascii="Times New Roman" w:eastAsia="Times New Roman" w:hAnsi="Times New Roman" w:cs="Times New Roman"/>
      <w:color w:val="FF0000"/>
      <w:sz w:val="24"/>
      <w:szCs w:val="24"/>
    </w:rPr>
  </w:style>
  <w:style w:type="paragraph" w:customStyle="1" w:styleId="amidone-message">
    <w:name w:val="amidone-message"/>
    <w:basedOn w:val="Normal"/>
    <w:rsid w:val="00A17528"/>
    <w:pPr>
      <w:spacing w:before="100" w:beforeAutospacing="1" w:after="100" w:afterAutospacing="1" w:line="240" w:lineRule="auto"/>
      <w:ind w:left="75"/>
    </w:pPr>
    <w:rPr>
      <w:rFonts w:ascii="Times New Roman" w:eastAsia="Times New Roman" w:hAnsi="Times New Roman" w:cs="Times New Roman"/>
      <w:b/>
      <w:bCs/>
      <w:color w:val="FF0000"/>
      <w:sz w:val="23"/>
      <w:szCs w:val="23"/>
    </w:rPr>
  </w:style>
  <w:style w:type="paragraph" w:customStyle="1" w:styleId="content-messages">
    <w:name w:val="content-messages"/>
    <w:basedOn w:val="Normal"/>
    <w:rsid w:val="00A17528"/>
    <w:pPr>
      <w:spacing w:before="100" w:beforeAutospacing="1" w:after="100" w:afterAutospacing="1" w:line="240" w:lineRule="auto"/>
    </w:pPr>
    <w:rPr>
      <w:rFonts w:ascii="Times New Roman" w:eastAsia="Times New Roman" w:hAnsi="Times New Roman" w:cs="Times New Roman"/>
      <w:b/>
      <w:bCs/>
      <w:color w:val="333333"/>
      <w:sz w:val="17"/>
      <w:szCs w:val="17"/>
    </w:rPr>
  </w:style>
  <w:style w:type="paragraph" w:customStyle="1" w:styleId="mandatory-ltr">
    <w:name w:val="mandatory-ltr"/>
    <w:basedOn w:val="Normal"/>
    <w:rsid w:val="00A17528"/>
    <w:pPr>
      <w:spacing w:before="100" w:beforeAutospacing="1" w:after="100" w:afterAutospacing="1" w:line="240" w:lineRule="auto"/>
    </w:pPr>
    <w:rPr>
      <w:rFonts w:ascii="Verdana" w:eastAsia="Times New Roman" w:hAnsi="Verdana" w:cs="Times New Roman"/>
      <w:color w:val="993333"/>
      <w:sz w:val="20"/>
      <w:szCs w:val="20"/>
    </w:rPr>
  </w:style>
  <w:style w:type="paragraph" w:customStyle="1" w:styleId="pagetitle">
    <w:name w:val="pagetitle"/>
    <w:basedOn w:val="Normal"/>
    <w:rsid w:val="00A17528"/>
    <w:pPr>
      <w:shd w:val="clear" w:color="auto" w:fill="FFFFFF"/>
      <w:spacing w:before="100" w:beforeAutospacing="1" w:after="100" w:afterAutospacing="1" w:line="240" w:lineRule="auto"/>
      <w:ind w:left="600"/>
    </w:pPr>
    <w:rPr>
      <w:rFonts w:ascii="Verdana" w:eastAsia="Times New Roman" w:hAnsi="Verdana" w:cs="Times New Roman"/>
      <w:color w:val="656565"/>
      <w:sz w:val="36"/>
      <w:szCs w:val="36"/>
    </w:rPr>
  </w:style>
  <w:style w:type="paragraph" w:customStyle="1" w:styleId="commonfont">
    <w:name w:val="commonfont"/>
    <w:basedOn w:val="Normal"/>
    <w:rsid w:val="00A17528"/>
    <w:pPr>
      <w:spacing w:before="100" w:beforeAutospacing="1" w:after="100" w:afterAutospacing="1" w:line="240" w:lineRule="auto"/>
    </w:pPr>
    <w:rPr>
      <w:rFonts w:ascii="Verdana" w:eastAsia="Times New Roman" w:hAnsi="Verdana" w:cs="Times New Roman"/>
      <w:color w:val="333333"/>
      <w:sz w:val="17"/>
      <w:szCs w:val="17"/>
    </w:rPr>
  </w:style>
  <w:style w:type="paragraph" w:customStyle="1" w:styleId="div-buttons">
    <w:name w:val="div-buttons"/>
    <w:basedOn w:val="Normal"/>
    <w:rsid w:val="00A17528"/>
    <w:pPr>
      <w:spacing w:before="100" w:beforeAutospacing="1" w:after="100" w:afterAutospacing="1" w:line="240" w:lineRule="auto"/>
      <w:ind w:left="2340"/>
    </w:pPr>
    <w:rPr>
      <w:rFonts w:ascii="Times New Roman" w:eastAsia="Times New Roman" w:hAnsi="Times New Roman" w:cs="Times New Roman"/>
      <w:sz w:val="24"/>
      <w:szCs w:val="24"/>
    </w:rPr>
  </w:style>
  <w:style w:type="paragraph" w:customStyle="1" w:styleId="div-index">
    <w:name w:val="div-index"/>
    <w:basedOn w:val="Normal"/>
    <w:rsid w:val="00A17528"/>
    <w:pPr>
      <w:spacing w:before="225" w:after="100" w:afterAutospacing="1" w:line="255" w:lineRule="atLeast"/>
      <w:ind w:left="360" w:right="360"/>
    </w:pPr>
    <w:rPr>
      <w:rFonts w:ascii="Verdana" w:eastAsia="Times New Roman" w:hAnsi="Verdana" w:cs="Times New Roman"/>
      <w:color w:val="333333"/>
      <w:sz w:val="17"/>
      <w:szCs w:val="17"/>
    </w:rPr>
  </w:style>
  <w:style w:type="paragraph" w:customStyle="1" w:styleId="step-messages-title">
    <w:name w:val="step-messages-title"/>
    <w:basedOn w:val="Normal"/>
    <w:rsid w:val="00A17528"/>
    <w:pPr>
      <w:shd w:val="clear" w:color="auto" w:fill="F1F1F1"/>
      <w:spacing w:before="100" w:beforeAutospacing="1" w:after="100" w:afterAutospacing="1" w:line="240" w:lineRule="auto"/>
    </w:pPr>
    <w:rPr>
      <w:rFonts w:ascii="Verdana" w:eastAsia="Times New Roman" w:hAnsi="Verdana" w:cs="Times New Roman"/>
      <w:b/>
      <w:bCs/>
      <w:color w:val="5B7258"/>
      <w:sz w:val="17"/>
      <w:szCs w:val="17"/>
    </w:rPr>
  </w:style>
  <w:style w:type="paragraph" w:customStyle="1" w:styleId="step-message">
    <w:name w:val="step-message"/>
    <w:basedOn w:val="Normal"/>
    <w:rsid w:val="00A17528"/>
    <w:pPr>
      <w:shd w:val="clear" w:color="auto" w:fill="F1F1F1"/>
      <w:spacing w:before="100" w:beforeAutospacing="1" w:after="100" w:afterAutospacing="1" w:line="240" w:lineRule="auto"/>
    </w:pPr>
    <w:rPr>
      <w:rFonts w:ascii="Verdana" w:eastAsia="Times New Roman" w:hAnsi="Verdana" w:cs="Times New Roman"/>
      <w:b/>
      <w:bCs/>
      <w:color w:val="333333"/>
      <w:sz w:val="17"/>
      <w:szCs w:val="17"/>
    </w:rPr>
  </w:style>
  <w:style w:type="paragraph" w:customStyle="1" w:styleId="step-message-selected">
    <w:name w:val="step-message-selected"/>
    <w:basedOn w:val="Normal"/>
    <w:rsid w:val="00A17528"/>
    <w:pPr>
      <w:shd w:val="clear" w:color="auto" w:fill="F1F1F1"/>
      <w:spacing w:before="100" w:beforeAutospacing="1" w:after="100" w:afterAutospacing="1" w:line="240" w:lineRule="auto"/>
    </w:pPr>
    <w:rPr>
      <w:rFonts w:ascii="Verdana" w:eastAsia="Times New Roman" w:hAnsi="Verdana" w:cs="Times New Roman"/>
      <w:b/>
      <w:bCs/>
      <w:color w:val="CC0000"/>
      <w:sz w:val="17"/>
      <w:szCs w:val="17"/>
    </w:rPr>
  </w:style>
  <w:style w:type="paragraph" w:customStyle="1" w:styleId="step-message-disabled">
    <w:name w:val="step-message-disabled"/>
    <w:basedOn w:val="Normal"/>
    <w:rsid w:val="00A17528"/>
    <w:pPr>
      <w:shd w:val="clear" w:color="auto" w:fill="F1F1F1"/>
      <w:spacing w:before="100" w:beforeAutospacing="1" w:after="100" w:afterAutospacing="1" w:line="240" w:lineRule="auto"/>
    </w:pPr>
    <w:rPr>
      <w:rFonts w:ascii="Verdana" w:eastAsia="Times New Roman" w:hAnsi="Verdana" w:cs="Times New Roman"/>
      <w:b/>
      <w:bCs/>
      <w:color w:val="BBBBBB"/>
      <w:sz w:val="17"/>
      <w:szCs w:val="17"/>
    </w:rPr>
  </w:style>
  <w:style w:type="paragraph" w:customStyle="1" w:styleId="divpage">
    <w:name w:val="divpage"/>
    <w:basedOn w:val="Normal"/>
    <w:rsid w:val="00A17528"/>
    <w:pPr>
      <w:spacing w:before="60" w:after="330" w:line="240" w:lineRule="auto"/>
      <w:ind w:left="225" w:right="225"/>
    </w:pPr>
    <w:rPr>
      <w:rFonts w:ascii="Times New Roman" w:eastAsia="Times New Roman" w:hAnsi="Times New Roman" w:cs="Times New Roman"/>
      <w:sz w:val="24"/>
      <w:szCs w:val="24"/>
    </w:rPr>
  </w:style>
  <w:style w:type="paragraph" w:customStyle="1" w:styleId="divinstr">
    <w:name w:val="divinstr"/>
    <w:basedOn w:val="Normal"/>
    <w:rsid w:val="00A17528"/>
    <w:pPr>
      <w:spacing w:before="100" w:beforeAutospacing="1" w:after="100" w:afterAutospacing="1" w:line="240" w:lineRule="auto"/>
    </w:pPr>
    <w:rPr>
      <w:rFonts w:ascii="Verdana" w:eastAsia="Times New Roman" w:hAnsi="Verdana" w:cs="Times New Roman"/>
      <w:color w:val="333333"/>
      <w:sz w:val="18"/>
      <w:szCs w:val="18"/>
    </w:rPr>
  </w:style>
  <w:style w:type="paragraph" w:customStyle="1" w:styleId="sects">
    <w:name w:val="sects"/>
    <w:basedOn w:val="Normal"/>
    <w:rsid w:val="00A17528"/>
    <w:pPr>
      <w:shd w:val="clear" w:color="auto" w:fill="FFFFFF"/>
      <w:spacing w:before="100" w:beforeAutospacing="1" w:after="100" w:afterAutospacing="1" w:line="240" w:lineRule="auto"/>
    </w:pPr>
    <w:rPr>
      <w:rFonts w:ascii="Verdana" w:eastAsia="Times New Roman" w:hAnsi="Verdana" w:cs="Times New Roman"/>
      <w:color w:val="FFFFFF"/>
      <w:sz w:val="17"/>
      <w:szCs w:val="17"/>
    </w:rPr>
  </w:style>
  <w:style w:type="paragraph" w:customStyle="1" w:styleId="sect-sel">
    <w:name w:val="sect-sel"/>
    <w:basedOn w:val="Normal"/>
    <w:rsid w:val="00A17528"/>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small-header">
    <w:name w:val="small-header"/>
    <w:basedOn w:val="Normal"/>
    <w:rsid w:val="00A17528"/>
    <w:pPr>
      <w:shd w:val="clear" w:color="auto" w:fill="5B725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h-h1">
    <w:name w:val="th-h1"/>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18"/>
      <w:szCs w:val="18"/>
    </w:rPr>
  </w:style>
  <w:style w:type="paragraph" w:customStyle="1" w:styleId="th-h1-bigfont">
    <w:name w:val="th-h1-bigfont"/>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21"/>
      <w:szCs w:val="21"/>
    </w:rPr>
  </w:style>
  <w:style w:type="paragraph" w:customStyle="1" w:styleId="th-h2">
    <w:name w:val="th-h2"/>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17"/>
      <w:szCs w:val="17"/>
    </w:rPr>
  </w:style>
  <w:style w:type="paragraph" w:customStyle="1" w:styleId="div-sect-header">
    <w:name w:val="div-sect-header"/>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18"/>
      <w:szCs w:val="18"/>
    </w:rPr>
  </w:style>
  <w:style w:type="paragraph" w:customStyle="1" w:styleId="div-sect-header-big">
    <w:name w:val="div-sect-header-big"/>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18"/>
      <w:szCs w:val="18"/>
    </w:rPr>
  </w:style>
  <w:style w:type="paragraph" w:customStyle="1" w:styleId="div-sect-header-big1">
    <w:name w:val="div-sect-header-big1"/>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18"/>
      <w:szCs w:val="18"/>
    </w:rPr>
  </w:style>
  <w:style w:type="paragraph" w:customStyle="1" w:styleId="div-sect-footer">
    <w:name w:val="div-sect-footer"/>
    <w:basedOn w:val="Normal"/>
    <w:rsid w:val="00A17528"/>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nested-h-td">
    <w:name w:val="nested-h-td"/>
    <w:basedOn w:val="Normal"/>
    <w:rsid w:val="00A17528"/>
    <w:pPr>
      <w:shd w:val="clear" w:color="auto" w:fill="5B725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row">
    <w:name w:val="pt-row"/>
    <w:basedOn w:val="Normal"/>
    <w:rsid w:val="00A17528"/>
    <w:pPr>
      <w:shd w:val="clear" w:color="auto" w:fill="F7F9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row-alt">
    <w:name w:val="pt-row-alt"/>
    <w:basedOn w:val="Normal"/>
    <w:rsid w:val="00A17528"/>
    <w:pPr>
      <w:shd w:val="clear" w:color="auto" w:fill="EEF2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t-reg">
    <w:name w:val="sect-t-reg"/>
    <w:basedOn w:val="Normal"/>
    <w:rsid w:val="00A17528"/>
    <w:pPr>
      <w:pBdr>
        <w:top w:val="single" w:sz="6" w:space="0" w:color="5B7258"/>
        <w:left w:val="single" w:sz="6" w:space="0" w:color="5B7258"/>
        <w:bottom w:val="single" w:sz="6" w:space="0" w:color="5B7258"/>
        <w:right w:val="single" w:sz="6" w:space="0" w:color="5B725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t-reg1">
    <w:name w:val="sect-t-reg1"/>
    <w:basedOn w:val="Normal"/>
    <w:rsid w:val="00A17528"/>
    <w:pPr>
      <w:shd w:val="clear" w:color="auto" w:fill="ACBAAA"/>
      <w:spacing w:before="100" w:beforeAutospacing="1" w:after="100" w:afterAutospacing="1" w:line="240" w:lineRule="auto"/>
      <w:textAlignment w:val="center"/>
    </w:pPr>
    <w:rPr>
      <w:rFonts w:ascii="Times New Roman" w:eastAsia="Times New Roman" w:hAnsi="Times New Roman" w:cs="Times New Roman"/>
      <w:color w:val="FFFFFF"/>
      <w:sz w:val="24"/>
      <w:szCs w:val="24"/>
    </w:rPr>
  </w:style>
  <w:style w:type="paragraph" w:customStyle="1" w:styleId="sect-r">
    <w:name w:val="sect-r"/>
    <w:basedOn w:val="Normal"/>
    <w:rsid w:val="00A17528"/>
    <w:pPr>
      <w:shd w:val="clear" w:color="auto" w:fill="EEF2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r-alt">
    <w:name w:val="sect-r-alt"/>
    <w:basedOn w:val="Normal"/>
    <w:rsid w:val="00A17528"/>
    <w:pPr>
      <w:shd w:val="clear" w:color="auto" w:fill="F7F9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veytabactive">
    <w:name w:val="survey_tab_active"/>
    <w:basedOn w:val="Normal"/>
    <w:rsid w:val="00A17528"/>
    <w:pPr>
      <w:shd w:val="clear" w:color="auto" w:fill="E5E5C2"/>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surveytabdisabled">
    <w:name w:val="survey_tab_disabled"/>
    <w:basedOn w:val="Normal"/>
    <w:rsid w:val="00A17528"/>
    <w:pPr>
      <w:shd w:val="clear" w:color="auto" w:fill="5B5B4C"/>
      <w:spacing w:before="100" w:beforeAutospacing="1" w:after="100" w:afterAutospacing="1" w:line="240" w:lineRule="auto"/>
      <w:jc w:val="center"/>
    </w:pPr>
    <w:rPr>
      <w:rFonts w:ascii="Times New Roman" w:eastAsia="Times New Roman" w:hAnsi="Times New Roman" w:cs="Times New Roman"/>
      <w:b/>
      <w:bCs/>
      <w:color w:val="E5E5C2"/>
      <w:sz w:val="24"/>
      <w:szCs w:val="24"/>
    </w:rPr>
  </w:style>
  <w:style w:type="paragraph" w:customStyle="1" w:styleId="surveytabenabled">
    <w:name w:val="survey_tab_enabled"/>
    <w:basedOn w:val="Normal"/>
    <w:rsid w:val="00A17528"/>
    <w:pPr>
      <w:shd w:val="clear" w:color="auto" w:fill="5B5B4C"/>
      <w:spacing w:before="100" w:beforeAutospacing="1" w:after="100" w:afterAutospacing="1" w:line="240" w:lineRule="auto"/>
      <w:jc w:val="center"/>
    </w:pPr>
    <w:rPr>
      <w:rFonts w:ascii="Times New Roman" w:eastAsia="Times New Roman" w:hAnsi="Times New Roman" w:cs="Times New Roman"/>
      <w:b/>
      <w:bCs/>
      <w:color w:val="E5E5C2"/>
      <w:sz w:val="24"/>
      <w:szCs w:val="24"/>
    </w:rPr>
  </w:style>
  <w:style w:type="paragraph" w:customStyle="1" w:styleId="no-padding">
    <w:name w:val="no-padding"/>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ding1">
    <w:name w:val="no-padding1"/>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instr1">
    <w:name w:val="divinstr1"/>
    <w:basedOn w:val="Normal"/>
    <w:rsid w:val="00A17528"/>
    <w:pPr>
      <w:spacing w:after="0" w:line="240" w:lineRule="auto"/>
    </w:pPr>
    <w:rPr>
      <w:rFonts w:ascii="Verdana" w:eastAsia="Times New Roman" w:hAnsi="Verdana" w:cs="Times New Roman"/>
      <w:color w:val="333333"/>
      <w:sz w:val="18"/>
      <w:szCs w:val="18"/>
    </w:rPr>
  </w:style>
  <w:style w:type="paragraph" w:styleId="z-TopofForm">
    <w:name w:val="HTML Top of Form"/>
    <w:basedOn w:val="Normal"/>
    <w:next w:val="Normal"/>
    <w:link w:val="z-TopofFormChar"/>
    <w:hidden/>
    <w:uiPriority w:val="99"/>
    <w:semiHidden/>
    <w:unhideWhenUsed/>
    <w:rsid w:val="00A175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1752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175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17528"/>
    <w:rPr>
      <w:rFonts w:ascii="Arial" w:eastAsia="Times New Roman" w:hAnsi="Arial" w:cs="Arial"/>
      <w:vanish/>
      <w:sz w:val="16"/>
      <w:szCs w:val="16"/>
    </w:rPr>
  </w:style>
  <w:style w:type="paragraph" w:styleId="PlainText">
    <w:name w:val="Plain Text"/>
    <w:basedOn w:val="Normal"/>
    <w:link w:val="PlainTextChar"/>
    <w:uiPriority w:val="99"/>
    <w:unhideWhenUsed/>
    <w:rsid w:val="00D1149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D1149E"/>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1EB"/>
    <w:rPr>
      <w:rFonts w:ascii="Tahoma" w:hAnsi="Tahoma" w:cs="Tahoma"/>
      <w:sz w:val="16"/>
      <w:szCs w:val="16"/>
    </w:rPr>
  </w:style>
  <w:style w:type="paragraph" w:customStyle="1" w:styleId="Default">
    <w:name w:val="Default"/>
    <w:rsid w:val="005246E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246E8"/>
    <w:rPr>
      <w:color w:val="0000FF" w:themeColor="hyperlink"/>
      <w:u w:val="single"/>
    </w:rPr>
  </w:style>
  <w:style w:type="paragraph" w:styleId="ListParagraph">
    <w:name w:val="List Paragraph"/>
    <w:basedOn w:val="Normal"/>
    <w:uiPriority w:val="34"/>
    <w:qFormat/>
    <w:rsid w:val="00F94993"/>
    <w:pPr>
      <w:ind w:left="720"/>
      <w:contextualSpacing/>
    </w:pPr>
  </w:style>
  <w:style w:type="paragraph" w:styleId="Header">
    <w:name w:val="header"/>
    <w:basedOn w:val="Normal"/>
    <w:link w:val="HeaderChar"/>
    <w:uiPriority w:val="99"/>
    <w:unhideWhenUsed/>
    <w:rsid w:val="00FC3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1ED"/>
  </w:style>
  <w:style w:type="paragraph" w:styleId="Footer">
    <w:name w:val="footer"/>
    <w:basedOn w:val="Normal"/>
    <w:link w:val="FooterChar"/>
    <w:uiPriority w:val="99"/>
    <w:unhideWhenUsed/>
    <w:rsid w:val="00FC3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1ED"/>
  </w:style>
  <w:style w:type="numbering" w:customStyle="1" w:styleId="NoList1">
    <w:name w:val="No List1"/>
    <w:next w:val="NoList"/>
    <w:uiPriority w:val="99"/>
    <w:semiHidden/>
    <w:unhideWhenUsed/>
    <w:rsid w:val="00A17528"/>
  </w:style>
  <w:style w:type="character" w:styleId="FollowedHyperlink">
    <w:name w:val="FollowedHyperlink"/>
    <w:basedOn w:val="DefaultParagraphFont"/>
    <w:uiPriority w:val="99"/>
    <w:semiHidden/>
    <w:unhideWhenUsed/>
    <w:rsid w:val="00A17528"/>
    <w:rPr>
      <w:color w:val="333333"/>
      <w:u w:val="single"/>
    </w:rPr>
  </w:style>
  <w:style w:type="paragraph" w:customStyle="1" w:styleId="gloss">
    <w:name w:val="gloss"/>
    <w:basedOn w:val="Normal"/>
    <w:rsid w:val="00A17528"/>
    <w:pPr>
      <w:spacing w:before="100" w:beforeAutospacing="1" w:after="100" w:afterAutospacing="1" w:line="240" w:lineRule="auto"/>
    </w:pPr>
    <w:rPr>
      <w:rFonts w:ascii="Verdana" w:eastAsia="Times New Roman" w:hAnsi="Verdana" w:cs="Times New Roman"/>
      <w:sz w:val="17"/>
      <w:szCs w:val="17"/>
    </w:rPr>
  </w:style>
  <w:style w:type="paragraph" w:customStyle="1" w:styleId="gv">
    <w:name w:val="gv"/>
    <w:basedOn w:val="Normal"/>
    <w:rsid w:val="00A17528"/>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Verdana" w:eastAsia="Times New Roman" w:hAnsi="Verdana" w:cs="Times New Roman"/>
      <w:sz w:val="17"/>
      <w:szCs w:val="17"/>
    </w:rPr>
  </w:style>
  <w:style w:type="paragraph" w:customStyle="1" w:styleId="gvh">
    <w:name w:val="gvh"/>
    <w:basedOn w:val="Normal"/>
    <w:rsid w:val="00A17528"/>
    <w:pPr>
      <w:shd w:val="clear" w:color="auto" w:fill="ACBAA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erm-h">
    <w:name w:val="term-h"/>
    <w:basedOn w:val="Normal"/>
    <w:rsid w:val="00A1752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d-div">
    <w:name w:val="ed-div"/>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re">
    <w:name w:val="gvre"/>
    <w:basedOn w:val="Normal"/>
    <w:rsid w:val="00A17528"/>
    <w:pPr>
      <w:shd w:val="clear" w:color="auto" w:fill="F5F5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nested">
    <w:name w:val="gvnested"/>
    <w:basedOn w:val="Normal"/>
    <w:rsid w:val="00A17528"/>
    <w:pPr>
      <w:spacing w:before="100" w:beforeAutospacing="1" w:after="100" w:afterAutospacing="1" w:line="240" w:lineRule="auto"/>
    </w:pPr>
    <w:rPr>
      <w:rFonts w:ascii="Verdana" w:eastAsia="Times New Roman" w:hAnsi="Verdana" w:cs="Times New Roman"/>
      <w:sz w:val="17"/>
      <w:szCs w:val="17"/>
    </w:rPr>
  </w:style>
  <w:style w:type="paragraph" w:customStyle="1" w:styleId="gvnestedh">
    <w:name w:val="gvnestedh"/>
    <w:basedOn w:val="Normal"/>
    <w:rsid w:val="00A17528"/>
    <w:pPr>
      <w:shd w:val="clear" w:color="auto" w:fill="ACBAA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gv-header-double-height">
    <w:name w:val="gv-header-double-height"/>
    <w:basedOn w:val="Normal"/>
    <w:rsid w:val="00A17528"/>
    <w:pPr>
      <w:shd w:val="clear" w:color="auto" w:fill="ACBAAA"/>
      <w:spacing w:before="100" w:beforeAutospacing="1" w:after="100" w:afterAutospacing="1" w:line="240" w:lineRule="auto"/>
      <w:textAlignment w:val="center"/>
    </w:pPr>
    <w:rPr>
      <w:rFonts w:ascii="Times New Roman" w:eastAsia="Times New Roman" w:hAnsi="Times New Roman" w:cs="Times New Roman"/>
      <w:b/>
      <w:bCs/>
      <w:color w:val="FFFFFF"/>
      <w:sz w:val="24"/>
      <w:szCs w:val="24"/>
    </w:rPr>
  </w:style>
  <w:style w:type="paragraph" w:customStyle="1" w:styleId="gv-footer">
    <w:name w:val="gv-footer"/>
    <w:basedOn w:val="Normal"/>
    <w:rsid w:val="00A17528"/>
    <w:pPr>
      <w:shd w:val="clear" w:color="auto" w:fill="5B725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gv-pager">
    <w:name w:val="gv-pager"/>
    <w:basedOn w:val="Normal"/>
    <w:rsid w:val="00A17528"/>
    <w:pPr>
      <w:shd w:val="clear" w:color="auto" w:fill="374D3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gv-row">
    <w:name w:val="gv-row"/>
    <w:basedOn w:val="Normal"/>
    <w:rsid w:val="00A17528"/>
    <w:pPr>
      <w:shd w:val="clear" w:color="auto" w:fill="EAEC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row-alt">
    <w:name w:val="gv-row-alt"/>
    <w:basedOn w:val="Normal"/>
    <w:rsid w:val="00A17528"/>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row-edit">
    <w:name w:val="gv-row-edit"/>
    <w:basedOn w:val="Normal"/>
    <w:rsid w:val="00A17528"/>
    <w:pPr>
      <w:shd w:val="clear" w:color="auto" w:fill="EEF2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tbn">
    <w:name w:val="sc-tbn"/>
    <w:basedOn w:val="Normal"/>
    <w:rsid w:val="00A17528"/>
    <w:pPr>
      <w:pBdr>
        <w:top w:val="single" w:sz="6" w:space="0" w:color="7F9DB9"/>
        <w:left w:val="single" w:sz="6" w:space="2" w:color="7F9DB9"/>
        <w:bottom w:val="single" w:sz="6" w:space="0" w:color="7F9DB9"/>
        <w:right w:val="single" w:sz="6" w:space="3" w:color="7F9DB9"/>
      </w:pBdr>
      <w:spacing w:before="100" w:beforeAutospacing="1" w:after="100" w:afterAutospacing="1" w:line="240" w:lineRule="auto"/>
      <w:jc w:val="right"/>
    </w:pPr>
    <w:rPr>
      <w:rFonts w:ascii="Times New Roman" w:eastAsia="Times New Roman" w:hAnsi="Times New Roman" w:cs="Times New Roman"/>
      <w:sz w:val="17"/>
      <w:szCs w:val="17"/>
    </w:rPr>
  </w:style>
  <w:style w:type="paragraph" w:customStyle="1" w:styleId="sc-row">
    <w:name w:val="sc-row"/>
    <w:basedOn w:val="Normal"/>
    <w:rsid w:val="00A17528"/>
    <w:pPr>
      <w:shd w:val="clear" w:color="auto" w:fill="EEF2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w-alt">
    <w:name w:val="sc-row-alt"/>
    <w:basedOn w:val="Normal"/>
    <w:rsid w:val="00A17528"/>
    <w:pPr>
      <w:pBdr>
        <w:bottom w:val="single" w:sz="6" w:space="0" w:color="C0C0C0"/>
      </w:pBdr>
      <w:shd w:val="clear" w:color="auto" w:fill="F7F9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h">
    <w:name w:val="sc-h"/>
    <w:basedOn w:val="Normal"/>
    <w:rsid w:val="00A17528"/>
    <w:pPr>
      <w:shd w:val="clear" w:color="auto" w:fill="FFFFFF"/>
      <w:spacing w:before="100" w:beforeAutospacing="1" w:after="100" w:afterAutospacing="1" w:line="240" w:lineRule="auto"/>
    </w:pPr>
    <w:rPr>
      <w:rFonts w:ascii="Verdana" w:eastAsia="Times New Roman" w:hAnsi="Verdana" w:cs="Times New Roman"/>
      <w:b/>
      <w:bCs/>
      <w:color w:val="336633"/>
      <w:sz w:val="17"/>
      <w:szCs w:val="17"/>
    </w:rPr>
  </w:style>
  <w:style w:type="paragraph" w:customStyle="1" w:styleId="sc-hc">
    <w:name w:val="sc-hc"/>
    <w:basedOn w:val="Normal"/>
    <w:rsid w:val="00A17528"/>
    <w:pPr>
      <w:shd w:val="clear" w:color="auto" w:fill="374D36"/>
      <w:spacing w:before="100" w:beforeAutospacing="1" w:after="100" w:afterAutospacing="1" w:line="240" w:lineRule="auto"/>
    </w:pPr>
    <w:rPr>
      <w:rFonts w:ascii="Times New Roman" w:eastAsia="Times New Roman" w:hAnsi="Times New Roman" w:cs="Times New Roman"/>
      <w:b/>
      <w:bCs/>
      <w:color w:val="FFFFFF"/>
      <w:sz w:val="15"/>
      <w:szCs w:val="15"/>
    </w:rPr>
  </w:style>
  <w:style w:type="paragraph" w:customStyle="1" w:styleId="sc-calc">
    <w:name w:val="sc-calc"/>
    <w:basedOn w:val="Normal"/>
    <w:rsid w:val="00A17528"/>
    <w:pPr>
      <w:shd w:val="clear" w:color="auto" w:fill="E4E3D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dbcalc">
    <w:name w:val="sc-dbcalc"/>
    <w:basedOn w:val="Normal"/>
    <w:rsid w:val="00A17528"/>
    <w:pPr>
      <w:shd w:val="clear" w:color="auto" w:fill="E4E3D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calc-f">
    <w:name w:val="sc-calc-f"/>
    <w:basedOn w:val="Normal"/>
    <w:rsid w:val="00A17528"/>
    <w:pPr>
      <w:shd w:val="clear" w:color="auto" w:fill="C1D2E4"/>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c-dbcalc-f-py">
    <w:name w:val="sc-dbcalc-f-py"/>
    <w:basedOn w:val="Normal"/>
    <w:rsid w:val="00A17528"/>
    <w:pPr>
      <w:shd w:val="clear" w:color="auto" w:fill="C1D2E4"/>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c-tb-r">
    <w:name w:val="sc-tb-r"/>
    <w:basedOn w:val="Normal"/>
    <w:rsid w:val="00A17528"/>
    <w:pPr>
      <w:spacing w:before="100" w:beforeAutospacing="1" w:after="100" w:afterAutospacing="1" w:line="240" w:lineRule="auto"/>
      <w:jc w:val="right"/>
      <w:textAlignment w:val="bottom"/>
    </w:pPr>
    <w:rPr>
      <w:rFonts w:ascii="Times New Roman" w:eastAsia="Times New Roman" w:hAnsi="Times New Roman" w:cs="Times New Roman"/>
      <w:sz w:val="24"/>
      <w:szCs w:val="24"/>
    </w:rPr>
  </w:style>
  <w:style w:type="paragraph" w:customStyle="1" w:styleId="sc-tb-l">
    <w:name w:val="sc-tb-l"/>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tb-c">
    <w:name w:val="sc-tb-c"/>
    <w:basedOn w:val="Normal"/>
    <w:rsid w:val="00A1752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odybold">
    <w:name w:val="bodybold"/>
    <w:basedOn w:val="Normal"/>
    <w:rsid w:val="00A1752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odyregular">
    <w:name w:val="bodyregular"/>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on-bg">
    <w:name w:val="common-bg"/>
    <w:basedOn w:val="Normal"/>
    <w:rsid w:val="00A17528"/>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mini">
    <w:name w:val="link-mini"/>
    <w:basedOn w:val="Normal"/>
    <w:rsid w:val="00A17528"/>
    <w:pPr>
      <w:spacing w:before="100" w:beforeAutospacing="1" w:after="100" w:afterAutospacing="1" w:line="240" w:lineRule="auto"/>
    </w:pPr>
    <w:rPr>
      <w:rFonts w:ascii="Times New Roman" w:eastAsia="Times New Roman" w:hAnsi="Times New Roman" w:cs="Times New Roman"/>
      <w:color w:val="333333"/>
      <w:sz w:val="14"/>
      <w:szCs w:val="14"/>
      <w:u w:val="single"/>
    </w:rPr>
  </w:style>
  <w:style w:type="paragraph" w:customStyle="1" w:styleId="caption-text-bold">
    <w:name w:val="caption-text-bold"/>
    <w:basedOn w:val="Normal"/>
    <w:rsid w:val="00A1752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ontent-title">
    <w:name w:val="content-title"/>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subtitle">
    <w:name w:val="content-subtitle"/>
    <w:basedOn w:val="Normal"/>
    <w:rsid w:val="00A17528"/>
    <w:pPr>
      <w:shd w:val="clear" w:color="auto" w:fill="FFFFFF"/>
      <w:spacing w:before="100" w:beforeAutospacing="1" w:after="100" w:afterAutospacing="1" w:line="240" w:lineRule="auto"/>
    </w:pPr>
    <w:rPr>
      <w:rFonts w:ascii="Times New Roman" w:eastAsia="Times New Roman" w:hAnsi="Times New Roman" w:cs="Times New Roman"/>
      <w:color w:val="656565"/>
      <w:sz w:val="21"/>
      <w:szCs w:val="21"/>
    </w:rPr>
  </w:style>
  <w:style w:type="paragraph" w:customStyle="1" w:styleId="error-message">
    <w:name w:val="error-message"/>
    <w:basedOn w:val="Normal"/>
    <w:rsid w:val="00A17528"/>
    <w:pPr>
      <w:spacing w:before="100" w:beforeAutospacing="1" w:after="100" w:afterAutospacing="1" w:line="240" w:lineRule="auto"/>
      <w:ind w:left="75"/>
    </w:pPr>
    <w:rPr>
      <w:rFonts w:ascii="Times New Roman" w:eastAsia="Times New Roman" w:hAnsi="Times New Roman" w:cs="Times New Roman"/>
      <w:b/>
      <w:bCs/>
      <w:color w:val="FF0000"/>
      <w:sz w:val="24"/>
      <w:szCs w:val="24"/>
    </w:rPr>
  </w:style>
  <w:style w:type="paragraph" w:customStyle="1" w:styleId="error-message-screen">
    <w:name w:val="error-message-screen"/>
    <w:basedOn w:val="Normal"/>
    <w:rsid w:val="00A17528"/>
    <w:pPr>
      <w:spacing w:before="100" w:beforeAutospacing="1" w:after="100" w:afterAutospacing="1" w:line="240" w:lineRule="auto"/>
      <w:ind w:left="75"/>
    </w:pPr>
    <w:rPr>
      <w:rFonts w:ascii="Times New Roman" w:eastAsia="Times New Roman" w:hAnsi="Times New Roman" w:cs="Times New Roman"/>
      <w:color w:val="FF0000"/>
      <w:sz w:val="24"/>
      <w:szCs w:val="24"/>
    </w:rPr>
  </w:style>
  <w:style w:type="paragraph" w:customStyle="1" w:styleId="amidone-message">
    <w:name w:val="amidone-message"/>
    <w:basedOn w:val="Normal"/>
    <w:rsid w:val="00A17528"/>
    <w:pPr>
      <w:spacing w:before="100" w:beforeAutospacing="1" w:after="100" w:afterAutospacing="1" w:line="240" w:lineRule="auto"/>
      <w:ind w:left="75"/>
    </w:pPr>
    <w:rPr>
      <w:rFonts w:ascii="Times New Roman" w:eastAsia="Times New Roman" w:hAnsi="Times New Roman" w:cs="Times New Roman"/>
      <w:b/>
      <w:bCs/>
      <w:color w:val="FF0000"/>
      <w:sz w:val="23"/>
      <w:szCs w:val="23"/>
    </w:rPr>
  </w:style>
  <w:style w:type="paragraph" w:customStyle="1" w:styleId="content-messages">
    <w:name w:val="content-messages"/>
    <w:basedOn w:val="Normal"/>
    <w:rsid w:val="00A17528"/>
    <w:pPr>
      <w:spacing w:before="100" w:beforeAutospacing="1" w:after="100" w:afterAutospacing="1" w:line="240" w:lineRule="auto"/>
    </w:pPr>
    <w:rPr>
      <w:rFonts w:ascii="Times New Roman" w:eastAsia="Times New Roman" w:hAnsi="Times New Roman" w:cs="Times New Roman"/>
      <w:b/>
      <w:bCs/>
      <w:color w:val="333333"/>
      <w:sz w:val="17"/>
      <w:szCs w:val="17"/>
    </w:rPr>
  </w:style>
  <w:style w:type="paragraph" w:customStyle="1" w:styleId="mandatory-ltr">
    <w:name w:val="mandatory-ltr"/>
    <w:basedOn w:val="Normal"/>
    <w:rsid w:val="00A17528"/>
    <w:pPr>
      <w:spacing w:before="100" w:beforeAutospacing="1" w:after="100" w:afterAutospacing="1" w:line="240" w:lineRule="auto"/>
    </w:pPr>
    <w:rPr>
      <w:rFonts w:ascii="Verdana" w:eastAsia="Times New Roman" w:hAnsi="Verdana" w:cs="Times New Roman"/>
      <w:color w:val="993333"/>
      <w:sz w:val="20"/>
      <w:szCs w:val="20"/>
    </w:rPr>
  </w:style>
  <w:style w:type="paragraph" w:customStyle="1" w:styleId="pagetitle">
    <w:name w:val="pagetitle"/>
    <w:basedOn w:val="Normal"/>
    <w:rsid w:val="00A17528"/>
    <w:pPr>
      <w:shd w:val="clear" w:color="auto" w:fill="FFFFFF"/>
      <w:spacing w:before="100" w:beforeAutospacing="1" w:after="100" w:afterAutospacing="1" w:line="240" w:lineRule="auto"/>
      <w:ind w:left="600"/>
    </w:pPr>
    <w:rPr>
      <w:rFonts w:ascii="Verdana" w:eastAsia="Times New Roman" w:hAnsi="Verdana" w:cs="Times New Roman"/>
      <w:color w:val="656565"/>
      <w:sz w:val="36"/>
      <w:szCs w:val="36"/>
    </w:rPr>
  </w:style>
  <w:style w:type="paragraph" w:customStyle="1" w:styleId="commonfont">
    <w:name w:val="commonfont"/>
    <w:basedOn w:val="Normal"/>
    <w:rsid w:val="00A17528"/>
    <w:pPr>
      <w:spacing w:before="100" w:beforeAutospacing="1" w:after="100" w:afterAutospacing="1" w:line="240" w:lineRule="auto"/>
    </w:pPr>
    <w:rPr>
      <w:rFonts w:ascii="Verdana" w:eastAsia="Times New Roman" w:hAnsi="Verdana" w:cs="Times New Roman"/>
      <w:color w:val="333333"/>
      <w:sz w:val="17"/>
      <w:szCs w:val="17"/>
    </w:rPr>
  </w:style>
  <w:style w:type="paragraph" w:customStyle="1" w:styleId="div-buttons">
    <w:name w:val="div-buttons"/>
    <w:basedOn w:val="Normal"/>
    <w:rsid w:val="00A17528"/>
    <w:pPr>
      <w:spacing w:before="100" w:beforeAutospacing="1" w:after="100" w:afterAutospacing="1" w:line="240" w:lineRule="auto"/>
      <w:ind w:left="2340"/>
    </w:pPr>
    <w:rPr>
      <w:rFonts w:ascii="Times New Roman" w:eastAsia="Times New Roman" w:hAnsi="Times New Roman" w:cs="Times New Roman"/>
      <w:sz w:val="24"/>
      <w:szCs w:val="24"/>
    </w:rPr>
  </w:style>
  <w:style w:type="paragraph" w:customStyle="1" w:styleId="div-index">
    <w:name w:val="div-index"/>
    <w:basedOn w:val="Normal"/>
    <w:rsid w:val="00A17528"/>
    <w:pPr>
      <w:spacing w:before="225" w:after="100" w:afterAutospacing="1" w:line="255" w:lineRule="atLeast"/>
      <w:ind w:left="360" w:right="360"/>
    </w:pPr>
    <w:rPr>
      <w:rFonts w:ascii="Verdana" w:eastAsia="Times New Roman" w:hAnsi="Verdana" w:cs="Times New Roman"/>
      <w:color w:val="333333"/>
      <w:sz w:val="17"/>
      <w:szCs w:val="17"/>
    </w:rPr>
  </w:style>
  <w:style w:type="paragraph" w:customStyle="1" w:styleId="step-messages-title">
    <w:name w:val="step-messages-title"/>
    <w:basedOn w:val="Normal"/>
    <w:rsid w:val="00A17528"/>
    <w:pPr>
      <w:shd w:val="clear" w:color="auto" w:fill="F1F1F1"/>
      <w:spacing w:before="100" w:beforeAutospacing="1" w:after="100" w:afterAutospacing="1" w:line="240" w:lineRule="auto"/>
    </w:pPr>
    <w:rPr>
      <w:rFonts w:ascii="Verdana" w:eastAsia="Times New Roman" w:hAnsi="Verdana" w:cs="Times New Roman"/>
      <w:b/>
      <w:bCs/>
      <w:color w:val="5B7258"/>
      <w:sz w:val="17"/>
      <w:szCs w:val="17"/>
    </w:rPr>
  </w:style>
  <w:style w:type="paragraph" w:customStyle="1" w:styleId="step-message">
    <w:name w:val="step-message"/>
    <w:basedOn w:val="Normal"/>
    <w:rsid w:val="00A17528"/>
    <w:pPr>
      <w:shd w:val="clear" w:color="auto" w:fill="F1F1F1"/>
      <w:spacing w:before="100" w:beforeAutospacing="1" w:after="100" w:afterAutospacing="1" w:line="240" w:lineRule="auto"/>
    </w:pPr>
    <w:rPr>
      <w:rFonts w:ascii="Verdana" w:eastAsia="Times New Roman" w:hAnsi="Verdana" w:cs="Times New Roman"/>
      <w:b/>
      <w:bCs/>
      <w:color w:val="333333"/>
      <w:sz w:val="17"/>
      <w:szCs w:val="17"/>
    </w:rPr>
  </w:style>
  <w:style w:type="paragraph" w:customStyle="1" w:styleId="step-message-selected">
    <w:name w:val="step-message-selected"/>
    <w:basedOn w:val="Normal"/>
    <w:rsid w:val="00A17528"/>
    <w:pPr>
      <w:shd w:val="clear" w:color="auto" w:fill="F1F1F1"/>
      <w:spacing w:before="100" w:beforeAutospacing="1" w:after="100" w:afterAutospacing="1" w:line="240" w:lineRule="auto"/>
    </w:pPr>
    <w:rPr>
      <w:rFonts w:ascii="Verdana" w:eastAsia="Times New Roman" w:hAnsi="Verdana" w:cs="Times New Roman"/>
      <w:b/>
      <w:bCs/>
      <w:color w:val="CC0000"/>
      <w:sz w:val="17"/>
      <w:szCs w:val="17"/>
    </w:rPr>
  </w:style>
  <w:style w:type="paragraph" w:customStyle="1" w:styleId="step-message-disabled">
    <w:name w:val="step-message-disabled"/>
    <w:basedOn w:val="Normal"/>
    <w:rsid w:val="00A17528"/>
    <w:pPr>
      <w:shd w:val="clear" w:color="auto" w:fill="F1F1F1"/>
      <w:spacing w:before="100" w:beforeAutospacing="1" w:after="100" w:afterAutospacing="1" w:line="240" w:lineRule="auto"/>
    </w:pPr>
    <w:rPr>
      <w:rFonts w:ascii="Verdana" w:eastAsia="Times New Roman" w:hAnsi="Verdana" w:cs="Times New Roman"/>
      <w:b/>
      <w:bCs/>
      <w:color w:val="BBBBBB"/>
      <w:sz w:val="17"/>
      <w:szCs w:val="17"/>
    </w:rPr>
  </w:style>
  <w:style w:type="paragraph" w:customStyle="1" w:styleId="divpage">
    <w:name w:val="divpage"/>
    <w:basedOn w:val="Normal"/>
    <w:rsid w:val="00A17528"/>
    <w:pPr>
      <w:spacing w:before="60" w:after="330" w:line="240" w:lineRule="auto"/>
      <w:ind w:left="225" w:right="225"/>
    </w:pPr>
    <w:rPr>
      <w:rFonts w:ascii="Times New Roman" w:eastAsia="Times New Roman" w:hAnsi="Times New Roman" w:cs="Times New Roman"/>
      <w:sz w:val="24"/>
      <w:szCs w:val="24"/>
    </w:rPr>
  </w:style>
  <w:style w:type="paragraph" w:customStyle="1" w:styleId="divinstr">
    <w:name w:val="divinstr"/>
    <w:basedOn w:val="Normal"/>
    <w:rsid w:val="00A17528"/>
    <w:pPr>
      <w:spacing w:before="100" w:beforeAutospacing="1" w:after="100" w:afterAutospacing="1" w:line="240" w:lineRule="auto"/>
    </w:pPr>
    <w:rPr>
      <w:rFonts w:ascii="Verdana" w:eastAsia="Times New Roman" w:hAnsi="Verdana" w:cs="Times New Roman"/>
      <w:color w:val="333333"/>
      <w:sz w:val="18"/>
      <w:szCs w:val="18"/>
    </w:rPr>
  </w:style>
  <w:style w:type="paragraph" w:customStyle="1" w:styleId="sects">
    <w:name w:val="sects"/>
    <w:basedOn w:val="Normal"/>
    <w:rsid w:val="00A17528"/>
    <w:pPr>
      <w:shd w:val="clear" w:color="auto" w:fill="FFFFFF"/>
      <w:spacing w:before="100" w:beforeAutospacing="1" w:after="100" w:afterAutospacing="1" w:line="240" w:lineRule="auto"/>
    </w:pPr>
    <w:rPr>
      <w:rFonts w:ascii="Verdana" w:eastAsia="Times New Roman" w:hAnsi="Verdana" w:cs="Times New Roman"/>
      <w:color w:val="FFFFFF"/>
      <w:sz w:val="17"/>
      <w:szCs w:val="17"/>
    </w:rPr>
  </w:style>
  <w:style w:type="paragraph" w:customStyle="1" w:styleId="sect-sel">
    <w:name w:val="sect-sel"/>
    <w:basedOn w:val="Normal"/>
    <w:rsid w:val="00A17528"/>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small-header">
    <w:name w:val="small-header"/>
    <w:basedOn w:val="Normal"/>
    <w:rsid w:val="00A17528"/>
    <w:pPr>
      <w:shd w:val="clear" w:color="auto" w:fill="5B725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h-h1">
    <w:name w:val="th-h1"/>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18"/>
      <w:szCs w:val="18"/>
    </w:rPr>
  </w:style>
  <w:style w:type="paragraph" w:customStyle="1" w:styleId="th-h1-bigfont">
    <w:name w:val="th-h1-bigfont"/>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21"/>
      <w:szCs w:val="21"/>
    </w:rPr>
  </w:style>
  <w:style w:type="paragraph" w:customStyle="1" w:styleId="th-h2">
    <w:name w:val="th-h2"/>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17"/>
      <w:szCs w:val="17"/>
    </w:rPr>
  </w:style>
  <w:style w:type="paragraph" w:customStyle="1" w:styleId="div-sect-header">
    <w:name w:val="div-sect-header"/>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18"/>
      <w:szCs w:val="18"/>
    </w:rPr>
  </w:style>
  <w:style w:type="paragraph" w:customStyle="1" w:styleId="div-sect-header-big">
    <w:name w:val="div-sect-header-big"/>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18"/>
      <w:szCs w:val="18"/>
    </w:rPr>
  </w:style>
  <w:style w:type="paragraph" w:customStyle="1" w:styleId="div-sect-header-big1">
    <w:name w:val="div-sect-header-big1"/>
    <w:basedOn w:val="Normal"/>
    <w:rsid w:val="00A17528"/>
    <w:pPr>
      <w:shd w:val="clear" w:color="auto" w:fill="5B7258"/>
      <w:spacing w:before="100" w:beforeAutospacing="1" w:after="100" w:afterAutospacing="1" w:line="240" w:lineRule="auto"/>
      <w:textAlignment w:val="center"/>
    </w:pPr>
    <w:rPr>
      <w:rFonts w:ascii="Times New Roman" w:eastAsia="Times New Roman" w:hAnsi="Times New Roman" w:cs="Times New Roman"/>
      <w:b/>
      <w:bCs/>
      <w:color w:val="FFFFFF"/>
      <w:sz w:val="18"/>
      <w:szCs w:val="18"/>
    </w:rPr>
  </w:style>
  <w:style w:type="paragraph" w:customStyle="1" w:styleId="div-sect-footer">
    <w:name w:val="div-sect-footer"/>
    <w:basedOn w:val="Normal"/>
    <w:rsid w:val="00A17528"/>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nested-h-td">
    <w:name w:val="nested-h-td"/>
    <w:basedOn w:val="Normal"/>
    <w:rsid w:val="00A17528"/>
    <w:pPr>
      <w:shd w:val="clear" w:color="auto" w:fill="5B725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row">
    <w:name w:val="pt-row"/>
    <w:basedOn w:val="Normal"/>
    <w:rsid w:val="00A17528"/>
    <w:pPr>
      <w:shd w:val="clear" w:color="auto" w:fill="F7F9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row-alt">
    <w:name w:val="pt-row-alt"/>
    <w:basedOn w:val="Normal"/>
    <w:rsid w:val="00A17528"/>
    <w:pPr>
      <w:shd w:val="clear" w:color="auto" w:fill="EEF2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t-reg">
    <w:name w:val="sect-t-reg"/>
    <w:basedOn w:val="Normal"/>
    <w:rsid w:val="00A17528"/>
    <w:pPr>
      <w:pBdr>
        <w:top w:val="single" w:sz="6" w:space="0" w:color="5B7258"/>
        <w:left w:val="single" w:sz="6" w:space="0" w:color="5B7258"/>
        <w:bottom w:val="single" w:sz="6" w:space="0" w:color="5B7258"/>
        <w:right w:val="single" w:sz="6" w:space="0" w:color="5B725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t-reg1">
    <w:name w:val="sect-t-reg1"/>
    <w:basedOn w:val="Normal"/>
    <w:rsid w:val="00A17528"/>
    <w:pPr>
      <w:shd w:val="clear" w:color="auto" w:fill="ACBAAA"/>
      <w:spacing w:before="100" w:beforeAutospacing="1" w:after="100" w:afterAutospacing="1" w:line="240" w:lineRule="auto"/>
      <w:textAlignment w:val="center"/>
    </w:pPr>
    <w:rPr>
      <w:rFonts w:ascii="Times New Roman" w:eastAsia="Times New Roman" w:hAnsi="Times New Roman" w:cs="Times New Roman"/>
      <w:color w:val="FFFFFF"/>
      <w:sz w:val="24"/>
      <w:szCs w:val="24"/>
    </w:rPr>
  </w:style>
  <w:style w:type="paragraph" w:customStyle="1" w:styleId="sect-r">
    <w:name w:val="sect-r"/>
    <w:basedOn w:val="Normal"/>
    <w:rsid w:val="00A17528"/>
    <w:pPr>
      <w:shd w:val="clear" w:color="auto" w:fill="EEF2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r-alt">
    <w:name w:val="sect-r-alt"/>
    <w:basedOn w:val="Normal"/>
    <w:rsid w:val="00A17528"/>
    <w:pPr>
      <w:shd w:val="clear" w:color="auto" w:fill="F7F9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veytabactive">
    <w:name w:val="survey_tab_active"/>
    <w:basedOn w:val="Normal"/>
    <w:rsid w:val="00A17528"/>
    <w:pPr>
      <w:shd w:val="clear" w:color="auto" w:fill="E5E5C2"/>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surveytabdisabled">
    <w:name w:val="survey_tab_disabled"/>
    <w:basedOn w:val="Normal"/>
    <w:rsid w:val="00A17528"/>
    <w:pPr>
      <w:shd w:val="clear" w:color="auto" w:fill="5B5B4C"/>
      <w:spacing w:before="100" w:beforeAutospacing="1" w:after="100" w:afterAutospacing="1" w:line="240" w:lineRule="auto"/>
      <w:jc w:val="center"/>
    </w:pPr>
    <w:rPr>
      <w:rFonts w:ascii="Times New Roman" w:eastAsia="Times New Roman" w:hAnsi="Times New Roman" w:cs="Times New Roman"/>
      <w:b/>
      <w:bCs/>
      <w:color w:val="E5E5C2"/>
      <w:sz w:val="24"/>
      <w:szCs w:val="24"/>
    </w:rPr>
  </w:style>
  <w:style w:type="paragraph" w:customStyle="1" w:styleId="surveytabenabled">
    <w:name w:val="survey_tab_enabled"/>
    <w:basedOn w:val="Normal"/>
    <w:rsid w:val="00A17528"/>
    <w:pPr>
      <w:shd w:val="clear" w:color="auto" w:fill="5B5B4C"/>
      <w:spacing w:before="100" w:beforeAutospacing="1" w:after="100" w:afterAutospacing="1" w:line="240" w:lineRule="auto"/>
      <w:jc w:val="center"/>
    </w:pPr>
    <w:rPr>
      <w:rFonts w:ascii="Times New Roman" w:eastAsia="Times New Roman" w:hAnsi="Times New Roman" w:cs="Times New Roman"/>
      <w:b/>
      <w:bCs/>
      <w:color w:val="E5E5C2"/>
      <w:sz w:val="24"/>
      <w:szCs w:val="24"/>
    </w:rPr>
  </w:style>
  <w:style w:type="paragraph" w:customStyle="1" w:styleId="no-padding">
    <w:name w:val="no-padding"/>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ding1">
    <w:name w:val="no-padding1"/>
    <w:basedOn w:val="Normal"/>
    <w:rsid w:val="00A175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vinstr1">
    <w:name w:val="divinstr1"/>
    <w:basedOn w:val="Normal"/>
    <w:rsid w:val="00A17528"/>
    <w:pPr>
      <w:spacing w:after="0" w:line="240" w:lineRule="auto"/>
    </w:pPr>
    <w:rPr>
      <w:rFonts w:ascii="Verdana" w:eastAsia="Times New Roman" w:hAnsi="Verdana" w:cs="Times New Roman"/>
      <w:color w:val="333333"/>
      <w:sz w:val="18"/>
      <w:szCs w:val="18"/>
    </w:rPr>
  </w:style>
  <w:style w:type="paragraph" w:styleId="z-TopofForm">
    <w:name w:val="HTML Top of Form"/>
    <w:basedOn w:val="Normal"/>
    <w:next w:val="Normal"/>
    <w:link w:val="z-TopofFormChar"/>
    <w:hidden/>
    <w:uiPriority w:val="99"/>
    <w:semiHidden/>
    <w:unhideWhenUsed/>
    <w:rsid w:val="00A175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1752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175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17528"/>
    <w:rPr>
      <w:rFonts w:ascii="Arial" w:eastAsia="Times New Roman" w:hAnsi="Arial" w:cs="Arial"/>
      <w:vanish/>
      <w:sz w:val="16"/>
      <w:szCs w:val="16"/>
    </w:rPr>
  </w:style>
  <w:style w:type="paragraph" w:styleId="PlainText">
    <w:name w:val="Plain Text"/>
    <w:basedOn w:val="Normal"/>
    <w:link w:val="PlainTextChar"/>
    <w:uiPriority w:val="99"/>
    <w:unhideWhenUsed/>
    <w:rsid w:val="00D1149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D1149E"/>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9046">
      <w:bodyDiv w:val="1"/>
      <w:marLeft w:val="0"/>
      <w:marRight w:val="0"/>
      <w:marTop w:val="0"/>
      <w:marBottom w:val="0"/>
      <w:divBdr>
        <w:top w:val="none" w:sz="0" w:space="0" w:color="auto"/>
        <w:left w:val="none" w:sz="0" w:space="0" w:color="auto"/>
        <w:bottom w:val="none" w:sz="0" w:space="0" w:color="auto"/>
        <w:right w:val="none" w:sz="0" w:space="0" w:color="auto"/>
      </w:divBdr>
      <w:divsChild>
        <w:div w:id="1549144262">
          <w:marLeft w:val="0"/>
          <w:marRight w:val="0"/>
          <w:marTop w:val="0"/>
          <w:marBottom w:val="0"/>
          <w:divBdr>
            <w:top w:val="none" w:sz="0" w:space="0" w:color="auto"/>
            <w:left w:val="none" w:sz="0" w:space="0" w:color="auto"/>
            <w:bottom w:val="none" w:sz="0" w:space="0" w:color="auto"/>
            <w:right w:val="none" w:sz="0" w:space="0" w:color="auto"/>
          </w:divBdr>
        </w:div>
      </w:divsChild>
    </w:div>
    <w:div w:id="37169603">
      <w:bodyDiv w:val="1"/>
      <w:marLeft w:val="0"/>
      <w:marRight w:val="0"/>
      <w:marTop w:val="0"/>
      <w:marBottom w:val="0"/>
      <w:divBdr>
        <w:top w:val="none" w:sz="0" w:space="0" w:color="auto"/>
        <w:left w:val="none" w:sz="0" w:space="0" w:color="auto"/>
        <w:bottom w:val="none" w:sz="0" w:space="0" w:color="auto"/>
        <w:right w:val="none" w:sz="0" w:space="0" w:color="auto"/>
      </w:divBdr>
      <w:divsChild>
        <w:div w:id="929898415">
          <w:marLeft w:val="0"/>
          <w:marRight w:val="0"/>
          <w:marTop w:val="0"/>
          <w:marBottom w:val="0"/>
          <w:divBdr>
            <w:top w:val="none" w:sz="0" w:space="0" w:color="auto"/>
            <w:left w:val="none" w:sz="0" w:space="0" w:color="auto"/>
            <w:bottom w:val="none" w:sz="0" w:space="0" w:color="auto"/>
            <w:right w:val="none" w:sz="0" w:space="0" w:color="auto"/>
          </w:divBdr>
        </w:div>
      </w:divsChild>
    </w:div>
    <w:div w:id="151144332">
      <w:bodyDiv w:val="1"/>
      <w:marLeft w:val="0"/>
      <w:marRight w:val="0"/>
      <w:marTop w:val="0"/>
      <w:marBottom w:val="0"/>
      <w:divBdr>
        <w:top w:val="none" w:sz="0" w:space="0" w:color="auto"/>
        <w:left w:val="none" w:sz="0" w:space="0" w:color="auto"/>
        <w:bottom w:val="none" w:sz="0" w:space="0" w:color="auto"/>
        <w:right w:val="none" w:sz="0" w:space="0" w:color="auto"/>
      </w:divBdr>
      <w:divsChild>
        <w:div w:id="218784868">
          <w:marLeft w:val="0"/>
          <w:marRight w:val="0"/>
          <w:marTop w:val="0"/>
          <w:marBottom w:val="0"/>
          <w:divBdr>
            <w:top w:val="none" w:sz="0" w:space="0" w:color="auto"/>
            <w:left w:val="none" w:sz="0" w:space="0" w:color="auto"/>
            <w:bottom w:val="none" w:sz="0" w:space="0" w:color="auto"/>
            <w:right w:val="none" w:sz="0" w:space="0" w:color="auto"/>
          </w:divBdr>
        </w:div>
      </w:divsChild>
    </w:div>
    <w:div w:id="171258531">
      <w:bodyDiv w:val="1"/>
      <w:marLeft w:val="0"/>
      <w:marRight w:val="0"/>
      <w:marTop w:val="0"/>
      <w:marBottom w:val="0"/>
      <w:divBdr>
        <w:top w:val="none" w:sz="0" w:space="0" w:color="auto"/>
        <w:left w:val="none" w:sz="0" w:space="0" w:color="auto"/>
        <w:bottom w:val="none" w:sz="0" w:space="0" w:color="auto"/>
        <w:right w:val="none" w:sz="0" w:space="0" w:color="auto"/>
      </w:divBdr>
      <w:divsChild>
        <w:div w:id="427964164">
          <w:marLeft w:val="225"/>
          <w:marRight w:val="225"/>
          <w:marTop w:val="60"/>
          <w:marBottom w:val="330"/>
          <w:divBdr>
            <w:top w:val="none" w:sz="0" w:space="0" w:color="auto"/>
            <w:left w:val="none" w:sz="0" w:space="0" w:color="auto"/>
            <w:bottom w:val="none" w:sz="0" w:space="0" w:color="auto"/>
            <w:right w:val="none" w:sz="0" w:space="0" w:color="auto"/>
          </w:divBdr>
          <w:divsChild>
            <w:div w:id="4593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668">
      <w:bodyDiv w:val="1"/>
      <w:marLeft w:val="0"/>
      <w:marRight w:val="0"/>
      <w:marTop w:val="0"/>
      <w:marBottom w:val="0"/>
      <w:divBdr>
        <w:top w:val="none" w:sz="0" w:space="0" w:color="auto"/>
        <w:left w:val="none" w:sz="0" w:space="0" w:color="auto"/>
        <w:bottom w:val="none" w:sz="0" w:space="0" w:color="auto"/>
        <w:right w:val="none" w:sz="0" w:space="0" w:color="auto"/>
      </w:divBdr>
      <w:divsChild>
        <w:div w:id="1840465351">
          <w:marLeft w:val="225"/>
          <w:marRight w:val="225"/>
          <w:marTop w:val="60"/>
          <w:marBottom w:val="330"/>
          <w:divBdr>
            <w:top w:val="none" w:sz="0" w:space="0" w:color="auto"/>
            <w:left w:val="none" w:sz="0" w:space="0" w:color="auto"/>
            <w:bottom w:val="none" w:sz="0" w:space="0" w:color="auto"/>
            <w:right w:val="none" w:sz="0" w:space="0" w:color="auto"/>
          </w:divBdr>
          <w:divsChild>
            <w:div w:id="2480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549">
      <w:bodyDiv w:val="1"/>
      <w:marLeft w:val="0"/>
      <w:marRight w:val="0"/>
      <w:marTop w:val="0"/>
      <w:marBottom w:val="0"/>
      <w:divBdr>
        <w:top w:val="none" w:sz="0" w:space="0" w:color="auto"/>
        <w:left w:val="none" w:sz="0" w:space="0" w:color="auto"/>
        <w:bottom w:val="none" w:sz="0" w:space="0" w:color="auto"/>
        <w:right w:val="none" w:sz="0" w:space="0" w:color="auto"/>
      </w:divBdr>
      <w:divsChild>
        <w:div w:id="1419327926">
          <w:marLeft w:val="0"/>
          <w:marRight w:val="0"/>
          <w:marTop w:val="0"/>
          <w:marBottom w:val="0"/>
          <w:divBdr>
            <w:top w:val="none" w:sz="0" w:space="0" w:color="auto"/>
            <w:left w:val="none" w:sz="0" w:space="0" w:color="auto"/>
            <w:bottom w:val="none" w:sz="0" w:space="0" w:color="auto"/>
            <w:right w:val="none" w:sz="0" w:space="0" w:color="auto"/>
          </w:divBdr>
        </w:div>
      </w:divsChild>
    </w:div>
    <w:div w:id="259071247">
      <w:bodyDiv w:val="1"/>
      <w:marLeft w:val="0"/>
      <w:marRight w:val="0"/>
      <w:marTop w:val="0"/>
      <w:marBottom w:val="0"/>
      <w:divBdr>
        <w:top w:val="none" w:sz="0" w:space="0" w:color="auto"/>
        <w:left w:val="none" w:sz="0" w:space="0" w:color="auto"/>
        <w:bottom w:val="none" w:sz="0" w:space="0" w:color="auto"/>
        <w:right w:val="none" w:sz="0" w:space="0" w:color="auto"/>
      </w:divBdr>
      <w:divsChild>
        <w:div w:id="23555684">
          <w:marLeft w:val="600"/>
          <w:marRight w:val="0"/>
          <w:marTop w:val="0"/>
          <w:marBottom w:val="0"/>
          <w:divBdr>
            <w:top w:val="none" w:sz="0" w:space="0" w:color="auto"/>
            <w:left w:val="none" w:sz="0" w:space="0" w:color="auto"/>
            <w:bottom w:val="none" w:sz="0" w:space="0" w:color="auto"/>
            <w:right w:val="none" w:sz="0" w:space="0" w:color="auto"/>
          </w:divBdr>
        </w:div>
      </w:divsChild>
    </w:div>
    <w:div w:id="408428103">
      <w:bodyDiv w:val="1"/>
      <w:marLeft w:val="0"/>
      <w:marRight w:val="0"/>
      <w:marTop w:val="0"/>
      <w:marBottom w:val="0"/>
      <w:divBdr>
        <w:top w:val="none" w:sz="0" w:space="0" w:color="auto"/>
        <w:left w:val="none" w:sz="0" w:space="0" w:color="auto"/>
        <w:bottom w:val="none" w:sz="0" w:space="0" w:color="auto"/>
        <w:right w:val="none" w:sz="0" w:space="0" w:color="auto"/>
      </w:divBdr>
      <w:divsChild>
        <w:div w:id="937906412">
          <w:marLeft w:val="0"/>
          <w:marRight w:val="0"/>
          <w:marTop w:val="0"/>
          <w:marBottom w:val="0"/>
          <w:divBdr>
            <w:top w:val="none" w:sz="0" w:space="0" w:color="auto"/>
            <w:left w:val="none" w:sz="0" w:space="0" w:color="auto"/>
            <w:bottom w:val="none" w:sz="0" w:space="0" w:color="auto"/>
            <w:right w:val="none" w:sz="0" w:space="0" w:color="auto"/>
          </w:divBdr>
        </w:div>
      </w:divsChild>
    </w:div>
    <w:div w:id="413361655">
      <w:bodyDiv w:val="1"/>
      <w:marLeft w:val="0"/>
      <w:marRight w:val="0"/>
      <w:marTop w:val="0"/>
      <w:marBottom w:val="0"/>
      <w:divBdr>
        <w:top w:val="none" w:sz="0" w:space="0" w:color="auto"/>
        <w:left w:val="none" w:sz="0" w:space="0" w:color="auto"/>
        <w:bottom w:val="none" w:sz="0" w:space="0" w:color="auto"/>
        <w:right w:val="none" w:sz="0" w:space="0" w:color="auto"/>
      </w:divBdr>
      <w:divsChild>
        <w:div w:id="1115293223">
          <w:marLeft w:val="0"/>
          <w:marRight w:val="0"/>
          <w:marTop w:val="0"/>
          <w:marBottom w:val="0"/>
          <w:divBdr>
            <w:top w:val="none" w:sz="0" w:space="0" w:color="auto"/>
            <w:left w:val="none" w:sz="0" w:space="0" w:color="auto"/>
            <w:bottom w:val="none" w:sz="0" w:space="0" w:color="auto"/>
            <w:right w:val="none" w:sz="0" w:space="0" w:color="auto"/>
          </w:divBdr>
        </w:div>
      </w:divsChild>
    </w:div>
    <w:div w:id="446463987">
      <w:bodyDiv w:val="1"/>
      <w:marLeft w:val="0"/>
      <w:marRight w:val="0"/>
      <w:marTop w:val="0"/>
      <w:marBottom w:val="0"/>
      <w:divBdr>
        <w:top w:val="none" w:sz="0" w:space="0" w:color="auto"/>
        <w:left w:val="none" w:sz="0" w:space="0" w:color="auto"/>
        <w:bottom w:val="none" w:sz="0" w:space="0" w:color="auto"/>
        <w:right w:val="none" w:sz="0" w:space="0" w:color="auto"/>
      </w:divBdr>
      <w:divsChild>
        <w:div w:id="1615289370">
          <w:marLeft w:val="225"/>
          <w:marRight w:val="225"/>
          <w:marTop w:val="60"/>
          <w:marBottom w:val="330"/>
          <w:divBdr>
            <w:top w:val="none" w:sz="0" w:space="0" w:color="auto"/>
            <w:left w:val="none" w:sz="0" w:space="0" w:color="auto"/>
            <w:bottom w:val="none" w:sz="0" w:space="0" w:color="auto"/>
            <w:right w:val="none" w:sz="0" w:space="0" w:color="auto"/>
          </w:divBdr>
          <w:divsChild>
            <w:div w:id="18217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4998">
      <w:bodyDiv w:val="1"/>
      <w:marLeft w:val="0"/>
      <w:marRight w:val="0"/>
      <w:marTop w:val="0"/>
      <w:marBottom w:val="0"/>
      <w:divBdr>
        <w:top w:val="none" w:sz="0" w:space="0" w:color="auto"/>
        <w:left w:val="none" w:sz="0" w:space="0" w:color="auto"/>
        <w:bottom w:val="none" w:sz="0" w:space="0" w:color="auto"/>
        <w:right w:val="none" w:sz="0" w:space="0" w:color="auto"/>
      </w:divBdr>
      <w:divsChild>
        <w:div w:id="1617323585">
          <w:marLeft w:val="600"/>
          <w:marRight w:val="0"/>
          <w:marTop w:val="0"/>
          <w:marBottom w:val="0"/>
          <w:divBdr>
            <w:top w:val="none" w:sz="0" w:space="0" w:color="auto"/>
            <w:left w:val="none" w:sz="0" w:space="0" w:color="auto"/>
            <w:bottom w:val="none" w:sz="0" w:space="0" w:color="auto"/>
            <w:right w:val="none" w:sz="0" w:space="0" w:color="auto"/>
          </w:divBdr>
        </w:div>
        <w:div w:id="1394542296">
          <w:marLeft w:val="0"/>
          <w:marRight w:val="0"/>
          <w:marTop w:val="0"/>
          <w:marBottom w:val="0"/>
          <w:divBdr>
            <w:top w:val="none" w:sz="0" w:space="0" w:color="auto"/>
            <w:left w:val="none" w:sz="0" w:space="0" w:color="auto"/>
            <w:bottom w:val="none" w:sz="0" w:space="0" w:color="auto"/>
            <w:right w:val="none" w:sz="0" w:space="0" w:color="auto"/>
          </w:divBdr>
          <w:divsChild>
            <w:div w:id="1743869209">
              <w:marLeft w:val="0"/>
              <w:marRight w:val="0"/>
              <w:marTop w:val="0"/>
              <w:marBottom w:val="0"/>
              <w:divBdr>
                <w:top w:val="none" w:sz="0" w:space="0" w:color="auto"/>
                <w:left w:val="none" w:sz="0" w:space="0" w:color="auto"/>
                <w:bottom w:val="none" w:sz="0" w:space="0" w:color="auto"/>
                <w:right w:val="none" w:sz="0" w:space="0" w:color="auto"/>
              </w:divBdr>
              <w:divsChild>
                <w:div w:id="608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16029">
          <w:marLeft w:val="0"/>
          <w:marRight w:val="0"/>
          <w:marTop w:val="0"/>
          <w:marBottom w:val="0"/>
          <w:divBdr>
            <w:top w:val="none" w:sz="0" w:space="0" w:color="auto"/>
            <w:left w:val="none" w:sz="0" w:space="0" w:color="auto"/>
            <w:bottom w:val="none" w:sz="0" w:space="0" w:color="auto"/>
            <w:right w:val="none" w:sz="0" w:space="0" w:color="auto"/>
          </w:divBdr>
        </w:div>
      </w:divsChild>
    </w:div>
    <w:div w:id="698972683">
      <w:bodyDiv w:val="1"/>
      <w:marLeft w:val="0"/>
      <w:marRight w:val="0"/>
      <w:marTop w:val="0"/>
      <w:marBottom w:val="0"/>
      <w:divBdr>
        <w:top w:val="none" w:sz="0" w:space="0" w:color="auto"/>
        <w:left w:val="none" w:sz="0" w:space="0" w:color="auto"/>
        <w:bottom w:val="none" w:sz="0" w:space="0" w:color="auto"/>
        <w:right w:val="none" w:sz="0" w:space="0" w:color="auto"/>
      </w:divBdr>
      <w:divsChild>
        <w:div w:id="1013802899">
          <w:marLeft w:val="0"/>
          <w:marRight w:val="0"/>
          <w:marTop w:val="0"/>
          <w:marBottom w:val="0"/>
          <w:divBdr>
            <w:top w:val="none" w:sz="0" w:space="0" w:color="auto"/>
            <w:left w:val="none" w:sz="0" w:space="0" w:color="auto"/>
            <w:bottom w:val="none" w:sz="0" w:space="0" w:color="auto"/>
            <w:right w:val="none" w:sz="0" w:space="0" w:color="auto"/>
          </w:divBdr>
        </w:div>
      </w:divsChild>
    </w:div>
    <w:div w:id="762797547">
      <w:bodyDiv w:val="1"/>
      <w:marLeft w:val="0"/>
      <w:marRight w:val="0"/>
      <w:marTop w:val="0"/>
      <w:marBottom w:val="0"/>
      <w:divBdr>
        <w:top w:val="none" w:sz="0" w:space="0" w:color="auto"/>
        <w:left w:val="none" w:sz="0" w:space="0" w:color="auto"/>
        <w:bottom w:val="none" w:sz="0" w:space="0" w:color="auto"/>
        <w:right w:val="none" w:sz="0" w:space="0" w:color="auto"/>
      </w:divBdr>
      <w:divsChild>
        <w:div w:id="1058552803">
          <w:marLeft w:val="225"/>
          <w:marRight w:val="225"/>
          <w:marTop w:val="60"/>
          <w:marBottom w:val="330"/>
          <w:divBdr>
            <w:top w:val="none" w:sz="0" w:space="0" w:color="auto"/>
            <w:left w:val="none" w:sz="0" w:space="0" w:color="auto"/>
            <w:bottom w:val="none" w:sz="0" w:space="0" w:color="auto"/>
            <w:right w:val="none" w:sz="0" w:space="0" w:color="auto"/>
          </w:divBdr>
          <w:divsChild>
            <w:div w:id="701588265">
              <w:marLeft w:val="0"/>
              <w:marRight w:val="0"/>
              <w:marTop w:val="0"/>
              <w:marBottom w:val="0"/>
              <w:divBdr>
                <w:top w:val="none" w:sz="0" w:space="0" w:color="auto"/>
                <w:left w:val="none" w:sz="0" w:space="0" w:color="auto"/>
                <w:bottom w:val="none" w:sz="0" w:space="0" w:color="auto"/>
                <w:right w:val="none" w:sz="0" w:space="0" w:color="auto"/>
              </w:divBdr>
            </w:div>
            <w:div w:id="1180198730">
              <w:marLeft w:val="0"/>
              <w:marRight w:val="0"/>
              <w:marTop w:val="0"/>
              <w:marBottom w:val="0"/>
              <w:divBdr>
                <w:top w:val="none" w:sz="0" w:space="0" w:color="auto"/>
                <w:left w:val="none" w:sz="0" w:space="0" w:color="auto"/>
                <w:bottom w:val="none" w:sz="0" w:space="0" w:color="auto"/>
                <w:right w:val="none" w:sz="0" w:space="0" w:color="auto"/>
              </w:divBdr>
            </w:div>
            <w:div w:id="484903318">
              <w:marLeft w:val="0"/>
              <w:marRight w:val="0"/>
              <w:marTop w:val="0"/>
              <w:marBottom w:val="0"/>
              <w:divBdr>
                <w:top w:val="none" w:sz="0" w:space="0" w:color="auto"/>
                <w:left w:val="none" w:sz="0" w:space="0" w:color="auto"/>
                <w:bottom w:val="none" w:sz="0" w:space="0" w:color="auto"/>
                <w:right w:val="none" w:sz="0" w:space="0" w:color="auto"/>
              </w:divBdr>
            </w:div>
            <w:div w:id="5319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0375">
      <w:bodyDiv w:val="1"/>
      <w:marLeft w:val="0"/>
      <w:marRight w:val="0"/>
      <w:marTop w:val="0"/>
      <w:marBottom w:val="0"/>
      <w:divBdr>
        <w:top w:val="none" w:sz="0" w:space="0" w:color="auto"/>
        <w:left w:val="none" w:sz="0" w:space="0" w:color="auto"/>
        <w:bottom w:val="none" w:sz="0" w:space="0" w:color="auto"/>
        <w:right w:val="none" w:sz="0" w:space="0" w:color="auto"/>
      </w:divBdr>
    </w:div>
    <w:div w:id="813252705">
      <w:bodyDiv w:val="1"/>
      <w:marLeft w:val="0"/>
      <w:marRight w:val="0"/>
      <w:marTop w:val="0"/>
      <w:marBottom w:val="0"/>
      <w:divBdr>
        <w:top w:val="none" w:sz="0" w:space="0" w:color="auto"/>
        <w:left w:val="none" w:sz="0" w:space="0" w:color="auto"/>
        <w:bottom w:val="none" w:sz="0" w:space="0" w:color="auto"/>
        <w:right w:val="none" w:sz="0" w:space="0" w:color="auto"/>
      </w:divBdr>
      <w:divsChild>
        <w:div w:id="1298562865">
          <w:marLeft w:val="0"/>
          <w:marRight w:val="0"/>
          <w:marTop w:val="0"/>
          <w:marBottom w:val="0"/>
          <w:divBdr>
            <w:top w:val="none" w:sz="0" w:space="0" w:color="auto"/>
            <w:left w:val="none" w:sz="0" w:space="0" w:color="auto"/>
            <w:bottom w:val="none" w:sz="0" w:space="0" w:color="auto"/>
            <w:right w:val="none" w:sz="0" w:space="0" w:color="auto"/>
          </w:divBdr>
        </w:div>
      </w:divsChild>
    </w:div>
    <w:div w:id="823666274">
      <w:bodyDiv w:val="1"/>
      <w:marLeft w:val="0"/>
      <w:marRight w:val="0"/>
      <w:marTop w:val="0"/>
      <w:marBottom w:val="0"/>
      <w:divBdr>
        <w:top w:val="none" w:sz="0" w:space="0" w:color="auto"/>
        <w:left w:val="none" w:sz="0" w:space="0" w:color="auto"/>
        <w:bottom w:val="none" w:sz="0" w:space="0" w:color="auto"/>
        <w:right w:val="none" w:sz="0" w:space="0" w:color="auto"/>
      </w:divBdr>
      <w:divsChild>
        <w:div w:id="1260068010">
          <w:marLeft w:val="0"/>
          <w:marRight w:val="0"/>
          <w:marTop w:val="0"/>
          <w:marBottom w:val="0"/>
          <w:divBdr>
            <w:top w:val="none" w:sz="0" w:space="0" w:color="auto"/>
            <w:left w:val="none" w:sz="0" w:space="0" w:color="auto"/>
            <w:bottom w:val="none" w:sz="0" w:space="0" w:color="auto"/>
            <w:right w:val="none" w:sz="0" w:space="0" w:color="auto"/>
          </w:divBdr>
        </w:div>
      </w:divsChild>
    </w:div>
    <w:div w:id="974022276">
      <w:bodyDiv w:val="1"/>
      <w:marLeft w:val="0"/>
      <w:marRight w:val="0"/>
      <w:marTop w:val="0"/>
      <w:marBottom w:val="0"/>
      <w:divBdr>
        <w:top w:val="none" w:sz="0" w:space="0" w:color="auto"/>
        <w:left w:val="none" w:sz="0" w:space="0" w:color="auto"/>
        <w:bottom w:val="none" w:sz="0" w:space="0" w:color="auto"/>
        <w:right w:val="none" w:sz="0" w:space="0" w:color="auto"/>
      </w:divBdr>
      <w:divsChild>
        <w:div w:id="396441099">
          <w:marLeft w:val="225"/>
          <w:marRight w:val="225"/>
          <w:marTop w:val="60"/>
          <w:marBottom w:val="330"/>
          <w:divBdr>
            <w:top w:val="none" w:sz="0" w:space="0" w:color="auto"/>
            <w:left w:val="none" w:sz="0" w:space="0" w:color="auto"/>
            <w:bottom w:val="none" w:sz="0" w:space="0" w:color="auto"/>
            <w:right w:val="none" w:sz="0" w:space="0" w:color="auto"/>
          </w:divBdr>
          <w:divsChild>
            <w:div w:id="1626619121">
              <w:marLeft w:val="0"/>
              <w:marRight w:val="0"/>
              <w:marTop w:val="0"/>
              <w:marBottom w:val="0"/>
              <w:divBdr>
                <w:top w:val="none" w:sz="0" w:space="0" w:color="auto"/>
                <w:left w:val="none" w:sz="0" w:space="0" w:color="auto"/>
                <w:bottom w:val="none" w:sz="0" w:space="0" w:color="auto"/>
                <w:right w:val="none" w:sz="0" w:space="0" w:color="auto"/>
              </w:divBdr>
            </w:div>
            <w:div w:id="1068187166">
              <w:marLeft w:val="0"/>
              <w:marRight w:val="0"/>
              <w:marTop w:val="0"/>
              <w:marBottom w:val="0"/>
              <w:divBdr>
                <w:top w:val="none" w:sz="0" w:space="0" w:color="auto"/>
                <w:left w:val="none" w:sz="0" w:space="0" w:color="auto"/>
                <w:bottom w:val="none" w:sz="0" w:space="0" w:color="auto"/>
                <w:right w:val="none" w:sz="0" w:space="0" w:color="auto"/>
              </w:divBdr>
            </w:div>
            <w:div w:id="1801651552">
              <w:marLeft w:val="0"/>
              <w:marRight w:val="0"/>
              <w:marTop w:val="0"/>
              <w:marBottom w:val="0"/>
              <w:divBdr>
                <w:top w:val="none" w:sz="0" w:space="0" w:color="auto"/>
                <w:left w:val="none" w:sz="0" w:space="0" w:color="auto"/>
                <w:bottom w:val="none" w:sz="0" w:space="0" w:color="auto"/>
                <w:right w:val="none" w:sz="0" w:space="0" w:color="auto"/>
              </w:divBdr>
            </w:div>
            <w:div w:id="72360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1140">
      <w:bodyDiv w:val="1"/>
      <w:marLeft w:val="0"/>
      <w:marRight w:val="0"/>
      <w:marTop w:val="0"/>
      <w:marBottom w:val="0"/>
      <w:divBdr>
        <w:top w:val="none" w:sz="0" w:space="0" w:color="auto"/>
        <w:left w:val="none" w:sz="0" w:space="0" w:color="auto"/>
        <w:bottom w:val="none" w:sz="0" w:space="0" w:color="auto"/>
        <w:right w:val="none" w:sz="0" w:space="0" w:color="auto"/>
      </w:divBdr>
      <w:divsChild>
        <w:div w:id="1518278142">
          <w:marLeft w:val="0"/>
          <w:marRight w:val="0"/>
          <w:marTop w:val="0"/>
          <w:marBottom w:val="0"/>
          <w:divBdr>
            <w:top w:val="none" w:sz="0" w:space="0" w:color="auto"/>
            <w:left w:val="none" w:sz="0" w:space="0" w:color="auto"/>
            <w:bottom w:val="none" w:sz="0" w:space="0" w:color="auto"/>
            <w:right w:val="none" w:sz="0" w:space="0" w:color="auto"/>
          </w:divBdr>
        </w:div>
      </w:divsChild>
    </w:div>
    <w:div w:id="1098527412">
      <w:bodyDiv w:val="1"/>
      <w:marLeft w:val="0"/>
      <w:marRight w:val="0"/>
      <w:marTop w:val="0"/>
      <w:marBottom w:val="0"/>
      <w:divBdr>
        <w:top w:val="none" w:sz="0" w:space="0" w:color="auto"/>
        <w:left w:val="none" w:sz="0" w:space="0" w:color="auto"/>
        <w:bottom w:val="none" w:sz="0" w:space="0" w:color="auto"/>
        <w:right w:val="none" w:sz="0" w:space="0" w:color="auto"/>
      </w:divBdr>
    </w:div>
    <w:div w:id="1207063868">
      <w:bodyDiv w:val="1"/>
      <w:marLeft w:val="0"/>
      <w:marRight w:val="0"/>
      <w:marTop w:val="0"/>
      <w:marBottom w:val="0"/>
      <w:divBdr>
        <w:top w:val="none" w:sz="0" w:space="0" w:color="auto"/>
        <w:left w:val="none" w:sz="0" w:space="0" w:color="auto"/>
        <w:bottom w:val="none" w:sz="0" w:space="0" w:color="auto"/>
        <w:right w:val="none" w:sz="0" w:space="0" w:color="auto"/>
      </w:divBdr>
      <w:divsChild>
        <w:div w:id="1461338377">
          <w:marLeft w:val="225"/>
          <w:marRight w:val="225"/>
          <w:marTop w:val="60"/>
          <w:marBottom w:val="330"/>
          <w:divBdr>
            <w:top w:val="none" w:sz="0" w:space="0" w:color="auto"/>
            <w:left w:val="none" w:sz="0" w:space="0" w:color="auto"/>
            <w:bottom w:val="none" w:sz="0" w:space="0" w:color="auto"/>
            <w:right w:val="none" w:sz="0" w:space="0" w:color="auto"/>
          </w:divBdr>
          <w:divsChild>
            <w:div w:id="329719268">
              <w:marLeft w:val="0"/>
              <w:marRight w:val="0"/>
              <w:marTop w:val="0"/>
              <w:marBottom w:val="0"/>
              <w:divBdr>
                <w:top w:val="none" w:sz="0" w:space="0" w:color="auto"/>
                <w:left w:val="none" w:sz="0" w:space="0" w:color="auto"/>
                <w:bottom w:val="none" w:sz="0" w:space="0" w:color="auto"/>
                <w:right w:val="none" w:sz="0" w:space="0" w:color="auto"/>
              </w:divBdr>
            </w:div>
            <w:div w:id="1430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631">
      <w:bodyDiv w:val="1"/>
      <w:marLeft w:val="0"/>
      <w:marRight w:val="0"/>
      <w:marTop w:val="0"/>
      <w:marBottom w:val="0"/>
      <w:divBdr>
        <w:top w:val="none" w:sz="0" w:space="0" w:color="auto"/>
        <w:left w:val="none" w:sz="0" w:space="0" w:color="auto"/>
        <w:bottom w:val="none" w:sz="0" w:space="0" w:color="auto"/>
        <w:right w:val="none" w:sz="0" w:space="0" w:color="auto"/>
      </w:divBdr>
      <w:divsChild>
        <w:div w:id="328217395">
          <w:marLeft w:val="0"/>
          <w:marRight w:val="0"/>
          <w:marTop w:val="0"/>
          <w:marBottom w:val="0"/>
          <w:divBdr>
            <w:top w:val="none" w:sz="0" w:space="0" w:color="auto"/>
            <w:left w:val="none" w:sz="0" w:space="0" w:color="auto"/>
            <w:bottom w:val="none" w:sz="0" w:space="0" w:color="auto"/>
            <w:right w:val="none" w:sz="0" w:space="0" w:color="auto"/>
          </w:divBdr>
        </w:div>
      </w:divsChild>
    </w:div>
    <w:div w:id="1298490294">
      <w:bodyDiv w:val="1"/>
      <w:marLeft w:val="0"/>
      <w:marRight w:val="0"/>
      <w:marTop w:val="0"/>
      <w:marBottom w:val="0"/>
      <w:divBdr>
        <w:top w:val="none" w:sz="0" w:space="0" w:color="auto"/>
        <w:left w:val="none" w:sz="0" w:space="0" w:color="auto"/>
        <w:bottom w:val="none" w:sz="0" w:space="0" w:color="auto"/>
        <w:right w:val="none" w:sz="0" w:space="0" w:color="auto"/>
      </w:divBdr>
      <w:divsChild>
        <w:div w:id="911740197">
          <w:marLeft w:val="0"/>
          <w:marRight w:val="0"/>
          <w:marTop w:val="0"/>
          <w:marBottom w:val="0"/>
          <w:divBdr>
            <w:top w:val="none" w:sz="0" w:space="0" w:color="auto"/>
            <w:left w:val="none" w:sz="0" w:space="0" w:color="auto"/>
            <w:bottom w:val="none" w:sz="0" w:space="0" w:color="auto"/>
            <w:right w:val="none" w:sz="0" w:space="0" w:color="auto"/>
          </w:divBdr>
        </w:div>
      </w:divsChild>
    </w:div>
    <w:div w:id="1405177754">
      <w:bodyDiv w:val="1"/>
      <w:marLeft w:val="0"/>
      <w:marRight w:val="0"/>
      <w:marTop w:val="0"/>
      <w:marBottom w:val="0"/>
      <w:divBdr>
        <w:top w:val="none" w:sz="0" w:space="0" w:color="auto"/>
        <w:left w:val="none" w:sz="0" w:space="0" w:color="auto"/>
        <w:bottom w:val="none" w:sz="0" w:space="0" w:color="auto"/>
        <w:right w:val="none" w:sz="0" w:space="0" w:color="auto"/>
      </w:divBdr>
      <w:divsChild>
        <w:div w:id="1706832428">
          <w:marLeft w:val="0"/>
          <w:marRight w:val="0"/>
          <w:marTop w:val="0"/>
          <w:marBottom w:val="0"/>
          <w:divBdr>
            <w:top w:val="none" w:sz="0" w:space="0" w:color="auto"/>
            <w:left w:val="none" w:sz="0" w:space="0" w:color="auto"/>
            <w:bottom w:val="none" w:sz="0" w:space="0" w:color="auto"/>
            <w:right w:val="none" w:sz="0" w:space="0" w:color="auto"/>
          </w:divBdr>
        </w:div>
      </w:divsChild>
    </w:div>
    <w:div w:id="1418748003">
      <w:bodyDiv w:val="1"/>
      <w:marLeft w:val="0"/>
      <w:marRight w:val="0"/>
      <w:marTop w:val="0"/>
      <w:marBottom w:val="0"/>
      <w:divBdr>
        <w:top w:val="none" w:sz="0" w:space="0" w:color="auto"/>
        <w:left w:val="none" w:sz="0" w:space="0" w:color="auto"/>
        <w:bottom w:val="none" w:sz="0" w:space="0" w:color="auto"/>
        <w:right w:val="none" w:sz="0" w:space="0" w:color="auto"/>
      </w:divBdr>
      <w:divsChild>
        <w:div w:id="1467891615">
          <w:marLeft w:val="0"/>
          <w:marRight w:val="0"/>
          <w:marTop w:val="0"/>
          <w:marBottom w:val="0"/>
          <w:divBdr>
            <w:top w:val="none" w:sz="0" w:space="0" w:color="auto"/>
            <w:left w:val="none" w:sz="0" w:space="0" w:color="auto"/>
            <w:bottom w:val="none" w:sz="0" w:space="0" w:color="auto"/>
            <w:right w:val="none" w:sz="0" w:space="0" w:color="auto"/>
          </w:divBdr>
        </w:div>
      </w:divsChild>
    </w:div>
    <w:div w:id="1459838324">
      <w:bodyDiv w:val="1"/>
      <w:marLeft w:val="0"/>
      <w:marRight w:val="0"/>
      <w:marTop w:val="0"/>
      <w:marBottom w:val="0"/>
      <w:divBdr>
        <w:top w:val="none" w:sz="0" w:space="0" w:color="auto"/>
        <w:left w:val="none" w:sz="0" w:space="0" w:color="auto"/>
        <w:bottom w:val="none" w:sz="0" w:space="0" w:color="auto"/>
        <w:right w:val="none" w:sz="0" w:space="0" w:color="auto"/>
      </w:divBdr>
    </w:div>
    <w:div w:id="1635867496">
      <w:bodyDiv w:val="1"/>
      <w:marLeft w:val="0"/>
      <w:marRight w:val="0"/>
      <w:marTop w:val="0"/>
      <w:marBottom w:val="0"/>
      <w:divBdr>
        <w:top w:val="none" w:sz="0" w:space="0" w:color="auto"/>
        <w:left w:val="none" w:sz="0" w:space="0" w:color="auto"/>
        <w:bottom w:val="none" w:sz="0" w:space="0" w:color="auto"/>
        <w:right w:val="none" w:sz="0" w:space="0" w:color="auto"/>
      </w:divBdr>
      <w:divsChild>
        <w:div w:id="1065376313">
          <w:marLeft w:val="0"/>
          <w:marRight w:val="0"/>
          <w:marTop w:val="0"/>
          <w:marBottom w:val="0"/>
          <w:divBdr>
            <w:top w:val="none" w:sz="0" w:space="0" w:color="auto"/>
            <w:left w:val="none" w:sz="0" w:space="0" w:color="auto"/>
            <w:bottom w:val="none" w:sz="0" w:space="0" w:color="auto"/>
            <w:right w:val="none" w:sz="0" w:space="0" w:color="auto"/>
          </w:divBdr>
        </w:div>
      </w:divsChild>
    </w:div>
    <w:div w:id="1670987314">
      <w:bodyDiv w:val="1"/>
      <w:marLeft w:val="0"/>
      <w:marRight w:val="0"/>
      <w:marTop w:val="0"/>
      <w:marBottom w:val="0"/>
      <w:divBdr>
        <w:top w:val="none" w:sz="0" w:space="0" w:color="auto"/>
        <w:left w:val="none" w:sz="0" w:space="0" w:color="auto"/>
        <w:bottom w:val="none" w:sz="0" w:space="0" w:color="auto"/>
        <w:right w:val="none" w:sz="0" w:space="0" w:color="auto"/>
      </w:divBdr>
      <w:divsChild>
        <w:div w:id="700975954">
          <w:marLeft w:val="0"/>
          <w:marRight w:val="0"/>
          <w:marTop w:val="0"/>
          <w:marBottom w:val="0"/>
          <w:divBdr>
            <w:top w:val="none" w:sz="0" w:space="0" w:color="auto"/>
            <w:left w:val="none" w:sz="0" w:space="0" w:color="auto"/>
            <w:bottom w:val="none" w:sz="0" w:space="0" w:color="auto"/>
            <w:right w:val="none" w:sz="0" w:space="0" w:color="auto"/>
          </w:divBdr>
        </w:div>
      </w:divsChild>
    </w:div>
    <w:div w:id="1692800898">
      <w:bodyDiv w:val="1"/>
      <w:marLeft w:val="0"/>
      <w:marRight w:val="0"/>
      <w:marTop w:val="0"/>
      <w:marBottom w:val="0"/>
      <w:divBdr>
        <w:top w:val="none" w:sz="0" w:space="0" w:color="auto"/>
        <w:left w:val="none" w:sz="0" w:space="0" w:color="auto"/>
        <w:bottom w:val="none" w:sz="0" w:space="0" w:color="auto"/>
        <w:right w:val="none" w:sz="0" w:space="0" w:color="auto"/>
      </w:divBdr>
      <w:divsChild>
        <w:div w:id="791753767">
          <w:marLeft w:val="0"/>
          <w:marRight w:val="0"/>
          <w:marTop w:val="0"/>
          <w:marBottom w:val="0"/>
          <w:divBdr>
            <w:top w:val="none" w:sz="0" w:space="0" w:color="auto"/>
            <w:left w:val="none" w:sz="0" w:space="0" w:color="auto"/>
            <w:bottom w:val="none" w:sz="0" w:space="0" w:color="auto"/>
            <w:right w:val="none" w:sz="0" w:space="0" w:color="auto"/>
          </w:divBdr>
        </w:div>
      </w:divsChild>
    </w:div>
    <w:div w:id="1749424478">
      <w:bodyDiv w:val="1"/>
      <w:marLeft w:val="0"/>
      <w:marRight w:val="0"/>
      <w:marTop w:val="0"/>
      <w:marBottom w:val="0"/>
      <w:divBdr>
        <w:top w:val="none" w:sz="0" w:space="0" w:color="auto"/>
        <w:left w:val="none" w:sz="0" w:space="0" w:color="auto"/>
        <w:bottom w:val="none" w:sz="0" w:space="0" w:color="auto"/>
        <w:right w:val="none" w:sz="0" w:space="0" w:color="auto"/>
      </w:divBdr>
      <w:divsChild>
        <w:div w:id="214588791">
          <w:marLeft w:val="225"/>
          <w:marRight w:val="225"/>
          <w:marTop w:val="60"/>
          <w:marBottom w:val="330"/>
          <w:divBdr>
            <w:top w:val="none" w:sz="0" w:space="0" w:color="auto"/>
            <w:left w:val="none" w:sz="0" w:space="0" w:color="auto"/>
            <w:bottom w:val="none" w:sz="0" w:space="0" w:color="auto"/>
            <w:right w:val="none" w:sz="0" w:space="0" w:color="auto"/>
          </w:divBdr>
          <w:divsChild>
            <w:div w:id="8449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547">
      <w:bodyDiv w:val="1"/>
      <w:marLeft w:val="0"/>
      <w:marRight w:val="0"/>
      <w:marTop w:val="0"/>
      <w:marBottom w:val="0"/>
      <w:divBdr>
        <w:top w:val="none" w:sz="0" w:space="0" w:color="auto"/>
        <w:left w:val="none" w:sz="0" w:space="0" w:color="auto"/>
        <w:bottom w:val="none" w:sz="0" w:space="0" w:color="auto"/>
        <w:right w:val="none" w:sz="0" w:space="0" w:color="auto"/>
      </w:divBdr>
      <w:divsChild>
        <w:div w:id="434524178">
          <w:marLeft w:val="225"/>
          <w:marRight w:val="225"/>
          <w:marTop w:val="60"/>
          <w:marBottom w:val="330"/>
          <w:divBdr>
            <w:top w:val="none" w:sz="0" w:space="0" w:color="auto"/>
            <w:left w:val="none" w:sz="0" w:space="0" w:color="auto"/>
            <w:bottom w:val="none" w:sz="0" w:space="0" w:color="auto"/>
            <w:right w:val="none" w:sz="0" w:space="0" w:color="auto"/>
          </w:divBdr>
          <w:divsChild>
            <w:div w:id="847714212">
              <w:marLeft w:val="0"/>
              <w:marRight w:val="0"/>
              <w:marTop w:val="0"/>
              <w:marBottom w:val="0"/>
              <w:divBdr>
                <w:top w:val="none" w:sz="0" w:space="0" w:color="auto"/>
                <w:left w:val="none" w:sz="0" w:space="0" w:color="auto"/>
                <w:bottom w:val="none" w:sz="0" w:space="0" w:color="auto"/>
                <w:right w:val="none" w:sz="0" w:space="0" w:color="auto"/>
              </w:divBdr>
            </w:div>
            <w:div w:id="544291384">
              <w:marLeft w:val="0"/>
              <w:marRight w:val="0"/>
              <w:marTop w:val="0"/>
              <w:marBottom w:val="0"/>
              <w:divBdr>
                <w:top w:val="none" w:sz="0" w:space="0" w:color="auto"/>
                <w:left w:val="none" w:sz="0" w:space="0" w:color="auto"/>
                <w:bottom w:val="none" w:sz="0" w:space="0" w:color="auto"/>
                <w:right w:val="none" w:sz="0" w:space="0" w:color="auto"/>
              </w:divBdr>
            </w:div>
            <w:div w:id="1122189206">
              <w:marLeft w:val="0"/>
              <w:marRight w:val="0"/>
              <w:marTop w:val="0"/>
              <w:marBottom w:val="0"/>
              <w:divBdr>
                <w:top w:val="none" w:sz="0" w:space="0" w:color="auto"/>
                <w:left w:val="none" w:sz="0" w:space="0" w:color="auto"/>
                <w:bottom w:val="none" w:sz="0" w:space="0" w:color="auto"/>
                <w:right w:val="none" w:sz="0" w:space="0" w:color="auto"/>
              </w:divBdr>
            </w:div>
            <w:div w:id="3409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7899">
      <w:bodyDiv w:val="1"/>
      <w:marLeft w:val="0"/>
      <w:marRight w:val="0"/>
      <w:marTop w:val="0"/>
      <w:marBottom w:val="0"/>
      <w:divBdr>
        <w:top w:val="none" w:sz="0" w:space="0" w:color="auto"/>
        <w:left w:val="none" w:sz="0" w:space="0" w:color="auto"/>
        <w:bottom w:val="none" w:sz="0" w:space="0" w:color="auto"/>
        <w:right w:val="none" w:sz="0" w:space="0" w:color="auto"/>
      </w:divBdr>
      <w:divsChild>
        <w:div w:id="759109509">
          <w:marLeft w:val="0"/>
          <w:marRight w:val="0"/>
          <w:marTop w:val="0"/>
          <w:marBottom w:val="0"/>
          <w:divBdr>
            <w:top w:val="none" w:sz="0" w:space="0" w:color="auto"/>
            <w:left w:val="none" w:sz="0" w:space="0" w:color="auto"/>
            <w:bottom w:val="none" w:sz="0" w:space="0" w:color="auto"/>
            <w:right w:val="none" w:sz="0" w:space="0" w:color="auto"/>
          </w:divBdr>
        </w:div>
      </w:divsChild>
    </w:div>
    <w:div w:id="1786076648">
      <w:bodyDiv w:val="1"/>
      <w:marLeft w:val="0"/>
      <w:marRight w:val="0"/>
      <w:marTop w:val="0"/>
      <w:marBottom w:val="0"/>
      <w:divBdr>
        <w:top w:val="none" w:sz="0" w:space="0" w:color="auto"/>
        <w:left w:val="none" w:sz="0" w:space="0" w:color="auto"/>
        <w:bottom w:val="none" w:sz="0" w:space="0" w:color="auto"/>
        <w:right w:val="none" w:sz="0" w:space="0" w:color="auto"/>
      </w:divBdr>
      <w:divsChild>
        <w:div w:id="749430404">
          <w:marLeft w:val="0"/>
          <w:marRight w:val="0"/>
          <w:marTop w:val="0"/>
          <w:marBottom w:val="0"/>
          <w:divBdr>
            <w:top w:val="none" w:sz="0" w:space="0" w:color="auto"/>
            <w:left w:val="none" w:sz="0" w:space="0" w:color="auto"/>
            <w:bottom w:val="none" w:sz="0" w:space="0" w:color="auto"/>
            <w:right w:val="none" w:sz="0" w:space="0" w:color="auto"/>
          </w:divBdr>
        </w:div>
      </w:divsChild>
    </w:div>
    <w:div w:id="1897622361">
      <w:bodyDiv w:val="1"/>
      <w:marLeft w:val="0"/>
      <w:marRight w:val="0"/>
      <w:marTop w:val="0"/>
      <w:marBottom w:val="0"/>
      <w:divBdr>
        <w:top w:val="none" w:sz="0" w:space="0" w:color="auto"/>
        <w:left w:val="none" w:sz="0" w:space="0" w:color="auto"/>
        <w:bottom w:val="none" w:sz="0" w:space="0" w:color="auto"/>
        <w:right w:val="none" w:sz="0" w:space="0" w:color="auto"/>
      </w:divBdr>
      <w:divsChild>
        <w:div w:id="1416365927">
          <w:marLeft w:val="225"/>
          <w:marRight w:val="225"/>
          <w:marTop w:val="60"/>
          <w:marBottom w:val="330"/>
          <w:divBdr>
            <w:top w:val="none" w:sz="0" w:space="0" w:color="auto"/>
            <w:left w:val="none" w:sz="0" w:space="0" w:color="auto"/>
            <w:bottom w:val="none" w:sz="0" w:space="0" w:color="auto"/>
            <w:right w:val="none" w:sz="0" w:space="0" w:color="auto"/>
          </w:divBdr>
          <w:divsChild>
            <w:div w:id="1962877174">
              <w:marLeft w:val="0"/>
              <w:marRight w:val="0"/>
              <w:marTop w:val="0"/>
              <w:marBottom w:val="0"/>
              <w:divBdr>
                <w:top w:val="none" w:sz="0" w:space="0" w:color="auto"/>
                <w:left w:val="none" w:sz="0" w:space="0" w:color="auto"/>
                <w:bottom w:val="none" w:sz="0" w:space="0" w:color="auto"/>
                <w:right w:val="none" w:sz="0" w:space="0" w:color="auto"/>
              </w:divBdr>
            </w:div>
            <w:div w:id="379013079">
              <w:marLeft w:val="0"/>
              <w:marRight w:val="0"/>
              <w:marTop w:val="0"/>
              <w:marBottom w:val="0"/>
              <w:divBdr>
                <w:top w:val="none" w:sz="0" w:space="0" w:color="auto"/>
                <w:left w:val="none" w:sz="0" w:space="0" w:color="auto"/>
                <w:bottom w:val="none" w:sz="0" w:space="0" w:color="auto"/>
                <w:right w:val="none" w:sz="0" w:space="0" w:color="auto"/>
              </w:divBdr>
            </w:div>
            <w:div w:id="779373468">
              <w:marLeft w:val="0"/>
              <w:marRight w:val="0"/>
              <w:marTop w:val="0"/>
              <w:marBottom w:val="0"/>
              <w:divBdr>
                <w:top w:val="none" w:sz="0" w:space="0" w:color="auto"/>
                <w:left w:val="none" w:sz="0" w:space="0" w:color="auto"/>
                <w:bottom w:val="none" w:sz="0" w:space="0" w:color="auto"/>
                <w:right w:val="none" w:sz="0" w:space="0" w:color="auto"/>
              </w:divBdr>
            </w:div>
            <w:div w:id="4704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246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2">
          <w:marLeft w:val="0"/>
          <w:marRight w:val="0"/>
          <w:marTop w:val="0"/>
          <w:marBottom w:val="0"/>
          <w:divBdr>
            <w:top w:val="none" w:sz="0" w:space="0" w:color="auto"/>
            <w:left w:val="none" w:sz="0" w:space="0" w:color="auto"/>
            <w:bottom w:val="none" w:sz="0" w:space="0" w:color="auto"/>
            <w:right w:val="none" w:sz="0" w:space="0" w:color="auto"/>
          </w:divBdr>
        </w:div>
      </w:divsChild>
    </w:div>
    <w:div w:id="2025016392">
      <w:bodyDiv w:val="1"/>
      <w:marLeft w:val="0"/>
      <w:marRight w:val="0"/>
      <w:marTop w:val="0"/>
      <w:marBottom w:val="0"/>
      <w:divBdr>
        <w:top w:val="none" w:sz="0" w:space="0" w:color="auto"/>
        <w:left w:val="none" w:sz="0" w:space="0" w:color="auto"/>
        <w:bottom w:val="none" w:sz="0" w:space="0" w:color="auto"/>
        <w:right w:val="none" w:sz="0" w:space="0" w:color="auto"/>
      </w:divBdr>
      <w:divsChild>
        <w:div w:id="495345594">
          <w:marLeft w:val="225"/>
          <w:marRight w:val="225"/>
          <w:marTop w:val="60"/>
          <w:marBottom w:val="330"/>
          <w:divBdr>
            <w:top w:val="none" w:sz="0" w:space="0" w:color="auto"/>
            <w:left w:val="none" w:sz="0" w:space="0" w:color="auto"/>
            <w:bottom w:val="none" w:sz="0" w:space="0" w:color="auto"/>
            <w:right w:val="none" w:sz="0" w:space="0" w:color="auto"/>
          </w:divBdr>
          <w:divsChild>
            <w:div w:id="4725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9261">
      <w:bodyDiv w:val="1"/>
      <w:marLeft w:val="0"/>
      <w:marRight w:val="0"/>
      <w:marTop w:val="0"/>
      <w:marBottom w:val="0"/>
      <w:divBdr>
        <w:top w:val="none" w:sz="0" w:space="0" w:color="auto"/>
        <w:left w:val="none" w:sz="0" w:space="0" w:color="auto"/>
        <w:bottom w:val="none" w:sz="0" w:space="0" w:color="auto"/>
        <w:right w:val="none" w:sz="0" w:space="0" w:color="auto"/>
      </w:divBdr>
      <w:divsChild>
        <w:div w:id="1716192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openglossary(90)" TargetMode="External"/><Relationship Id="rId21" Type="http://schemas.openxmlformats.org/officeDocument/2006/relationships/hyperlink" Target="javascript:openglossary(94)" TargetMode="External"/><Relationship Id="rId42" Type="http://schemas.openxmlformats.org/officeDocument/2006/relationships/hyperlink" Target="javascript:openglossary(117)" TargetMode="External"/><Relationship Id="rId63" Type="http://schemas.openxmlformats.org/officeDocument/2006/relationships/hyperlink" Target="javascript:openglossary(125)" TargetMode="External"/><Relationship Id="rId84" Type="http://schemas.openxmlformats.org/officeDocument/2006/relationships/hyperlink" Target="javascript:openglossary(128)" TargetMode="External"/><Relationship Id="rId138" Type="http://schemas.openxmlformats.org/officeDocument/2006/relationships/hyperlink" Target="javascript:openglossary(105)" TargetMode="External"/><Relationship Id="rId159" Type="http://schemas.openxmlformats.org/officeDocument/2006/relationships/hyperlink" Target="javascript:openglossary(93)" TargetMode="External"/><Relationship Id="rId170" Type="http://schemas.openxmlformats.org/officeDocument/2006/relationships/hyperlink" Target="javascript:openglossary(91)" TargetMode="External"/><Relationship Id="rId191" Type="http://schemas.openxmlformats.org/officeDocument/2006/relationships/hyperlink" Target="javascript:openglossary(94)" TargetMode="External"/><Relationship Id="rId205" Type="http://schemas.openxmlformats.org/officeDocument/2006/relationships/hyperlink" Target="javascript:openglossary(113)" TargetMode="External"/><Relationship Id="rId226" Type="http://schemas.openxmlformats.org/officeDocument/2006/relationships/hyperlink" Target="javascript:openglossary(113)" TargetMode="External"/><Relationship Id="rId107" Type="http://schemas.openxmlformats.org/officeDocument/2006/relationships/hyperlink" Target="javascript:openglossary(93)" TargetMode="External"/><Relationship Id="rId11" Type="http://schemas.openxmlformats.org/officeDocument/2006/relationships/hyperlink" Target="javascript:openglossary(105)" TargetMode="External"/><Relationship Id="rId32" Type="http://schemas.openxmlformats.org/officeDocument/2006/relationships/hyperlink" Target="javascript:openglossary(125)" TargetMode="External"/><Relationship Id="rId53" Type="http://schemas.openxmlformats.org/officeDocument/2006/relationships/hyperlink" Target="javascript:openglossary(91)" TargetMode="External"/><Relationship Id="rId74" Type="http://schemas.openxmlformats.org/officeDocument/2006/relationships/hyperlink" Target="javascript:openglossary(94)" TargetMode="External"/><Relationship Id="rId128" Type="http://schemas.openxmlformats.org/officeDocument/2006/relationships/hyperlink" Target="javascript:openglossary(125)" TargetMode="External"/><Relationship Id="rId149" Type="http://schemas.openxmlformats.org/officeDocument/2006/relationships/hyperlink" Target="javascript:openglossary(128)" TargetMode="External"/><Relationship Id="rId5" Type="http://schemas.openxmlformats.org/officeDocument/2006/relationships/webSettings" Target="webSettings.xml"/><Relationship Id="rId95" Type="http://schemas.openxmlformats.org/officeDocument/2006/relationships/hyperlink" Target="javascript:openglossary(127)" TargetMode="External"/><Relationship Id="rId160" Type="http://schemas.openxmlformats.org/officeDocument/2006/relationships/hyperlink" Target="javascript:openglossary(127)" TargetMode="External"/><Relationship Id="rId181" Type="http://schemas.openxmlformats.org/officeDocument/2006/relationships/hyperlink" Target="javascript:openglossary(117)" TargetMode="External"/><Relationship Id="rId216" Type="http://schemas.openxmlformats.org/officeDocument/2006/relationships/hyperlink" Target="javascript:openglossary(114)" TargetMode="External"/><Relationship Id="rId22" Type="http://schemas.openxmlformats.org/officeDocument/2006/relationships/hyperlink" Target="javascript:openglossary(124)" TargetMode="External"/><Relationship Id="rId27" Type="http://schemas.openxmlformats.org/officeDocument/2006/relationships/hyperlink" Target="javascript:openglossary(92)" TargetMode="External"/><Relationship Id="rId43" Type="http://schemas.openxmlformats.org/officeDocument/2006/relationships/hyperlink" Target="javascript:openglossary(90)" TargetMode="External"/><Relationship Id="rId48" Type="http://schemas.openxmlformats.org/officeDocument/2006/relationships/hyperlink" Target="javascript:openglossary(94)" TargetMode="External"/><Relationship Id="rId64" Type="http://schemas.openxmlformats.org/officeDocument/2006/relationships/hyperlink" Target="javascript:openglossary(117)" TargetMode="External"/><Relationship Id="rId69" Type="http://schemas.openxmlformats.org/officeDocument/2006/relationships/hyperlink" Target="javascript:openglossary(127)" TargetMode="External"/><Relationship Id="rId113" Type="http://schemas.openxmlformats.org/officeDocument/2006/relationships/hyperlink" Target="javascript:openglossary(94)" TargetMode="External"/><Relationship Id="rId118" Type="http://schemas.openxmlformats.org/officeDocument/2006/relationships/hyperlink" Target="javascript:openglossary(91)" TargetMode="External"/><Relationship Id="rId134" Type="http://schemas.openxmlformats.org/officeDocument/2006/relationships/hyperlink" Target="javascript:openglossary(127)" TargetMode="External"/><Relationship Id="rId139" Type="http://schemas.openxmlformats.org/officeDocument/2006/relationships/hyperlink" Target="javascript:openglossary(94)" TargetMode="External"/><Relationship Id="rId80" Type="http://schemas.openxmlformats.org/officeDocument/2006/relationships/hyperlink" Target="javascript:openglossary(92)" TargetMode="External"/><Relationship Id="rId85" Type="http://schemas.openxmlformats.org/officeDocument/2006/relationships/hyperlink" Target="javascript:openglossary(129)" TargetMode="External"/><Relationship Id="rId150" Type="http://schemas.openxmlformats.org/officeDocument/2006/relationships/hyperlink" Target="javascript:openglossary(129)" TargetMode="External"/><Relationship Id="rId155" Type="http://schemas.openxmlformats.org/officeDocument/2006/relationships/hyperlink" Target="javascript:openglossary(117)" TargetMode="External"/><Relationship Id="rId171" Type="http://schemas.openxmlformats.org/officeDocument/2006/relationships/hyperlink" Target="javascript:openglossary(92)" TargetMode="External"/><Relationship Id="rId176" Type="http://schemas.openxmlformats.org/officeDocument/2006/relationships/hyperlink" Target="javascript:openglossary(129)" TargetMode="External"/><Relationship Id="rId192" Type="http://schemas.openxmlformats.org/officeDocument/2006/relationships/hyperlink" Target="javascript:openglossary(124)" TargetMode="External"/><Relationship Id="rId197" Type="http://schemas.openxmlformats.org/officeDocument/2006/relationships/hyperlink" Target="javascript:openglossary(92)" TargetMode="External"/><Relationship Id="rId206" Type="http://schemas.openxmlformats.org/officeDocument/2006/relationships/hyperlink" Target="javascript:openglossary(115)" TargetMode="External"/><Relationship Id="rId227" Type="http://schemas.openxmlformats.org/officeDocument/2006/relationships/hyperlink" Target="http://ope.ed.gov/security" TargetMode="External"/><Relationship Id="rId201" Type="http://schemas.openxmlformats.org/officeDocument/2006/relationships/hyperlink" Target="javascript:openglossary(128)" TargetMode="External"/><Relationship Id="rId222" Type="http://schemas.openxmlformats.org/officeDocument/2006/relationships/hyperlink" Target="javascript:openglossary(114)" TargetMode="External"/><Relationship Id="rId12" Type="http://schemas.openxmlformats.org/officeDocument/2006/relationships/hyperlink" Target="javascript:openglossary(94)" TargetMode="External"/><Relationship Id="rId17" Type="http://schemas.openxmlformats.org/officeDocument/2006/relationships/hyperlink" Target="javascript:openglossary(91)" TargetMode="External"/><Relationship Id="rId33" Type="http://schemas.openxmlformats.org/officeDocument/2006/relationships/hyperlink" Target="javascript:openglossary(117)" TargetMode="External"/><Relationship Id="rId38" Type="http://schemas.openxmlformats.org/officeDocument/2006/relationships/hyperlink" Target="javascript:openglossary(105)" TargetMode="External"/><Relationship Id="rId59" Type="http://schemas.openxmlformats.org/officeDocument/2006/relationships/hyperlink" Target="javascript:openglossary(129)" TargetMode="External"/><Relationship Id="rId103" Type="http://schemas.openxmlformats.org/officeDocument/2006/relationships/hyperlink" Target="javascript:openglossary(117)" TargetMode="External"/><Relationship Id="rId108" Type="http://schemas.openxmlformats.org/officeDocument/2006/relationships/hyperlink" Target="javascript:openglossary(127)" TargetMode="External"/><Relationship Id="rId124" Type="http://schemas.openxmlformats.org/officeDocument/2006/relationships/hyperlink" Target="javascript:openglossary(129)" TargetMode="External"/><Relationship Id="rId129" Type="http://schemas.openxmlformats.org/officeDocument/2006/relationships/hyperlink" Target="javascript:openglossary(117)" TargetMode="External"/><Relationship Id="rId54" Type="http://schemas.openxmlformats.org/officeDocument/2006/relationships/hyperlink" Target="javascript:openglossary(92)" TargetMode="External"/><Relationship Id="rId70" Type="http://schemas.openxmlformats.org/officeDocument/2006/relationships/hyperlink" Target="javascript:openglossary(126)" TargetMode="External"/><Relationship Id="rId75" Type="http://schemas.openxmlformats.org/officeDocument/2006/relationships/hyperlink" Target="javascript:openglossary(124)" TargetMode="External"/><Relationship Id="rId91" Type="http://schemas.openxmlformats.org/officeDocument/2006/relationships/hyperlink" Target="javascript:openglossary(90)" TargetMode="External"/><Relationship Id="rId96" Type="http://schemas.openxmlformats.org/officeDocument/2006/relationships/hyperlink" Target="javascript:openglossary(126)" TargetMode="External"/><Relationship Id="rId140" Type="http://schemas.openxmlformats.org/officeDocument/2006/relationships/hyperlink" Target="javascript:openglossary(124)" TargetMode="External"/><Relationship Id="rId145" Type="http://schemas.openxmlformats.org/officeDocument/2006/relationships/hyperlink" Target="javascript:openglossary(92)" TargetMode="External"/><Relationship Id="rId161" Type="http://schemas.openxmlformats.org/officeDocument/2006/relationships/hyperlink" Target="javascript:openglossary(126)" TargetMode="External"/><Relationship Id="rId166" Type="http://schemas.openxmlformats.org/officeDocument/2006/relationships/hyperlink" Target="javascript:openglossary(124)" TargetMode="External"/><Relationship Id="rId182" Type="http://schemas.openxmlformats.org/officeDocument/2006/relationships/hyperlink" Target="javascript:openglossary(90)" TargetMode="External"/><Relationship Id="rId187" Type="http://schemas.openxmlformats.org/officeDocument/2006/relationships/hyperlink" Target="javascript:openglossary(126)" TargetMode="External"/><Relationship Id="rId217" Type="http://schemas.openxmlformats.org/officeDocument/2006/relationships/hyperlink" Target="javascript:openglossary(113)"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javascript:openglossary(115)" TargetMode="External"/><Relationship Id="rId23" Type="http://schemas.openxmlformats.org/officeDocument/2006/relationships/hyperlink" Target="javascript:openglossary(125)" TargetMode="External"/><Relationship Id="rId28" Type="http://schemas.openxmlformats.org/officeDocument/2006/relationships/hyperlink" Target="javascript:openglossary(93)" TargetMode="External"/><Relationship Id="rId49" Type="http://schemas.openxmlformats.org/officeDocument/2006/relationships/hyperlink" Target="javascript:openglossary(124)" TargetMode="External"/><Relationship Id="rId114" Type="http://schemas.openxmlformats.org/officeDocument/2006/relationships/hyperlink" Target="javascript:openglossary(124)" TargetMode="External"/><Relationship Id="rId119" Type="http://schemas.openxmlformats.org/officeDocument/2006/relationships/hyperlink" Target="javascript:openglossary(92)" TargetMode="External"/><Relationship Id="rId44" Type="http://schemas.openxmlformats.org/officeDocument/2006/relationships/hyperlink" Target="javascript:openglossary(91)" TargetMode="External"/><Relationship Id="rId60" Type="http://schemas.openxmlformats.org/officeDocument/2006/relationships/hyperlink" Target="javascript:openglossary(105)" TargetMode="External"/><Relationship Id="rId65" Type="http://schemas.openxmlformats.org/officeDocument/2006/relationships/hyperlink" Target="javascript:openglossary(90)" TargetMode="External"/><Relationship Id="rId81" Type="http://schemas.openxmlformats.org/officeDocument/2006/relationships/hyperlink" Target="javascript:openglossary(93)" TargetMode="External"/><Relationship Id="rId86" Type="http://schemas.openxmlformats.org/officeDocument/2006/relationships/hyperlink" Target="javascript:openglossary(105)" TargetMode="External"/><Relationship Id="rId130" Type="http://schemas.openxmlformats.org/officeDocument/2006/relationships/hyperlink" Target="javascript:openglossary(90)" TargetMode="External"/><Relationship Id="rId135" Type="http://schemas.openxmlformats.org/officeDocument/2006/relationships/hyperlink" Target="javascript:openglossary(126)" TargetMode="External"/><Relationship Id="rId151" Type="http://schemas.openxmlformats.org/officeDocument/2006/relationships/hyperlink" Target="javascript:openglossary(105)" TargetMode="External"/><Relationship Id="rId156" Type="http://schemas.openxmlformats.org/officeDocument/2006/relationships/hyperlink" Target="javascript:openglossary(90)" TargetMode="External"/><Relationship Id="rId177" Type="http://schemas.openxmlformats.org/officeDocument/2006/relationships/hyperlink" Target="javascript:openglossary(105)" TargetMode="External"/><Relationship Id="rId198" Type="http://schemas.openxmlformats.org/officeDocument/2006/relationships/hyperlink" Target="javascript:openglossary(93)" TargetMode="External"/><Relationship Id="rId172" Type="http://schemas.openxmlformats.org/officeDocument/2006/relationships/hyperlink" Target="javascript:openglossary(93)" TargetMode="External"/><Relationship Id="rId193" Type="http://schemas.openxmlformats.org/officeDocument/2006/relationships/hyperlink" Target="javascript:openglossary(125)" TargetMode="External"/><Relationship Id="rId202" Type="http://schemas.openxmlformats.org/officeDocument/2006/relationships/hyperlink" Target="javascript:openglossary(129)" TargetMode="External"/><Relationship Id="rId207" Type="http://schemas.openxmlformats.org/officeDocument/2006/relationships/hyperlink" Target="javascript:openglossary(114)" TargetMode="External"/><Relationship Id="rId223" Type="http://schemas.openxmlformats.org/officeDocument/2006/relationships/hyperlink" Target="javascript:openglossary(113)" TargetMode="External"/><Relationship Id="rId228" Type="http://schemas.openxmlformats.org/officeDocument/2006/relationships/hyperlink" Target="http://sors.doc.state.ok.us/svor/f?p=106:5:1580178318365656::NO" TargetMode="External"/><Relationship Id="rId13" Type="http://schemas.openxmlformats.org/officeDocument/2006/relationships/hyperlink" Target="javascript:openglossary(124)" TargetMode="External"/><Relationship Id="rId18" Type="http://schemas.openxmlformats.org/officeDocument/2006/relationships/hyperlink" Target="javascript:openglossary(92)" TargetMode="External"/><Relationship Id="rId39" Type="http://schemas.openxmlformats.org/officeDocument/2006/relationships/hyperlink" Target="javascript:openglossary(94)" TargetMode="External"/><Relationship Id="rId109" Type="http://schemas.openxmlformats.org/officeDocument/2006/relationships/hyperlink" Target="javascript:openglossary(126)" TargetMode="External"/><Relationship Id="rId34" Type="http://schemas.openxmlformats.org/officeDocument/2006/relationships/hyperlink" Target="javascript:openglossary(90)" TargetMode="External"/><Relationship Id="rId50" Type="http://schemas.openxmlformats.org/officeDocument/2006/relationships/hyperlink" Target="javascript:openglossary(125)" TargetMode="External"/><Relationship Id="rId55" Type="http://schemas.openxmlformats.org/officeDocument/2006/relationships/hyperlink" Target="javascript:openglossary(93)" TargetMode="External"/><Relationship Id="rId76" Type="http://schemas.openxmlformats.org/officeDocument/2006/relationships/hyperlink" Target="javascript:openglossary(125)" TargetMode="External"/><Relationship Id="rId97" Type="http://schemas.openxmlformats.org/officeDocument/2006/relationships/hyperlink" Target="javascript:openglossary(128)" TargetMode="External"/><Relationship Id="rId104" Type="http://schemas.openxmlformats.org/officeDocument/2006/relationships/hyperlink" Target="javascript:openglossary(90)" TargetMode="External"/><Relationship Id="rId120" Type="http://schemas.openxmlformats.org/officeDocument/2006/relationships/hyperlink" Target="javascript:openglossary(93)" TargetMode="External"/><Relationship Id="rId125" Type="http://schemas.openxmlformats.org/officeDocument/2006/relationships/hyperlink" Target="javascript:openglossary(105)" TargetMode="External"/><Relationship Id="rId141" Type="http://schemas.openxmlformats.org/officeDocument/2006/relationships/hyperlink" Target="javascript:openglossary(125)" TargetMode="External"/><Relationship Id="rId146" Type="http://schemas.openxmlformats.org/officeDocument/2006/relationships/hyperlink" Target="javascript:openglossary(93)" TargetMode="External"/><Relationship Id="rId167" Type="http://schemas.openxmlformats.org/officeDocument/2006/relationships/hyperlink" Target="javascript:openglossary(125)" TargetMode="External"/><Relationship Id="rId188" Type="http://schemas.openxmlformats.org/officeDocument/2006/relationships/hyperlink" Target="javascript:openglossary(128)" TargetMode="External"/><Relationship Id="rId7" Type="http://schemas.openxmlformats.org/officeDocument/2006/relationships/endnotes" Target="endnotes.xml"/><Relationship Id="rId71" Type="http://schemas.openxmlformats.org/officeDocument/2006/relationships/hyperlink" Target="javascript:openglossary(128)" TargetMode="External"/><Relationship Id="rId92" Type="http://schemas.openxmlformats.org/officeDocument/2006/relationships/hyperlink" Target="javascript:openglossary(91)" TargetMode="External"/><Relationship Id="rId162" Type="http://schemas.openxmlformats.org/officeDocument/2006/relationships/hyperlink" Target="javascript:openglossary(128)" TargetMode="External"/><Relationship Id="rId183" Type="http://schemas.openxmlformats.org/officeDocument/2006/relationships/hyperlink" Target="javascript:openglossary(91)" TargetMode="External"/><Relationship Id="rId213" Type="http://schemas.openxmlformats.org/officeDocument/2006/relationships/hyperlink" Target="javascript:openglossary(114)" TargetMode="External"/><Relationship Id="rId218" Type="http://schemas.openxmlformats.org/officeDocument/2006/relationships/hyperlink" Target="javascript:openglossary(115)" TargetMode="External"/><Relationship Id="rId2" Type="http://schemas.openxmlformats.org/officeDocument/2006/relationships/styles" Target="styles.xml"/><Relationship Id="rId29" Type="http://schemas.openxmlformats.org/officeDocument/2006/relationships/hyperlink" Target="javascript:openglossary(105)" TargetMode="External"/><Relationship Id="rId24" Type="http://schemas.openxmlformats.org/officeDocument/2006/relationships/hyperlink" Target="javascript:openglossary(117)" TargetMode="External"/><Relationship Id="rId40" Type="http://schemas.openxmlformats.org/officeDocument/2006/relationships/hyperlink" Target="javascript:openglossary(124)" TargetMode="External"/><Relationship Id="rId45" Type="http://schemas.openxmlformats.org/officeDocument/2006/relationships/hyperlink" Target="javascript:openglossary(92)" TargetMode="External"/><Relationship Id="rId66" Type="http://schemas.openxmlformats.org/officeDocument/2006/relationships/hyperlink" Target="javascript:openglossary(91)" TargetMode="External"/><Relationship Id="rId87" Type="http://schemas.openxmlformats.org/officeDocument/2006/relationships/hyperlink" Target="javascript:openglossary(94)" TargetMode="External"/><Relationship Id="rId110" Type="http://schemas.openxmlformats.org/officeDocument/2006/relationships/hyperlink" Target="javascript:openglossary(128)" TargetMode="External"/><Relationship Id="rId115" Type="http://schemas.openxmlformats.org/officeDocument/2006/relationships/hyperlink" Target="javascript:openglossary(125)" TargetMode="External"/><Relationship Id="rId131" Type="http://schemas.openxmlformats.org/officeDocument/2006/relationships/hyperlink" Target="javascript:openglossary(91)" TargetMode="External"/><Relationship Id="rId136" Type="http://schemas.openxmlformats.org/officeDocument/2006/relationships/hyperlink" Target="javascript:openglossary(128)" TargetMode="External"/><Relationship Id="rId157" Type="http://schemas.openxmlformats.org/officeDocument/2006/relationships/hyperlink" Target="javascript:openglossary(91)" TargetMode="External"/><Relationship Id="rId178" Type="http://schemas.openxmlformats.org/officeDocument/2006/relationships/hyperlink" Target="javascript:openglossary(94)" TargetMode="External"/><Relationship Id="rId61" Type="http://schemas.openxmlformats.org/officeDocument/2006/relationships/hyperlink" Target="javascript:openglossary(94)" TargetMode="External"/><Relationship Id="rId82" Type="http://schemas.openxmlformats.org/officeDocument/2006/relationships/hyperlink" Target="javascript:openglossary(127)" TargetMode="External"/><Relationship Id="rId152" Type="http://schemas.openxmlformats.org/officeDocument/2006/relationships/hyperlink" Target="javascript:openglossary(94)" TargetMode="External"/><Relationship Id="rId173" Type="http://schemas.openxmlformats.org/officeDocument/2006/relationships/hyperlink" Target="javascript:openglossary(127)" TargetMode="External"/><Relationship Id="rId194" Type="http://schemas.openxmlformats.org/officeDocument/2006/relationships/hyperlink" Target="javascript:openglossary(117)" TargetMode="External"/><Relationship Id="rId199" Type="http://schemas.openxmlformats.org/officeDocument/2006/relationships/hyperlink" Target="javascript:openglossary(127)" TargetMode="External"/><Relationship Id="rId203" Type="http://schemas.openxmlformats.org/officeDocument/2006/relationships/hyperlink" Target="javascript:openglossary(115)" TargetMode="External"/><Relationship Id="rId208" Type="http://schemas.openxmlformats.org/officeDocument/2006/relationships/hyperlink" Target="javascript:openglossary(113)" TargetMode="External"/><Relationship Id="rId229" Type="http://schemas.openxmlformats.org/officeDocument/2006/relationships/footer" Target="footer1.xml"/><Relationship Id="rId19" Type="http://schemas.openxmlformats.org/officeDocument/2006/relationships/hyperlink" Target="javascript:openglossary(93)" TargetMode="External"/><Relationship Id="rId224" Type="http://schemas.openxmlformats.org/officeDocument/2006/relationships/hyperlink" Target="javascript:openglossary(115)" TargetMode="External"/><Relationship Id="rId14" Type="http://schemas.openxmlformats.org/officeDocument/2006/relationships/hyperlink" Target="javascript:openglossary(125)" TargetMode="External"/><Relationship Id="rId30" Type="http://schemas.openxmlformats.org/officeDocument/2006/relationships/hyperlink" Target="javascript:openglossary(94)" TargetMode="External"/><Relationship Id="rId35" Type="http://schemas.openxmlformats.org/officeDocument/2006/relationships/hyperlink" Target="javascript:openglossary(91)" TargetMode="External"/><Relationship Id="rId56" Type="http://schemas.openxmlformats.org/officeDocument/2006/relationships/hyperlink" Target="javascript:openglossary(127)" TargetMode="External"/><Relationship Id="rId77" Type="http://schemas.openxmlformats.org/officeDocument/2006/relationships/hyperlink" Target="javascript:openglossary(117)" TargetMode="External"/><Relationship Id="rId100" Type="http://schemas.openxmlformats.org/officeDocument/2006/relationships/hyperlink" Target="javascript:openglossary(94)" TargetMode="External"/><Relationship Id="rId105" Type="http://schemas.openxmlformats.org/officeDocument/2006/relationships/hyperlink" Target="javascript:openglossary(91)" TargetMode="External"/><Relationship Id="rId126" Type="http://schemas.openxmlformats.org/officeDocument/2006/relationships/hyperlink" Target="javascript:openglossary(94)" TargetMode="External"/><Relationship Id="rId147" Type="http://schemas.openxmlformats.org/officeDocument/2006/relationships/hyperlink" Target="javascript:openglossary(127)" TargetMode="External"/><Relationship Id="rId168" Type="http://schemas.openxmlformats.org/officeDocument/2006/relationships/hyperlink" Target="javascript:openglossary(117)" TargetMode="External"/><Relationship Id="rId8" Type="http://schemas.openxmlformats.org/officeDocument/2006/relationships/image" Target="media/image1.jpg"/><Relationship Id="rId51" Type="http://schemas.openxmlformats.org/officeDocument/2006/relationships/hyperlink" Target="javascript:openglossary(117)" TargetMode="External"/><Relationship Id="rId72" Type="http://schemas.openxmlformats.org/officeDocument/2006/relationships/hyperlink" Target="javascript:openglossary(129)" TargetMode="External"/><Relationship Id="rId93" Type="http://schemas.openxmlformats.org/officeDocument/2006/relationships/hyperlink" Target="javascript:openglossary(92)" TargetMode="External"/><Relationship Id="rId98" Type="http://schemas.openxmlformats.org/officeDocument/2006/relationships/hyperlink" Target="javascript:openglossary(129)" TargetMode="External"/><Relationship Id="rId121" Type="http://schemas.openxmlformats.org/officeDocument/2006/relationships/hyperlink" Target="javascript:openglossary(127)" TargetMode="External"/><Relationship Id="rId142" Type="http://schemas.openxmlformats.org/officeDocument/2006/relationships/hyperlink" Target="javascript:openglossary(117)" TargetMode="External"/><Relationship Id="rId163" Type="http://schemas.openxmlformats.org/officeDocument/2006/relationships/hyperlink" Target="javascript:openglossary(129)" TargetMode="External"/><Relationship Id="rId184" Type="http://schemas.openxmlformats.org/officeDocument/2006/relationships/hyperlink" Target="javascript:openglossary(92)" TargetMode="External"/><Relationship Id="rId189" Type="http://schemas.openxmlformats.org/officeDocument/2006/relationships/hyperlink" Target="javascript:openglossary(129)" TargetMode="External"/><Relationship Id="rId219" Type="http://schemas.openxmlformats.org/officeDocument/2006/relationships/hyperlink" Target="javascript:openglossary(114)" TargetMode="External"/><Relationship Id="rId3" Type="http://schemas.microsoft.com/office/2007/relationships/stylesWithEffects" Target="stylesWithEffects.xml"/><Relationship Id="rId214" Type="http://schemas.openxmlformats.org/officeDocument/2006/relationships/hyperlink" Target="javascript:openglossary(113)" TargetMode="External"/><Relationship Id="rId230" Type="http://schemas.openxmlformats.org/officeDocument/2006/relationships/fontTable" Target="fontTable.xml"/><Relationship Id="rId25" Type="http://schemas.openxmlformats.org/officeDocument/2006/relationships/hyperlink" Target="javascript:openglossary(90)" TargetMode="External"/><Relationship Id="rId46" Type="http://schemas.openxmlformats.org/officeDocument/2006/relationships/hyperlink" Target="javascript:openglossary(93)" TargetMode="External"/><Relationship Id="rId67" Type="http://schemas.openxmlformats.org/officeDocument/2006/relationships/hyperlink" Target="javascript:openglossary(92)" TargetMode="External"/><Relationship Id="rId116" Type="http://schemas.openxmlformats.org/officeDocument/2006/relationships/hyperlink" Target="javascript:openglossary(117)" TargetMode="External"/><Relationship Id="rId137" Type="http://schemas.openxmlformats.org/officeDocument/2006/relationships/hyperlink" Target="javascript:openglossary(129)" TargetMode="External"/><Relationship Id="rId158" Type="http://schemas.openxmlformats.org/officeDocument/2006/relationships/hyperlink" Target="javascript:openglossary(92)" TargetMode="External"/><Relationship Id="rId20" Type="http://schemas.openxmlformats.org/officeDocument/2006/relationships/hyperlink" Target="javascript:openglossary(105)" TargetMode="External"/><Relationship Id="rId41" Type="http://schemas.openxmlformats.org/officeDocument/2006/relationships/hyperlink" Target="javascript:openglossary(125)" TargetMode="External"/><Relationship Id="rId62" Type="http://schemas.openxmlformats.org/officeDocument/2006/relationships/hyperlink" Target="javascript:openglossary(124)" TargetMode="External"/><Relationship Id="rId83" Type="http://schemas.openxmlformats.org/officeDocument/2006/relationships/hyperlink" Target="javascript:openglossary(126)" TargetMode="External"/><Relationship Id="rId88" Type="http://schemas.openxmlformats.org/officeDocument/2006/relationships/hyperlink" Target="javascript:openglossary(124)" TargetMode="External"/><Relationship Id="rId111" Type="http://schemas.openxmlformats.org/officeDocument/2006/relationships/hyperlink" Target="javascript:openglossary(129)" TargetMode="External"/><Relationship Id="rId132" Type="http://schemas.openxmlformats.org/officeDocument/2006/relationships/hyperlink" Target="javascript:openglossary(92)" TargetMode="External"/><Relationship Id="rId153" Type="http://schemas.openxmlformats.org/officeDocument/2006/relationships/hyperlink" Target="javascript:openglossary(124)" TargetMode="External"/><Relationship Id="rId174" Type="http://schemas.openxmlformats.org/officeDocument/2006/relationships/hyperlink" Target="javascript:openglossary(126)" TargetMode="External"/><Relationship Id="rId179" Type="http://schemas.openxmlformats.org/officeDocument/2006/relationships/hyperlink" Target="javascript:openglossary(124)" TargetMode="External"/><Relationship Id="rId195" Type="http://schemas.openxmlformats.org/officeDocument/2006/relationships/hyperlink" Target="javascript:openglossary(90)" TargetMode="External"/><Relationship Id="rId209" Type="http://schemas.openxmlformats.org/officeDocument/2006/relationships/hyperlink" Target="javascript:openglossary(115)" TargetMode="External"/><Relationship Id="rId190" Type="http://schemas.openxmlformats.org/officeDocument/2006/relationships/hyperlink" Target="javascript:openglossary(105)" TargetMode="External"/><Relationship Id="rId204" Type="http://schemas.openxmlformats.org/officeDocument/2006/relationships/hyperlink" Target="javascript:openglossary(114)" TargetMode="External"/><Relationship Id="rId220" Type="http://schemas.openxmlformats.org/officeDocument/2006/relationships/hyperlink" Target="javascript:openglossary(113)" TargetMode="External"/><Relationship Id="rId225" Type="http://schemas.openxmlformats.org/officeDocument/2006/relationships/hyperlink" Target="javascript:openglossary(114)" TargetMode="External"/><Relationship Id="rId15" Type="http://schemas.openxmlformats.org/officeDocument/2006/relationships/hyperlink" Target="javascript:openglossary(117)" TargetMode="External"/><Relationship Id="rId36" Type="http://schemas.openxmlformats.org/officeDocument/2006/relationships/hyperlink" Target="javascript:openglossary(92)" TargetMode="External"/><Relationship Id="rId57" Type="http://schemas.openxmlformats.org/officeDocument/2006/relationships/hyperlink" Target="javascript:openglossary(126)" TargetMode="External"/><Relationship Id="rId106" Type="http://schemas.openxmlformats.org/officeDocument/2006/relationships/hyperlink" Target="javascript:openglossary(92)" TargetMode="External"/><Relationship Id="rId127" Type="http://schemas.openxmlformats.org/officeDocument/2006/relationships/hyperlink" Target="javascript:openglossary(124)" TargetMode="External"/><Relationship Id="rId10" Type="http://schemas.openxmlformats.org/officeDocument/2006/relationships/image" Target="media/image3.jpg"/><Relationship Id="rId31" Type="http://schemas.openxmlformats.org/officeDocument/2006/relationships/hyperlink" Target="javascript:openglossary(124)" TargetMode="External"/><Relationship Id="rId52" Type="http://schemas.openxmlformats.org/officeDocument/2006/relationships/hyperlink" Target="javascript:openglossary(90)" TargetMode="External"/><Relationship Id="rId73" Type="http://schemas.openxmlformats.org/officeDocument/2006/relationships/hyperlink" Target="javascript:openglossary(105)" TargetMode="External"/><Relationship Id="rId78" Type="http://schemas.openxmlformats.org/officeDocument/2006/relationships/hyperlink" Target="javascript:openglossary(90)" TargetMode="External"/><Relationship Id="rId94" Type="http://schemas.openxmlformats.org/officeDocument/2006/relationships/hyperlink" Target="javascript:openglossary(93)" TargetMode="External"/><Relationship Id="rId99" Type="http://schemas.openxmlformats.org/officeDocument/2006/relationships/hyperlink" Target="javascript:openglossary(105)" TargetMode="External"/><Relationship Id="rId101" Type="http://schemas.openxmlformats.org/officeDocument/2006/relationships/hyperlink" Target="javascript:openglossary(124)" TargetMode="External"/><Relationship Id="rId122" Type="http://schemas.openxmlformats.org/officeDocument/2006/relationships/hyperlink" Target="javascript:openglossary(126)" TargetMode="External"/><Relationship Id="rId143" Type="http://schemas.openxmlformats.org/officeDocument/2006/relationships/hyperlink" Target="javascript:openglossary(90)" TargetMode="External"/><Relationship Id="rId148" Type="http://schemas.openxmlformats.org/officeDocument/2006/relationships/hyperlink" Target="javascript:openglossary(126)" TargetMode="External"/><Relationship Id="rId164" Type="http://schemas.openxmlformats.org/officeDocument/2006/relationships/hyperlink" Target="javascript:openglossary(105)" TargetMode="External"/><Relationship Id="rId169" Type="http://schemas.openxmlformats.org/officeDocument/2006/relationships/hyperlink" Target="javascript:openglossary(90)" TargetMode="External"/><Relationship Id="rId185" Type="http://schemas.openxmlformats.org/officeDocument/2006/relationships/hyperlink" Target="javascript:openglossary(93)"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javascript:openglossary(125)" TargetMode="External"/><Relationship Id="rId210" Type="http://schemas.openxmlformats.org/officeDocument/2006/relationships/hyperlink" Target="javascript:openglossary(114)" TargetMode="External"/><Relationship Id="rId215" Type="http://schemas.openxmlformats.org/officeDocument/2006/relationships/hyperlink" Target="javascript:openglossary(115)" TargetMode="External"/><Relationship Id="rId26" Type="http://schemas.openxmlformats.org/officeDocument/2006/relationships/hyperlink" Target="javascript:openglossary(91)" TargetMode="External"/><Relationship Id="rId231" Type="http://schemas.openxmlformats.org/officeDocument/2006/relationships/theme" Target="theme/theme1.xml"/><Relationship Id="rId47" Type="http://schemas.openxmlformats.org/officeDocument/2006/relationships/hyperlink" Target="javascript:openglossary(105)" TargetMode="External"/><Relationship Id="rId68" Type="http://schemas.openxmlformats.org/officeDocument/2006/relationships/hyperlink" Target="javascript:openglossary(93)" TargetMode="External"/><Relationship Id="rId89" Type="http://schemas.openxmlformats.org/officeDocument/2006/relationships/hyperlink" Target="javascript:openglossary(125)" TargetMode="External"/><Relationship Id="rId112" Type="http://schemas.openxmlformats.org/officeDocument/2006/relationships/hyperlink" Target="javascript:openglossary(105)" TargetMode="External"/><Relationship Id="rId133" Type="http://schemas.openxmlformats.org/officeDocument/2006/relationships/hyperlink" Target="javascript:openglossary(93)" TargetMode="External"/><Relationship Id="rId154" Type="http://schemas.openxmlformats.org/officeDocument/2006/relationships/hyperlink" Target="javascript:openglossary(125)" TargetMode="External"/><Relationship Id="rId175" Type="http://schemas.openxmlformats.org/officeDocument/2006/relationships/hyperlink" Target="javascript:openglossary(128)" TargetMode="External"/><Relationship Id="rId196" Type="http://schemas.openxmlformats.org/officeDocument/2006/relationships/hyperlink" Target="javascript:openglossary(91)" TargetMode="External"/><Relationship Id="rId200" Type="http://schemas.openxmlformats.org/officeDocument/2006/relationships/hyperlink" Target="javascript:openglossary(126)" TargetMode="External"/><Relationship Id="rId16" Type="http://schemas.openxmlformats.org/officeDocument/2006/relationships/hyperlink" Target="javascript:openglossary(90)" TargetMode="External"/><Relationship Id="rId221" Type="http://schemas.openxmlformats.org/officeDocument/2006/relationships/hyperlink" Target="javascript:openglossary(115)" TargetMode="External"/><Relationship Id="rId37" Type="http://schemas.openxmlformats.org/officeDocument/2006/relationships/hyperlink" Target="javascript:openglossary(93)" TargetMode="External"/><Relationship Id="rId58" Type="http://schemas.openxmlformats.org/officeDocument/2006/relationships/hyperlink" Target="javascript:openglossary(128)" TargetMode="External"/><Relationship Id="rId79" Type="http://schemas.openxmlformats.org/officeDocument/2006/relationships/hyperlink" Target="javascript:openglossary(91)" TargetMode="External"/><Relationship Id="rId102" Type="http://schemas.openxmlformats.org/officeDocument/2006/relationships/hyperlink" Target="javascript:openglossary(125)" TargetMode="External"/><Relationship Id="rId123" Type="http://schemas.openxmlformats.org/officeDocument/2006/relationships/hyperlink" Target="javascript:openglossary(128)" TargetMode="External"/><Relationship Id="rId144" Type="http://schemas.openxmlformats.org/officeDocument/2006/relationships/hyperlink" Target="javascript:openglossary(91)" TargetMode="External"/><Relationship Id="rId90" Type="http://schemas.openxmlformats.org/officeDocument/2006/relationships/hyperlink" Target="javascript:openglossary(117)" TargetMode="External"/><Relationship Id="rId165" Type="http://schemas.openxmlformats.org/officeDocument/2006/relationships/hyperlink" Target="javascript:openglossary(94)" TargetMode="External"/><Relationship Id="rId186" Type="http://schemas.openxmlformats.org/officeDocument/2006/relationships/hyperlink" Target="javascript:openglossary(127)" TargetMode="External"/><Relationship Id="rId211" Type="http://schemas.openxmlformats.org/officeDocument/2006/relationships/hyperlink" Target="javascript:openglossary(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31</Pages>
  <Words>10811</Words>
  <Characters>61628</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Police Chief</dc:creator>
  <cp:lastModifiedBy>Police Chief</cp:lastModifiedBy>
  <cp:revision>7</cp:revision>
  <cp:lastPrinted>2014-09-30T19:37:00Z</cp:lastPrinted>
  <dcterms:created xsi:type="dcterms:W3CDTF">2014-09-30T21:05:00Z</dcterms:created>
  <dcterms:modified xsi:type="dcterms:W3CDTF">2014-09-30T21:59:00Z</dcterms:modified>
</cp:coreProperties>
</file>