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F6" w:rsidRDefault="007E54EB" w:rsidP="007E54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IMPORTANT INFORMATION ABOUT YOUR DRINKING WATER</w:t>
      </w:r>
    </w:p>
    <w:p w:rsidR="007E54EB" w:rsidRDefault="007E54EB" w:rsidP="007E5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MONITORING REQUIREMENTS NOT MET FOR EASTERN OKLAHOMA STATE COLLEGE</w:t>
      </w:r>
    </w:p>
    <w:p w:rsidR="007E54EB" w:rsidRDefault="007E54EB" w:rsidP="007E54EB">
      <w:pPr>
        <w:jc w:val="center"/>
        <w:rPr>
          <w:b/>
          <w:sz w:val="28"/>
          <w:szCs w:val="28"/>
        </w:rPr>
      </w:pPr>
    </w:p>
    <w:p w:rsidR="007E54EB" w:rsidRDefault="007E54EB" w:rsidP="007E54EB">
      <w:pPr>
        <w:rPr>
          <w:sz w:val="24"/>
          <w:szCs w:val="24"/>
        </w:rPr>
      </w:pPr>
      <w:r>
        <w:rPr>
          <w:sz w:val="24"/>
          <w:szCs w:val="24"/>
        </w:rPr>
        <w:t>Our water system violated a drinking water requirement over the last year. Even though this was not an emergency, as our customers, you have a right to know what happened and what we did to correct the situation.</w:t>
      </w:r>
    </w:p>
    <w:p w:rsidR="007E54EB" w:rsidRDefault="007E54EB" w:rsidP="007E54EB">
      <w:pPr>
        <w:rPr>
          <w:i/>
          <w:sz w:val="24"/>
          <w:szCs w:val="24"/>
        </w:rPr>
      </w:pPr>
      <w:r>
        <w:rPr>
          <w:i/>
          <w:sz w:val="24"/>
          <w:szCs w:val="24"/>
        </w:rPr>
        <w:t>*We are required to monitor your drinking water for specific contaminants on a regular basis. Results of regular monitoring are an indicator of whether or not our drinking water meets health standard. During January 1</w:t>
      </w:r>
      <w:r w:rsidRPr="007E54EB">
        <w:rPr>
          <w:i/>
          <w:sz w:val="24"/>
          <w:szCs w:val="24"/>
          <w:vertAlign w:val="superscript"/>
        </w:rPr>
        <w:t>st</w:t>
      </w:r>
      <w:r>
        <w:rPr>
          <w:i/>
          <w:sz w:val="24"/>
          <w:szCs w:val="24"/>
        </w:rPr>
        <w:t xml:space="preserve"> to June 30</w:t>
      </w:r>
      <w:r w:rsidRPr="007E54EB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>, 2014, we did not monitor for tap water lead and copper and</w:t>
      </w:r>
      <w:r w:rsidR="00B42EE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therefore, cannot be sure of the quality of your drinking water during that time.*</w:t>
      </w:r>
    </w:p>
    <w:p w:rsidR="007E54EB" w:rsidRDefault="007E54EB" w:rsidP="007E54EB">
      <w:pPr>
        <w:rPr>
          <w:i/>
          <w:sz w:val="24"/>
          <w:szCs w:val="24"/>
        </w:rPr>
      </w:pPr>
    </w:p>
    <w:p w:rsidR="007E54EB" w:rsidRDefault="007E54EB" w:rsidP="007E54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What should I do?  </w:t>
      </w:r>
      <w:r>
        <w:rPr>
          <w:sz w:val="24"/>
          <w:szCs w:val="24"/>
        </w:rPr>
        <w:t>There is nothing you need to do at this time. You may continue to drink the water. If a situation arises where the water is no longer safe to drink, you will be notified within 24 hours.</w:t>
      </w:r>
    </w:p>
    <w:p w:rsidR="007E54EB" w:rsidRDefault="007E54EB" w:rsidP="007E54EB">
      <w:pPr>
        <w:rPr>
          <w:sz w:val="24"/>
          <w:szCs w:val="24"/>
        </w:rPr>
      </w:pPr>
    </w:p>
    <w:p w:rsidR="007E54EB" w:rsidRDefault="007E54EB" w:rsidP="007E54E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What is being done?  </w:t>
      </w:r>
      <w:r w:rsidR="00B42EE1">
        <w:rPr>
          <w:sz w:val="24"/>
          <w:szCs w:val="24"/>
        </w:rPr>
        <w:t xml:space="preserve">Our drinking water is being sampled immediately and sent to The Oklahoma Department of Environmental Quality for testing, as per their requirements. </w:t>
      </w:r>
      <w:r w:rsidR="009E67B2">
        <w:rPr>
          <w:sz w:val="24"/>
          <w:szCs w:val="24"/>
        </w:rPr>
        <w:t>We will continue to sample the drinking water very six (6) months, as required by DEQ and EPA.</w:t>
      </w:r>
    </w:p>
    <w:p w:rsidR="009E67B2" w:rsidRDefault="009E67B2" w:rsidP="007E54EB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information, please contact Rich Lynes, EOSC Director of Operations, at 918.465.1802 or </w:t>
      </w:r>
      <w:hyperlink r:id="rId5" w:history="1">
        <w:r w:rsidRPr="00C15E34">
          <w:rPr>
            <w:rStyle w:val="Hyperlink"/>
            <w:sz w:val="24"/>
            <w:szCs w:val="24"/>
          </w:rPr>
          <w:t>rlynes@eosc.edu</w:t>
        </w:r>
      </w:hyperlink>
      <w:r>
        <w:rPr>
          <w:sz w:val="24"/>
          <w:szCs w:val="24"/>
        </w:rPr>
        <w:t>.</w:t>
      </w:r>
    </w:p>
    <w:p w:rsidR="009E67B2" w:rsidRDefault="009E67B2" w:rsidP="007E54EB">
      <w:pPr>
        <w:rPr>
          <w:sz w:val="24"/>
          <w:szCs w:val="24"/>
        </w:rPr>
      </w:pPr>
    </w:p>
    <w:p w:rsidR="009E67B2" w:rsidRDefault="009E67B2" w:rsidP="007E54EB">
      <w:pPr>
        <w:rPr>
          <w:sz w:val="24"/>
          <w:szCs w:val="24"/>
        </w:rPr>
      </w:pPr>
      <w:r>
        <w:rPr>
          <w:sz w:val="24"/>
          <w:szCs w:val="24"/>
        </w:rPr>
        <w:t>This notice is being sent to you by Eastern Oklahoma State College, PWSID No.: OK3003905.</w:t>
      </w:r>
    </w:p>
    <w:p w:rsidR="009E67B2" w:rsidRDefault="009E67B2" w:rsidP="007E54EB">
      <w:pPr>
        <w:rPr>
          <w:sz w:val="24"/>
          <w:szCs w:val="24"/>
        </w:rPr>
      </w:pPr>
      <w:r>
        <w:rPr>
          <w:sz w:val="24"/>
          <w:szCs w:val="24"/>
        </w:rPr>
        <w:t>10/31/2014</w:t>
      </w:r>
      <w:bookmarkStart w:id="0" w:name="_GoBack"/>
      <w:bookmarkEnd w:id="0"/>
    </w:p>
    <w:p w:rsidR="009E67B2" w:rsidRDefault="009E67B2" w:rsidP="007E54EB">
      <w:pPr>
        <w:rPr>
          <w:sz w:val="24"/>
          <w:szCs w:val="24"/>
        </w:rPr>
      </w:pPr>
    </w:p>
    <w:p w:rsidR="00B42EE1" w:rsidRDefault="00B42EE1" w:rsidP="007E54EB">
      <w:pPr>
        <w:rPr>
          <w:sz w:val="24"/>
          <w:szCs w:val="24"/>
        </w:rPr>
      </w:pPr>
    </w:p>
    <w:p w:rsidR="00B42EE1" w:rsidRPr="007E54EB" w:rsidRDefault="00B42EE1" w:rsidP="007E54EB">
      <w:pPr>
        <w:rPr>
          <w:sz w:val="24"/>
          <w:szCs w:val="24"/>
        </w:rPr>
      </w:pPr>
    </w:p>
    <w:sectPr w:rsidR="00B42EE1" w:rsidRPr="007E5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B"/>
    <w:rsid w:val="004B24F6"/>
    <w:rsid w:val="007E54EB"/>
    <w:rsid w:val="009E67B2"/>
    <w:rsid w:val="00B4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7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7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lynes@eo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rlynes</dc:creator>
  <cp:lastModifiedBy>rlynes</cp:lastModifiedBy>
  <cp:revision>1</cp:revision>
  <dcterms:created xsi:type="dcterms:W3CDTF">2014-10-31T15:23:00Z</dcterms:created>
  <dcterms:modified xsi:type="dcterms:W3CDTF">2014-10-31T15:47:00Z</dcterms:modified>
</cp:coreProperties>
</file>