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D50F" w14:textId="77777777" w:rsidR="00301B13" w:rsidRPr="002E1AFB" w:rsidRDefault="00286397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AFB">
        <w:rPr>
          <w:rFonts w:ascii="Times New Roman" w:hAnsi="Times New Roman" w:cs="Times New Roman"/>
          <w:b/>
          <w:sz w:val="24"/>
          <w:szCs w:val="24"/>
        </w:rPr>
        <w:t>FACULTY DEVELOPMENT</w:t>
      </w:r>
    </w:p>
    <w:p w14:paraId="785D750A" w14:textId="77777777" w:rsidR="00286397" w:rsidRPr="00023A11" w:rsidRDefault="00286397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A11">
        <w:rPr>
          <w:rFonts w:ascii="Times New Roman" w:hAnsi="Times New Roman" w:cs="Times New Roman"/>
          <w:b/>
          <w:sz w:val="24"/>
          <w:szCs w:val="24"/>
        </w:rPr>
        <w:t>TOPIC: Healthy Eating for Academic Success</w:t>
      </w:r>
    </w:p>
    <w:p w14:paraId="3460039C" w14:textId="77777777" w:rsidR="00023A11" w:rsidRPr="00D71E76" w:rsidRDefault="00023A11" w:rsidP="00023A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3A11" w14:paraId="0F1E0749" w14:textId="77777777" w:rsidTr="007D01D5">
        <w:tc>
          <w:tcPr>
            <w:tcW w:w="4788" w:type="dxa"/>
          </w:tcPr>
          <w:p w14:paraId="62773EA1" w14:textId="77777777" w:rsidR="00023A11" w:rsidRDefault="007D01D5" w:rsidP="007D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Date</w:t>
            </w:r>
          </w:p>
        </w:tc>
        <w:tc>
          <w:tcPr>
            <w:tcW w:w="4788" w:type="dxa"/>
          </w:tcPr>
          <w:p w14:paraId="13AA80DB" w14:textId="77777777" w:rsidR="00023A11" w:rsidRDefault="00023A11" w:rsidP="007D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Available</w:t>
            </w:r>
          </w:p>
        </w:tc>
      </w:tr>
      <w:tr w:rsidR="00023A11" w14:paraId="0B0EC2DD" w14:textId="77777777" w:rsidTr="007D01D5">
        <w:tc>
          <w:tcPr>
            <w:tcW w:w="4788" w:type="dxa"/>
          </w:tcPr>
          <w:p w14:paraId="0E0A3811" w14:textId="77777777" w:rsidR="00023A11" w:rsidRDefault="00506A68" w:rsidP="00506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023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="002E1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3A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E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39158EA9" w14:textId="77777777" w:rsidR="00023A11" w:rsidRDefault="00023A11" w:rsidP="00506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a.m. – 12:00 p.m. </w:t>
            </w:r>
            <w:r w:rsidR="007D01D5">
              <w:rPr>
                <w:rFonts w:ascii="Times New Roman" w:hAnsi="Times New Roman" w:cs="Times New Roman"/>
                <w:sz w:val="24"/>
                <w:szCs w:val="24"/>
              </w:rPr>
              <w:t>Gandy Hall 1</w:t>
            </w:r>
            <w:r w:rsidR="0050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056471D" w14:textId="77777777" w:rsidR="00743C13" w:rsidRDefault="00743C13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31188" w14:textId="77777777" w:rsidR="00023A11" w:rsidRDefault="00023A11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AE83912" wp14:editId="09E22C2D">
            <wp:extent cx="1943100" cy="14668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F45AC2" w14:textId="77777777" w:rsidR="007D01D5" w:rsidRDefault="007D01D5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4AA1D7" w14:textId="77777777" w:rsidR="00023A11" w:rsidRDefault="00023A11" w:rsidP="00023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Ahondju Umadjela</w:t>
      </w:r>
      <w:r w:rsidR="00E436BE">
        <w:rPr>
          <w:rFonts w:ascii="Times New Roman" w:hAnsi="Times New Roman" w:cs="Times New Roman"/>
          <w:sz w:val="24"/>
          <w:szCs w:val="24"/>
        </w:rPr>
        <w:t xml:space="preserve"> Holmes</w:t>
      </w:r>
      <w:r w:rsidRPr="00286397">
        <w:rPr>
          <w:rFonts w:ascii="Times New Roman" w:hAnsi="Times New Roman" w:cs="Times New Roman"/>
          <w:sz w:val="24"/>
          <w:szCs w:val="24"/>
        </w:rPr>
        <w:t>, MS, RD/LD</w:t>
      </w:r>
    </w:p>
    <w:p w14:paraId="762F7504" w14:textId="77777777" w:rsidR="00023A11" w:rsidRDefault="00023A11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A11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– Public Health Program</w:t>
      </w:r>
    </w:p>
    <w:p w14:paraId="15A91856" w14:textId="77777777" w:rsidR="00023A11" w:rsidRDefault="00023A11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Nursing and Health Professions</w:t>
      </w:r>
    </w:p>
    <w:p w14:paraId="131754B7" w14:textId="77777777" w:rsidR="00023A11" w:rsidRDefault="00023A11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229, extension 2910</w:t>
      </w:r>
    </w:p>
    <w:p w14:paraId="0119B02C" w14:textId="77777777" w:rsidR="00023A11" w:rsidRDefault="007D01D5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3A11" w:rsidRPr="000D4170">
          <w:rPr>
            <w:rStyle w:val="Hyperlink"/>
            <w:rFonts w:ascii="Times New Roman" w:hAnsi="Times New Roman" w:cs="Times New Roman"/>
            <w:sz w:val="24"/>
            <w:szCs w:val="24"/>
          </w:rPr>
          <w:t>aumadjela@langston.edu</w:t>
        </w:r>
      </w:hyperlink>
      <w:r w:rsidR="00023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84A98" w14:textId="77777777" w:rsidR="00023A11" w:rsidRPr="00023A11" w:rsidRDefault="00023A11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2956A" w14:textId="77777777" w:rsidR="008D6664" w:rsidRPr="00023A11" w:rsidRDefault="008D6664" w:rsidP="008D66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A11">
        <w:rPr>
          <w:rFonts w:ascii="Times New Roman" w:hAnsi="Times New Roman" w:cs="Times New Roman"/>
          <w:b/>
          <w:sz w:val="24"/>
          <w:szCs w:val="24"/>
        </w:rPr>
        <w:t>TOPIC: Healthy Eating for Academic Success</w:t>
      </w:r>
    </w:p>
    <w:p w14:paraId="1C4AF3E7" w14:textId="77777777" w:rsidR="008D6664" w:rsidRDefault="008D6664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7BAA15" w14:textId="77777777" w:rsidR="00286397" w:rsidRDefault="002E1AFB" w:rsidP="00301B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</w:t>
      </w:r>
    </w:p>
    <w:p w14:paraId="5D388DD7" w14:textId="77777777" w:rsidR="00F30BCD" w:rsidRDefault="00F30BCD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6635F" w14:textId="77777777" w:rsidR="002E1AFB" w:rsidRDefault="0057677B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shows that </w:t>
      </w:r>
      <w:r w:rsidR="002E1AFB">
        <w:rPr>
          <w:rFonts w:ascii="Times New Roman" w:hAnsi="Times New Roman" w:cs="Times New Roman"/>
          <w:sz w:val="24"/>
          <w:szCs w:val="24"/>
        </w:rPr>
        <w:t xml:space="preserve">a relationship </w:t>
      </w:r>
      <w:r>
        <w:rPr>
          <w:rFonts w:ascii="Times New Roman" w:hAnsi="Times New Roman" w:cs="Times New Roman"/>
          <w:sz w:val="24"/>
          <w:szCs w:val="24"/>
        </w:rPr>
        <w:t xml:space="preserve">exists </w:t>
      </w:r>
      <w:r w:rsidR="002E1AFB">
        <w:rPr>
          <w:rFonts w:ascii="Times New Roman" w:hAnsi="Times New Roman" w:cs="Times New Roman"/>
          <w:sz w:val="24"/>
          <w:szCs w:val="24"/>
        </w:rPr>
        <w:t>between overall well-being and academic success.  Although well-being is a general term that indicates a state of being healthy, happy, or successful (Merriam-Webster Online, 2014)</w:t>
      </w:r>
      <w:r w:rsidR="004D6544">
        <w:rPr>
          <w:rFonts w:ascii="Times New Roman" w:hAnsi="Times New Roman" w:cs="Times New Roman"/>
          <w:sz w:val="24"/>
          <w:szCs w:val="24"/>
        </w:rPr>
        <w:t xml:space="preserve">, there are some steps that need to be taken in order to be healthy, happy, or successful.  One of </w:t>
      </w:r>
      <w:r w:rsidR="00F30BCD">
        <w:rPr>
          <w:rFonts w:ascii="Times New Roman" w:hAnsi="Times New Roman" w:cs="Times New Roman"/>
          <w:sz w:val="24"/>
          <w:szCs w:val="24"/>
        </w:rPr>
        <w:t xml:space="preserve">the most important steps is </w:t>
      </w:r>
      <w:r w:rsidR="004D6544">
        <w:rPr>
          <w:rFonts w:ascii="Times New Roman" w:hAnsi="Times New Roman" w:cs="Times New Roman"/>
          <w:sz w:val="24"/>
          <w:szCs w:val="24"/>
        </w:rPr>
        <w:t>healthy nutrition.  Healthy nutrition contributes to a person’s well-being</w:t>
      </w:r>
      <w:r w:rsidR="00F30BCD">
        <w:rPr>
          <w:rFonts w:ascii="Times New Roman" w:hAnsi="Times New Roman" w:cs="Times New Roman"/>
          <w:sz w:val="24"/>
          <w:szCs w:val="24"/>
        </w:rPr>
        <w:t xml:space="preserve"> because you are what you eat.</w:t>
      </w:r>
      <w:r w:rsidR="004D6544">
        <w:rPr>
          <w:rFonts w:ascii="Times New Roman" w:hAnsi="Times New Roman" w:cs="Times New Roman"/>
          <w:sz w:val="24"/>
          <w:szCs w:val="24"/>
        </w:rPr>
        <w:t xml:space="preserve"> </w:t>
      </w:r>
      <w:r w:rsidR="00F30BCD">
        <w:rPr>
          <w:rFonts w:ascii="Times New Roman" w:hAnsi="Times New Roman" w:cs="Times New Roman"/>
          <w:sz w:val="24"/>
          <w:szCs w:val="24"/>
        </w:rPr>
        <w:t>This presentation will provide practical healthy eating tips for academic success.</w:t>
      </w:r>
      <w:r w:rsidR="008D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246E" w14:textId="77777777" w:rsidR="008D6664" w:rsidRDefault="008D6664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55F89" w14:textId="77777777" w:rsidR="008D6664" w:rsidRDefault="008D6664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14:paraId="240EE0DD" w14:textId="77777777" w:rsidR="008D6664" w:rsidRPr="008D6664" w:rsidRDefault="008D6664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Merriam-Webster Online,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Wellbeing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Pr="008D6664">
        <w:rPr>
          <w:rFonts w:ascii="Times New Roman" w:hAnsi="Times New Roman" w:cs="Times New Roman"/>
          <w:sz w:val="24"/>
          <w:szCs w:val="24"/>
        </w:rPr>
        <w:t>http://www.merriam-webster.com/dictionary/well-being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54CCF" w14:textId="77777777" w:rsidR="008D6664" w:rsidRPr="002E1AFB" w:rsidRDefault="008D6664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F088D3" w14:textId="77777777" w:rsidR="00F30BCD" w:rsidRDefault="00F3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BDE882" w14:textId="77777777" w:rsidR="00301B13" w:rsidRPr="00286397" w:rsidRDefault="00286397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1E76">
        <w:rPr>
          <w:rFonts w:ascii="Times New Roman" w:hAnsi="Times New Roman" w:cs="Times New Roman"/>
          <w:b/>
          <w:sz w:val="24"/>
          <w:szCs w:val="24"/>
        </w:rPr>
        <w:lastRenderedPageBreak/>
        <w:t>Suggested Items for participants</w:t>
      </w:r>
      <w:r w:rsidR="00301B13" w:rsidRPr="00286397">
        <w:rPr>
          <w:rFonts w:ascii="Times New Roman" w:hAnsi="Times New Roman" w:cs="Times New Roman"/>
          <w:sz w:val="24"/>
          <w:szCs w:val="24"/>
        </w:rPr>
        <w:t>:</w:t>
      </w:r>
    </w:p>
    <w:p w14:paraId="448DA59C" w14:textId="77777777" w:rsidR="00301B13" w:rsidRPr="00286397" w:rsidRDefault="00301B13" w:rsidP="00301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17181C" w14:textId="77777777" w:rsidR="00286397" w:rsidRPr="00D71E76" w:rsidRDefault="00301B13" w:rsidP="00286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76">
        <w:rPr>
          <w:rFonts w:ascii="Times New Roman" w:hAnsi="Times New Roman" w:cs="Times New Roman"/>
          <w:i/>
          <w:sz w:val="24"/>
          <w:szCs w:val="24"/>
          <w:u w:val="single"/>
        </w:rPr>
        <w:t>Nutrition and Wellness  - Good Health Value Basket</w:t>
      </w:r>
      <w:r w:rsidRPr="00D71E76">
        <w:rPr>
          <w:rFonts w:ascii="Times New Roman" w:hAnsi="Times New Roman" w:cs="Times New Roman"/>
          <w:sz w:val="24"/>
          <w:szCs w:val="24"/>
        </w:rPr>
        <w:t xml:space="preserve"> available at </w:t>
      </w:r>
      <w:r w:rsidRPr="00D71E76">
        <w:rPr>
          <w:rFonts w:ascii="Times New Roman" w:hAnsi="Times New Roman" w:cs="Times New Roman"/>
          <w:sz w:val="24"/>
          <w:szCs w:val="24"/>
        </w:rPr>
        <w:br/>
        <w:t>Positive Promotion, phone 18006352666, Fax 1800-635-2329</w:t>
      </w:r>
      <w:r w:rsidRPr="00D71E76">
        <w:rPr>
          <w:rFonts w:ascii="Times New Roman" w:hAnsi="Times New Roman" w:cs="Times New Roman"/>
          <w:sz w:val="24"/>
          <w:szCs w:val="24"/>
        </w:rPr>
        <w:br/>
        <w:t xml:space="preserve">Website: </w:t>
      </w:r>
      <w:hyperlink r:id="rId8" w:history="1">
        <w:r w:rsidRPr="00D71E76">
          <w:rPr>
            <w:rStyle w:val="Hyperlink"/>
            <w:rFonts w:ascii="Times New Roman" w:hAnsi="Times New Roman" w:cs="Times New Roman"/>
            <w:sz w:val="24"/>
            <w:szCs w:val="24"/>
          </w:rPr>
          <w:t>http://www.positivepromotions.com/good-health-value-basket/p/nt-874/</w:t>
        </w:r>
      </w:hyperlink>
      <w:r w:rsidRPr="00D71E76">
        <w:rPr>
          <w:rFonts w:ascii="Times New Roman" w:hAnsi="Times New Roman" w:cs="Times New Roman"/>
          <w:sz w:val="24"/>
          <w:szCs w:val="24"/>
        </w:rPr>
        <w:t xml:space="preserve"> </w:t>
      </w:r>
      <w:r w:rsidR="00286397" w:rsidRPr="00D71E76">
        <w:rPr>
          <w:rFonts w:ascii="Times New Roman" w:hAnsi="Times New Roman" w:cs="Times New Roman"/>
          <w:sz w:val="24"/>
          <w:szCs w:val="24"/>
        </w:rPr>
        <w:br/>
        <w:t xml:space="preserve">The basket contains 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an </w:t>
      </w:r>
      <w:r w:rsidR="00286397" w:rsidRPr="00D71E76">
        <w:rPr>
          <w:rFonts w:ascii="Times New Roman" w:hAnsi="Times New Roman" w:cs="Times New Roman"/>
          <w:sz w:val="24"/>
          <w:szCs w:val="24"/>
        </w:rPr>
        <w:t xml:space="preserve">assortment of the following 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nutrition </w:t>
      </w:r>
      <w:r w:rsidR="00286397" w:rsidRPr="00D71E76">
        <w:rPr>
          <w:rFonts w:ascii="Times New Roman" w:hAnsi="Times New Roman" w:cs="Times New Roman"/>
          <w:sz w:val="24"/>
          <w:szCs w:val="24"/>
        </w:rPr>
        <w:t>topics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 (there are 50 items per topic)</w:t>
      </w:r>
      <w:r w:rsidR="00286397" w:rsidRPr="00D71E76">
        <w:rPr>
          <w:rFonts w:ascii="Times New Roman" w:hAnsi="Times New Roman" w:cs="Times New Roman"/>
          <w:sz w:val="24"/>
          <w:szCs w:val="24"/>
        </w:rPr>
        <w:t>: Fast Food Nutrition Guides; Easy Brown Bag Lunches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 Pocket Pals</w:t>
      </w:r>
      <w:r w:rsidR="00286397" w:rsidRPr="00D71E76">
        <w:rPr>
          <w:rFonts w:ascii="Times New Roman" w:hAnsi="Times New Roman" w:cs="Times New Roman"/>
          <w:sz w:val="24"/>
          <w:szCs w:val="24"/>
        </w:rPr>
        <w:t xml:space="preserve">; </w:t>
      </w:r>
      <w:r w:rsidR="00743C13" w:rsidRPr="00D71E76">
        <w:rPr>
          <w:rFonts w:ascii="Times New Roman" w:hAnsi="Times New Roman" w:cs="Times New Roman"/>
          <w:sz w:val="24"/>
          <w:szCs w:val="24"/>
        </w:rPr>
        <w:t>101 Healthy Snacks Bookmarks; Eating Smart for Busy People Slide guides; and 100 Eat for Good Health Pencils</w:t>
      </w:r>
      <w:r w:rsidR="00286397" w:rsidRPr="00D71E76">
        <w:rPr>
          <w:rFonts w:ascii="Times New Roman" w:hAnsi="Times New Roman" w:cs="Times New Roman"/>
          <w:sz w:val="24"/>
          <w:szCs w:val="24"/>
        </w:rPr>
        <w:t xml:space="preserve"> </w:t>
      </w:r>
      <w:r w:rsidR="00D71E76" w:rsidRPr="00D71E76">
        <w:rPr>
          <w:rFonts w:ascii="Times New Roman" w:hAnsi="Times New Roman" w:cs="Times New Roman"/>
          <w:sz w:val="24"/>
          <w:szCs w:val="24"/>
        </w:rPr>
        <w:br/>
      </w:r>
      <w:r w:rsidR="00D71E76" w:rsidRPr="00286397">
        <w:rPr>
          <w:rFonts w:ascii="Times New Roman" w:hAnsi="Times New Roman" w:cs="Times New Roman"/>
          <w:noProof/>
          <w:color w:val="215BCD"/>
          <w:sz w:val="24"/>
          <w:szCs w:val="24"/>
        </w:rPr>
        <w:drawing>
          <wp:inline distT="0" distB="0" distL="0" distR="0" wp14:anchorId="44C57C82" wp14:editId="67466FF9">
            <wp:extent cx="2247900" cy="1647825"/>
            <wp:effectExtent l="0" t="0" r="0" b="9525"/>
            <wp:docPr id="1" name="Picture 1" descr="Good Health Value Bask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Health Value Bask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93C2" w14:textId="77777777" w:rsidR="00301B13" w:rsidRPr="00286397" w:rsidRDefault="00D71E76" w:rsidP="002863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08A54C0D" w14:textId="77777777" w:rsidR="00286397" w:rsidRPr="00D71E76" w:rsidRDefault="00286397" w:rsidP="00286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76">
        <w:rPr>
          <w:rFonts w:ascii="Times New Roman" w:hAnsi="Times New Roman" w:cs="Times New Roman"/>
          <w:i/>
          <w:sz w:val="24"/>
          <w:szCs w:val="24"/>
          <w:u w:val="single"/>
        </w:rPr>
        <w:t xml:space="preserve">Breakfast Basic Handouts </w:t>
      </w:r>
      <w:r w:rsidR="00743C13" w:rsidRPr="00D71E76">
        <w:rPr>
          <w:rFonts w:ascii="Times New Roman" w:hAnsi="Times New Roman" w:cs="Times New Roman"/>
          <w:i/>
          <w:sz w:val="24"/>
          <w:szCs w:val="24"/>
          <w:u w:val="single"/>
        </w:rPr>
        <w:t>(Tablets of 50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) </w:t>
      </w:r>
      <w:r w:rsidRPr="00D71E76">
        <w:rPr>
          <w:rFonts w:ascii="Times New Roman" w:hAnsi="Times New Roman" w:cs="Times New Roman"/>
          <w:sz w:val="24"/>
          <w:szCs w:val="24"/>
        </w:rPr>
        <w:t xml:space="preserve">– Available at </w:t>
      </w:r>
      <w:r w:rsidRPr="00D71E76">
        <w:rPr>
          <w:rFonts w:ascii="Times New Roman" w:hAnsi="Times New Roman" w:cs="Times New Roman"/>
          <w:sz w:val="24"/>
          <w:szCs w:val="24"/>
        </w:rPr>
        <w:br/>
        <w:t>Learning Zone Express, phone 888-455-7003 (toll free) or 507-455-9076’ Fax 507-455-3380</w:t>
      </w:r>
      <w:r w:rsidRPr="00D71E76">
        <w:rPr>
          <w:rFonts w:ascii="Times New Roman" w:hAnsi="Times New Roman" w:cs="Times New Roman"/>
          <w:sz w:val="24"/>
          <w:szCs w:val="24"/>
        </w:rPr>
        <w:br/>
        <w:t xml:space="preserve">Website: </w:t>
      </w:r>
      <w:hyperlink r:id="rId11" w:history="1">
        <w:r w:rsidRPr="00D71E76">
          <w:rPr>
            <w:rStyle w:val="Hyperlink"/>
            <w:rFonts w:ascii="Times New Roman" w:hAnsi="Times New Roman" w:cs="Times New Roman"/>
            <w:sz w:val="24"/>
            <w:szCs w:val="24"/>
          </w:rPr>
          <w:t>http://www.learningzonexpress.com/p-627-breakfast-basics-handouts-tablet-of-50.aspx</w:t>
        </w:r>
      </w:hyperlink>
      <w:r w:rsidR="00D71E76">
        <w:rPr>
          <w:rFonts w:ascii="Times New Roman" w:hAnsi="Times New Roman" w:cs="Times New Roman"/>
          <w:sz w:val="24"/>
          <w:szCs w:val="24"/>
        </w:rPr>
        <w:br/>
      </w:r>
      <w:r w:rsidR="00D71E76">
        <w:rPr>
          <w:rFonts w:ascii="Times New Roman" w:hAnsi="Times New Roman" w:cs="Times New Roman"/>
          <w:sz w:val="24"/>
          <w:szCs w:val="24"/>
        </w:rPr>
        <w:br/>
        <w:t>OR</w:t>
      </w:r>
      <w:r w:rsidR="00D71E76">
        <w:rPr>
          <w:rFonts w:ascii="Times New Roman" w:hAnsi="Times New Roman" w:cs="Times New Roman"/>
          <w:sz w:val="24"/>
          <w:szCs w:val="24"/>
        </w:rPr>
        <w:br/>
      </w:r>
    </w:p>
    <w:p w14:paraId="486348A4" w14:textId="77777777" w:rsidR="00301B13" w:rsidRDefault="00286397" w:rsidP="00301B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76">
        <w:rPr>
          <w:rFonts w:ascii="Times New Roman" w:hAnsi="Times New Roman" w:cs="Times New Roman"/>
          <w:sz w:val="24"/>
          <w:szCs w:val="24"/>
        </w:rPr>
        <w:t xml:space="preserve">Sugar </w:t>
      </w:r>
      <w:proofErr w:type="spellStart"/>
      <w:r w:rsidRPr="00D71E76">
        <w:rPr>
          <w:rFonts w:ascii="Times New Roman" w:hAnsi="Times New Roman" w:cs="Times New Roman"/>
          <w:sz w:val="24"/>
          <w:szCs w:val="24"/>
        </w:rPr>
        <w:t>Shockers</w:t>
      </w:r>
      <w:r w:rsidRPr="00D71E76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D71E76">
        <w:rPr>
          <w:rFonts w:ascii="Times New Roman" w:hAnsi="Times New Roman" w:cs="Times New Roman"/>
          <w:sz w:val="24"/>
          <w:szCs w:val="24"/>
        </w:rPr>
        <w:t xml:space="preserve"> handouts  </w:t>
      </w:r>
      <w:r w:rsidR="00743C13" w:rsidRPr="00D71E76">
        <w:rPr>
          <w:rFonts w:ascii="Times New Roman" w:hAnsi="Times New Roman" w:cs="Times New Roman"/>
          <w:sz w:val="24"/>
          <w:szCs w:val="24"/>
        </w:rPr>
        <w:t xml:space="preserve">(50 sheets) </w:t>
      </w:r>
      <w:r w:rsidRPr="00D71E76">
        <w:rPr>
          <w:rFonts w:ascii="Times New Roman" w:hAnsi="Times New Roman" w:cs="Times New Roman"/>
          <w:sz w:val="24"/>
          <w:szCs w:val="24"/>
        </w:rPr>
        <w:t xml:space="preserve">Available at </w:t>
      </w:r>
      <w:r w:rsidRPr="00D71E76">
        <w:rPr>
          <w:rFonts w:ascii="Times New Roman" w:hAnsi="Times New Roman" w:cs="Times New Roman"/>
          <w:sz w:val="24"/>
          <w:szCs w:val="24"/>
        </w:rPr>
        <w:br/>
        <w:t>Learning Zone Express, phone 888-455-7003 (toll free) or 507-455-9076’ Fax 507-455-3380</w:t>
      </w:r>
      <w:r w:rsidRPr="00D71E76">
        <w:rPr>
          <w:rFonts w:ascii="Times New Roman" w:hAnsi="Times New Roman" w:cs="Times New Roman"/>
          <w:sz w:val="24"/>
          <w:szCs w:val="24"/>
        </w:rPr>
        <w:br/>
        <w:t xml:space="preserve">Website: </w:t>
      </w:r>
      <w:hyperlink r:id="rId12" w:history="1">
        <w:r w:rsidRPr="00D71E76">
          <w:rPr>
            <w:rStyle w:val="Hyperlink"/>
            <w:rFonts w:ascii="Times New Roman" w:hAnsi="Times New Roman" w:cs="Times New Roman"/>
            <w:sz w:val="24"/>
            <w:szCs w:val="24"/>
          </w:rPr>
          <w:t>http://www.learningzonexpress.com/p-1618-sugar-shockers-handouts-tablet-of-50.aspx</w:t>
        </w:r>
      </w:hyperlink>
      <w:r w:rsidRPr="00D71E76">
        <w:rPr>
          <w:rFonts w:ascii="Times New Roman" w:hAnsi="Times New Roman" w:cs="Times New Roman"/>
          <w:sz w:val="24"/>
          <w:szCs w:val="24"/>
        </w:rPr>
        <w:t xml:space="preserve"> </w:t>
      </w:r>
      <w:r w:rsidR="00086F4F">
        <w:rPr>
          <w:rFonts w:ascii="Times New Roman" w:hAnsi="Times New Roman" w:cs="Times New Roman"/>
          <w:sz w:val="24"/>
          <w:szCs w:val="24"/>
        </w:rPr>
        <w:t>s</w:t>
      </w:r>
    </w:p>
    <w:p w14:paraId="23E6A514" w14:textId="77777777" w:rsidR="002D28C1" w:rsidRDefault="002D28C1" w:rsidP="002D2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7C083" w14:textId="77777777" w:rsidR="002D28C1" w:rsidRDefault="002D28C1" w:rsidP="002D2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15008" w14:textId="77777777" w:rsidR="002D28C1" w:rsidRPr="002D28C1" w:rsidRDefault="002D28C1" w:rsidP="002D2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28C1" w:rsidRPr="002D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CC0"/>
    <w:multiLevelType w:val="hybridMultilevel"/>
    <w:tmpl w:val="E782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13"/>
    <w:rsid w:val="00023A11"/>
    <w:rsid w:val="000614EA"/>
    <w:rsid w:val="00086F4F"/>
    <w:rsid w:val="00286397"/>
    <w:rsid w:val="002D28C1"/>
    <w:rsid w:val="002E1AFB"/>
    <w:rsid w:val="00301B13"/>
    <w:rsid w:val="00360A31"/>
    <w:rsid w:val="00467C47"/>
    <w:rsid w:val="004D6544"/>
    <w:rsid w:val="00506A68"/>
    <w:rsid w:val="0057677B"/>
    <w:rsid w:val="006745F1"/>
    <w:rsid w:val="00743C13"/>
    <w:rsid w:val="007D01D5"/>
    <w:rsid w:val="008D6664"/>
    <w:rsid w:val="009454C4"/>
    <w:rsid w:val="00AA04E1"/>
    <w:rsid w:val="00AC42E6"/>
    <w:rsid w:val="00BD4A60"/>
    <w:rsid w:val="00D71E76"/>
    <w:rsid w:val="00E436BE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C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C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ingzonexpress.com/p-627-breakfast-basics-handouts-tablet-of-50.aspx" TargetMode="External"/><Relationship Id="rId12" Type="http://schemas.openxmlformats.org/officeDocument/2006/relationships/hyperlink" Target="http://www.learningzonexpress.com/p-1618-sugar-shockers-handouts-tablet-of-50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umadjela@langston.edu" TargetMode="External"/><Relationship Id="rId8" Type="http://schemas.openxmlformats.org/officeDocument/2006/relationships/hyperlink" Target="http://www.positivepromotions.com/good-health-value-basket/p/nt-874/" TargetMode="External"/><Relationship Id="rId9" Type="http://schemas.openxmlformats.org/officeDocument/2006/relationships/hyperlink" Target="http://cdnll.positivepromotions.com/images/500/nt-874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Ahondju</dc:creator>
  <cp:lastModifiedBy>Marsha Herron</cp:lastModifiedBy>
  <cp:revision>5</cp:revision>
  <cp:lastPrinted>2014-02-05T22:43:00Z</cp:lastPrinted>
  <dcterms:created xsi:type="dcterms:W3CDTF">2014-08-20T14:58:00Z</dcterms:created>
  <dcterms:modified xsi:type="dcterms:W3CDTF">2014-09-09T17:37:00Z</dcterms:modified>
</cp:coreProperties>
</file>