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BEF7" w14:textId="125BEE5E" w:rsidR="00E25104" w:rsidRPr="00E25104" w:rsidRDefault="00E25104" w:rsidP="00E25104">
      <w:pPr>
        <w:jc w:val="center"/>
        <w:rPr>
          <w:b/>
          <w:bCs/>
          <w:sz w:val="32"/>
          <w:szCs w:val="32"/>
        </w:rPr>
      </w:pPr>
      <w:r w:rsidRPr="00E25104">
        <w:rPr>
          <w:b/>
          <w:bCs/>
          <w:sz w:val="32"/>
          <w:szCs w:val="32"/>
        </w:rPr>
        <w:t>Reinvestment Reporting Guideline</w:t>
      </w:r>
    </w:p>
    <w:p w14:paraId="7EDC7222" w14:textId="6D337C5D" w:rsidR="00E25104" w:rsidRDefault="00E25104">
      <w:r>
        <w:t>New Portal Homepage. Select (</w:t>
      </w:r>
      <w:r w:rsidRPr="00E25104">
        <w:rPr>
          <w:b/>
          <w:bCs/>
        </w:rPr>
        <w:t>NEW Monthly Reinvestment</w:t>
      </w:r>
      <w:r>
        <w:t>)</w:t>
      </w:r>
    </w:p>
    <w:p w14:paraId="7E69DCED" w14:textId="4D8EC272" w:rsidR="00E25104" w:rsidRDefault="00E251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67BE8" wp14:editId="664EF905">
                <wp:simplePos x="0" y="0"/>
                <wp:positionH relativeFrom="column">
                  <wp:posOffset>-245603</wp:posOffset>
                </wp:positionH>
                <wp:positionV relativeFrom="paragraph">
                  <wp:posOffset>1576070</wp:posOffset>
                </wp:positionV>
                <wp:extent cx="1528284" cy="45719"/>
                <wp:effectExtent l="0" t="38100" r="34290" b="88265"/>
                <wp:wrapNone/>
                <wp:docPr id="154888985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8284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CEE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9.35pt;margin-top:124.1pt;width:120.3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" strokecolor="#c00000" strokeweight="1.5pt">
                <v:stroke endarrow="block" joinstyle="miter"/>
              </v:shape>
            </w:pict>
          </mc:Fallback>
        </mc:AlternateContent>
      </w:r>
      <w:r w:rsidRPr="00E25104">
        <w:drawing>
          <wp:inline distT="0" distB="0" distL="0" distR="0" wp14:anchorId="7AA57510" wp14:editId="2C55289A">
            <wp:extent cx="5123597" cy="2655950"/>
            <wp:effectExtent l="76200" t="76200" r="134620" b="125730"/>
            <wp:docPr id="245722834" name="Picture 1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22834" name="Picture 1" descr="A picture containing diagram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9233" cy="265887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1821C3C" w14:textId="6C4971E8" w:rsidR="00E25104" w:rsidRDefault="00E25104"/>
    <w:p w14:paraId="674C5207" w14:textId="74364BF3" w:rsidR="00FB65A2" w:rsidRDefault="00FB65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FD5FD0" wp14:editId="217A5A34">
                <wp:simplePos x="0" y="0"/>
                <wp:positionH relativeFrom="column">
                  <wp:posOffset>3643573</wp:posOffset>
                </wp:positionH>
                <wp:positionV relativeFrom="paragraph">
                  <wp:posOffset>225425</wp:posOffset>
                </wp:positionV>
                <wp:extent cx="3377565" cy="18694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7565" cy="186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3E50" w14:textId="1DAFDA1C" w:rsidR="00FB65A2" w:rsidRDefault="00FB65A2" w:rsidP="00FB65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NOW – your </w:t>
                            </w:r>
                            <w:r>
                              <w:t>community’s</w:t>
                            </w:r>
                            <w:r>
                              <w:t xml:space="preserve"> name will automatically populate</w:t>
                            </w:r>
                          </w:p>
                          <w:p w14:paraId="26DA3D95" w14:textId="77777777" w:rsidR="00FB65A2" w:rsidRDefault="00FB65A2" w:rsidP="00FB65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Enter year and select month</w:t>
                            </w:r>
                          </w:p>
                          <w:p w14:paraId="427DD865" w14:textId="0C819B14" w:rsidR="00FB65A2" w:rsidRDefault="00FB65A2" w:rsidP="00FB65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If you answer “</w:t>
                            </w:r>
                            <w:r w:rsidRPr="00FB65A2">
                              <w:rPr>
                                <w:b/>
                                <w:bCs/>
                              </w:rPr>
                              <w:t>YES</w:t>
                            </w:r>
                            <w:r>
                              <w:t xml:space="preserve">” to any of the reinvestment questions, you will need to hover over the text box for the definition to show up. </w:t>
                            </w:r>
                          </w:p>
                          <w:p w14:paraId="30180D7F" w14:textId="19BB700D" w:rsidR="00FB65A2" w:rsidRDefault="00FB65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D5F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9pt;margin-top:17.75pt;width:265.95pt;height:147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" stroked="f">
                <v:textbox>
                  <w:txbxContent>
                    <w:p w14:paraId="16E33E50" w14:textId="1DAFDA1C" w:rsidR="00FB65A2" w:rsidRDefault="00FB65A2" w:rsidP="00FB65A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NOW – your </w:t>
                      </w:r>
                      <w:r>
                        <w:t>community’s</w:t>
                      </w:r>
                      <w:r>
                        <w:t xml:space="preserve"> name will automatically populate</w:t>
                      </w:r>
                    </w:p>
                    <w:p w14:paraId="26DA3D95" w14:textId="77777777" w:rsidR="00FB65A2" w:rsidRDefault="00FB65A2" w:rsidP="00FB65A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Enter year and select month</w:t>
                      </w:r>
                    </w:p>
                    <w:p w14:paraId="427DD865" w14:textId="0C819B14" w:rsidR="00FB65A2" w:rsidRDefault="00FB65A2" w:rsidP="00FB65A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If you answer “</w:t>
                      </w:r>
                      <w:r w:rsidRPr="00FB65A2">
                        <w:rPr>
                          <w:b/>
                          <w:bCs/>
                        </w:rPr>
                        <w:t>YES</w:t>
                      </w:r>
                      <w:r>
                        <w:t xml:space="preserve">” to any of the reinvestment questions, you will need to hover over the text box for the definition to show up. </w:t>
                      </w:r>
                    </w:p>
                    <w:p w14:paraId="30180D7F" w14:textId="19BB700D" w:rsidR="00FB65A2" w:rsidRDefault="00FB65A2"/>
                  </w:txbxContent>
                </v:textbox>
                <w10:wrap type="square"/>
              </v:shape>
            </w:pict>
          </mc:Fallback>
        </mc:AlternateContent>
      </w:r>
      <w:r w:rsidR="00E25104">
        <w:t xml:space="preserve">Once you are in the report </w:t>
      </w:r>
    </w:p>
    <w:p w14:paraId="35F548F1" w14:textId="001D0430" w:rsidR="00E25104" w:rsidRDefault="00E25104">
      <w:r w:rsidRPr="00E25104">
        <w:drawing>
          <wp:anchor distT="0" distB="0" distL="114300" distR="114300" simplePos="0" relativeHeight="251662336" behindDoc="1" locked="0" layoutInCell="1" allowOverlap="1" wp14:anchorId="681CE13D" wp14:editId="17FB3FF2">
            <wp:simplePos x="0" y="0"/>
            <wp:positionH relativeFrom="column">
              <wp:posOffset>76200</wp:posOffset>
            </wp:positionH>
            <wp:positionV relativeFrom="paragraph">
              <wp:posOffset>73745</wp:posOffset>
            </wp:positionV>
            <wp:extent cx="3447288" cy="3630168"/>
            <wp:effectExtent l="76200" t="76200" r="134620" b="142240"/>
            <wp:wrapNone/>
            <wp:docPr id="623324716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324716" name="Picture 1" descr="Graphical user interface, text, application, email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7288" cy="363016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7D929" w14:textId="77777777" w:rsidR="00FB65A2" w:rsidRPr="00FB65A2" w:rsidRDefault="00FB65A2" w:rsidP="00FB65A2"/>
    <w:p w14:paraId="7AD86E05" w14:textId="77777777" w:rsidR="00FB65A2" w:rsidRPr="00FB65A2" w:rsidRDefault="00FB65A2" w:rsidP="00FB65A2"/>
    <w:p w14:paraId="45DC5027" w14:textId="77777777" w:rsidR="00FB65A2" w:rsidRPr="00FB65A2" w:rsidRDefault="00FB65A2" w:rsidP="00FB65A2"/>
    <w:p w14:paraId="69B0287D" w14:textId="77777777" w:rsidR="00FB65A2" w:rsidRPr="00FB65A2" w:rsidRDefault="00FB65A2" w:rsidP="00FB65A2"/>
    <w:p w14:paraId="0AFA1E95" w14:textId="77777777" w:rsidR="00FB65A2" w:rsidRPr="00FB65A2" w:rsidRDefault="00FB65A2" w:rsidP="00FB65A2"/>
    <w:p w14:paraId="54662E59" w14:textId="77777777" w:rsidR="00FB65A2" w:rsidRPr="00FB65A2" w:rsidRDefault="00FB65A2" w:rsidP="00FB65A2"/>
    <w:p w14:paraId="5DFDCB1C" w14:textId="77777777" w:rsidR="00FB65A2" w:rsidRPr="00FB65A2" w:rsidRDefault="00FB65A2" w:rsidP="00FB65A2"/>
    <w:p w14:paraId="1B715E00" w14:textId="77777777" w:rsidR="00FB65A2" w:rsidRPr="00FB65A2" w:rsidRDefault="00FB65A2" w:rsidP="00FB65A2"/>
    <w:p w14:paraId="354EC59C" w14:textId="77777777" w:rsidR="00FB65A2" w:rsidRPr="00FB65A2" w:rsidRDefault="00FB65A2" w:rsidP="00FB65A2"/>
    <w:p w14:paraId="52F60BDE" w14:textId="77777777" w:rsidR="00FB65A2" w:rsidRPr="00FB65A2" w:rsidRDefault="00FB65A2" w:rsidP="00FB65A2"/>
    <w:p w14:paraId="531D8503" w14:textId="77777777" w:rsidR="00FB65A2" w:rsidRPr="00FB65A2" w:rsidRDefault="00FB65A2" w:rsidP="00FB65A2"/>
    <w:p w14:paraId="2F91D1CF" w14:textId="77777777" w:rsidR="00FB65A2" w:rsidRPr="00FB65A2" w:rsidRDefault="00FB65A2" w:rsidP="00FB65A2"/>
    <w:p w14:paraId="6A198D60" w14:textId="77777777" w:rsidR="00FB65A2" w:rsidRDefault="00FB65A2" w:rsidP="00FB65A2"/>
    <w:p w14:paraId="60BB5582" w14:textId="0DCC455B" w:rsidR="00FB65A2" w:rsidRDefault="00FB65A2" w:rsidP="00FB65A2">
      <w:pPr>
        <w:tabs>
          <w:tab w:val="left" w:pos="1805"/>
        </w:tabs>
      </w:pPr>
      <w:r>
        <w:tab/>
      </w:r>
    </w:p>
    <w:p w14:paraId="7AE0EEEA" w14:textId="52EC707B" w:rsidR="00FB65A2" w:rsidRPr="00FB65A2" w:rsidRDefault="00FB65A2" w:rsidP="00FB65A2">
      <w:pPr>
        <w:tabs>
          <w:tab w:val="left" w:pos="1805"/>
        </w:tabs>
        <w:jc w:val="center"/>
        <w:rPr>
          <w:b/>
          <w:bCs/>
          <w:sz w:val="32"/>
          <w:szCs w:val="32"/>
        </w:rPr>
      </w:pPr>
      <w:r w:rsidRPr="00FB65A2">
        <w:rPr>
          <w:b/>
          <w:bCs/>
          <w:sz w:val="32"/>
          <w:szCs w:val="32"/>
        </w:rPr>
        <w:lastRenderedPageBreak/>
        <w:t>Update or View Reinvestments</w:t>
      </w:r>
    </w:p>
    <w:p w14:paraId="59AD3E7F" w14:textId="6D42E092" w:rsidR="00FB65A2" w:rsidRDefault="00FB65A2" w:rsidP="00FB65A2">
      <w:pPr>
        <w:tabs>
          <w:tab w:val="left" w:pos="18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AE1FAD" wp14:editId="345BDE38">
                <wp:simplePos x="0" y="0"/>
                <wp:positionH relativeFrom="column">
                  <wp:posOffset>-143045</wp:posOffset>
                </wp:positionH>
                <wp:positionV relativeFrom="paragraph">
                  <wp:posOffset>1383845</wp:posOffset>
                </wp:positionV>
                <wp:extent cx="1023383" cy="45719"/>
                <wp:effectExtent l="0" t="38100" r="100965" b="88265"/>
                <wp:wrapNone/>
                <wp:docPr id="163947045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3383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9F222" id="Straight Arrow Connector 2" o:spid="_x0000_s1026" type="#_x0000_t32" style="position:absolute;margin-left:-11.25pt;margin-top:108.95pt;width:80.6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" strokecolor="#e00" strokeweight="1.5pt">
                <v:stroke endarrow="block" joinstyle="miter"/>
              </v:shape>
            </w:pict>
          </mc:Fallback>
        </mc:AlternateContent>
      </w:r>
      <w:r w:rsidRPr="00FB65A2">
        <w:drawing>
          <wp:inline distT="0" distB="0" distL="0" distR="0" wp14:anchorId="2201FE4F" wp14:editId="1D5729B8">
            <wp:extent cx="5192206" cy="2555240"/>
            <wp:effectExtent l="76200" t="76200" r="142240" b="130810"/>
            <wp:docPr id="907412288" name="Picture 1" descr="A picture containing 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412288" name="Picture 1" descr="A picture containing shape&#10;&#10;AI-generated content may be incorrect."/>
                    <pic:cNvPicPr/>
                  </pic:nvPicPr>
                  <pic:blipFill rotWithShape="1">
                    <a:blip r:embed="rId7"/>
                    <a:srcRect t="1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588" cy="255838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C46836" w14:textId="77777777" w:rsidR="00FB65A2" w:rsidRDefault="00FB65A2" w:rsidP="00FB65A2">
      <w:pPr>
        <w:tabs>
          <w:tab w:val="left" w:pos="1805"/>
        </w:tabs>
      </w:pPr>
    </w:p>
    <w:p w14:paraId="39E815E7" w14:textId="3736F89D" w:rsidR="00FB65A2" w:rsidRDefault="00FB65A2" w:rsidP="00FB65A2">
      <w:pPr>
        <w:tabs>
          <w:tab w:val="left" w:pos="1805"/>
        </w:tabs>
      </w:pPr>
      <w:r>
        <w:t>The look will be different, but your reinvestment reporting will be listed here you will need to select the one you are editing.</w:t>
      </w:r>
    </w:p>
    <w:p w14:paraId="4121C3D3" w14:textId="6C4F6B72" w:rsidR="00FB65A2" w:rsidRPr="00FB65A2" w:rsidRDefault="00FB65A2" w:rsidP="00FB65A2">
      <w:pPr>
        <w:tabs>
          <w:tab w:val="left" w:pos="1805"/>
        </w:tabs>
      </w:pPr>
      <w:r w:rsidRPr="00FB65A2">
        <w:drawing>
          <wp:inline distT="0" distB="0" distL="0" distR="0" wp14:anchorId="3DD9E7A8" wp14:editId="4430E3A7">
            <wp:extent cx="6858000" cy="2531745"/>
            <wp:effectExtent l="76200" t="76200" r="133350" b="135255"/>
            <wp:docPr id="1938582963" name="Picture 1" descr="Graphical user interface, text, application, chat or text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2963" name="Picture 1" descr="Graphical user interface, text, application, chat or text messag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317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FB65A2" w:rsidRPr="00FB65A2" w:rsidSect="00E251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96C9D"/>
    <w:multiLevelType w:val="hybridMultilevel"/>
    <w:tmpl w:val="C7CC9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54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3C"/>
    <w:rsid w:val="00080393"/>
    <w:rsid w:val="004A273C"/>
    <w:rsid w:val="00E25104"/>
    <w:rsid w:val="00FB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9FA3D"/>
  <w15:chartTrackingRefBased/>
  <w15:docId w15:val="{CB11C249-EC10-4C67-B112-4C61C5AB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7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Schilling</dc:creator>
  <cp:keywords/>
  <dc:description/>
  <cp:lastModifiedBy>Anna Schilling</cp:lastModifiedBy>
  <cp:revision>1</cp:revision>
  <dcterms:created xsi:type="dcterms:W3CDTF">2025-10-02T17:04:00Z</dcterms:created>
  <dcterms:modified xsi:type="dcterms:W3CDTF">2025-10-02T17:33:00Z</dcterms:modified>
</cp:coreProperties>
</file>