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4D" w:rsidRDefault="002D7693" w:rsidP="00583209">
      <w:pPr>
        <w:rPr>
          <w:b/>
          <w:sz w:val="28"/>
          <w:szCs w:val="28"/>
        </w:rPr>
      </w:pPr>
      <w:r>
        <w:rPr>
          <w:b/>
          <w:sz w:val="28"/>
          <w:szCs w:val="28"/>
        </w:rPr>
        <w:t xml:space="preserve">Notes from the </w:t>
      </w:r>
      <w:r w:rsidR="00A04C54">
        <w:rPr>
          <w:b/>
          <w:sz w:val="28"/>
          <w:szCs w:val="28"/>
        </w:rPr>
        <w:t xml:space="preserve">OK-AIR </w:t>
      </w:r>
      <w:r>
        <w:rPr>
          <w:b/>
          <w:sz w:val="28"/>
          <w:szCs w:val="28"/>
        </w:rPr>
        <w:t>Board:</w:t>
      </w:r>
    </w:p>
    <w:p w:rsidR="00583209" w:rsidRDefault="00583209" w:rsidP="00583209">
      <w:r>
        <w:tab/>
      </w:r>
      <w:r w:rsidR="005D03E8">
        <w:t xml:space="preserve">Happy 2016 fellow OK-AIR members.  Hope </w:t>
      </w:r>
      <w:r w:rsidR="00C212D7">
        <w:t>e</w:t>
      </w:r>
      <w:r w:rsidR="00924CC2">
        <w:t xml:space="preserve">veryone is </w:t>
      </w:r>
      <w:r w:rsidR="00F36D5C">
        <w:t xml:space="preserve">getting ready </w:t>
      </w:r>
      <w:r w:rsidR="00C212D7">
        <w:t xml:space="preserve">and excited </w:t>
      </w:r>
      <w:r w:rsidR="00F36D5C">
        <w:t xml:space="preserve">for the spring OK-AIR conference! </w:t>
      </w:r>
      <w:r w:rsidR="00C212D7">
        <w:t>First though, we</w:t>
      </w:r>
      <w:r>
        <w:t xml:space="preserve"> would like to thank everyone who contributed to the </w:t>
      </w:r>
      <w:r w:rsidR="002C1228">
        <w:t>fall</w:t>
      </w:r>
      <w:r w:rsidR="00C212D7">
        <w:t xml:space="preserve"> 2015</w:t>
      </w:r>
      <w:r>
        <w:t xml:space="preserve"> OK-AIR conference held at</w:t>
      </w:r>
      <w:r w:rsidR="00F36D5C">
        <w:t xml:space="preserve"> </w:t>
      </w:r>
      <w:r w:rsidR="00C212D7">
        <w:t>the University of Central Oklahoma</w:t>
      </w:r>
      <w:r w:rsidR="002C1228">
        <w:t xml:space="preserve">. </w:t>
      </w:r>
      <w:r>
        <w:t xml:space="preserve">Our attendees, presenters </w:t>
      </w:r>
      <w:r w:rsidR="002C1228">
        <w:t xml:space="preserve">and </w:t>
      </w:r>
      <w:r>
        <w:t xml:space="preserve">conference hosts deserve a </w:t>
      </w:r>
      <w:r w:rsidR="00924CC2">
        <w:t>giant</w:t>
      </w:r>
      <w:r>
        <w:t xml:space="preserve"> thank you.  </w:t>
      </w:r>
      <w:r w:rsidR="002C1228">
        <w:t xml:space="preserve">We had over </w:t>
      </w:r>
      <w:r w:rsidR="00C212D7">
        <w:t>50</w:t>
      </w:r>
      <w:r w:rsidR="002C1228">
        <w:t xml:space="preserve"> in attendance last fall, as well as </w:t>
      </w:r>
      <w:r>
        <w:t>some great present</w:t>
      </w:r>
      <w:r w:rsidR="009B2914">
        <w:t xml:space="preserve">ations </w:t>
      </w:r>
      <w:r w:rsidR="002C1228">
        <w:t xml:space="preserve">and discussions.  Overall, </w:t>
      </w:r>
      <w:r w:rsidR="00C212D7">
        <w:t>it turned out to be an enjoyable experience for our membership.</w:t>
      </w:r>
    </w:p>
    <w:p w:rsidR="002D7693" w:rsidRDefault="00583209" w:rsidP="005B074D">
      <w:r>
        <w:tab/>
        <w:t xml:space="preserve"> The </w:t>
      </w:r>
      <w:r w:rsidR="00C212D7">
        <w:t xml:space="preserve">upcoming </w:t>
      </w:r>
      <w:r w:rsidR="001A23C9">
        <w:t>s</w:t>
      </w:r>
      <w:r w:rsidR="00C212D7">
        <w:t>pring 2016</w:t>
      </w:r>
      <w:r>
        <w:t xml:space="preserve"> conference will be hosted by </w:t>
      </w:r>
      <w:r w:rsidR="002C1228">
        <w:t xml:space="preserve">the </w:t>
      </w:r>
      <w:r w:rsidR="00C212D7">
        <w:rPr>
          <w:b/>
        </w:rPr>
        <w:t>Tulsa Community College</w:t>
      </w:r>
      <w:r w:rsidR="00F36D5C">
        <w:rPr>
          <w:b/>
        </w:rPr>
        <w:t xml:space="preserve"> </w:t>
      </w:r>
      <w:r>
        <w:t xml:space="preserve">on </w:t>
      </w:r>
      <w:r w:rsidR="00C212D7">
        <w:t xml:space="preserve">Friday, </w:t>
      </w:r>
      <w:r w:rsidR="002C1228" w:rsidRPr="00924CC2">
        <w:rPr>
          <w:b/>
          <w:color w:val="0070C0"/>
        </w:rPr>
        <w:t xml:space="preserve">April </w:t>
      </w:r>
      <w:r w:rsidR="00C212D7">
        <w:rPr>
          <w:b/>
          <w:color w:val="0070C0"/>
        </w:rPr>
        <w:t>8</w:t>
      </w:r>
      <w:r w:rsidR="002C1228" w:rsidRPr="00924CC2">
        <w:rPr>
          <w:b/>
          <w:color w:val="0070C0"/>
          <w:vertAlign w:val="superscript"/>
        </w:rPr>
        <w:t>th</w:t>
      </w:r>
      <w:r w:rsidR="00C212D7">
        <w:rPr>
          <w:b/>
          <w:color w:val="0070C0"/>
        </w:rPr>
        <w:t>, 2016</w:t>
      </w:r>
      <w:r>
        <w:t xml:space="preserve">.  </w:t>
      </w:r>
      <w:r w:rsidR="005B074D">
        <w:t xml:space="preserve">Details on the conference are now available at </w:t>
      </w:r>
      <w:r w:rsidR="00E733E1" w:rsidRPr="00E733E1">
        <w:rPr>
          <w:b/>
        </w:rPr>
        <w:t>www.</w:t>
      </w:r>
      <w:r w:rsidR="005B074D" w:rsidRPr="00E733E1">
        <w:rPr>
          <w:b/>
        </w:rPr>
        <w:t>OK-AIR.org</w:t>
      </w:r>
      <w:r w:rsidR="005B074D">
        <w:t xml:space="preserve">. </w:t>
      </w:r>
      <w:r>
        <w:t xml:space="preserve">We had </w:t>
      </w:r>
      <w:r w:rsidR="00C212D7">
        <w:t>several</w:t>
      </w:r>
      <w:r w:rsidR="00843F8E">
        <w:t xml:space="preserve"> of</w:t>
      </w:r>
      <w:r>
        <w:t xml:space="preserve"> new face</w:t>
      </w:r>
      <w:r w:rsidR="0002494A">
        <w:t xml:space="preserve">s at our most recent conference, including </w:t>
      </w:r>
      <w:r w:rsidR="00C212D7">
        <w:t xml:space="preserve">new presenters.  We </w:t>
      </w:r>
      <w:r>
        <w:t xml:space="preserve">are looking forward to seeing everyone again this </w:t>
      </w:r>
      <w:r w:rsidR="001A23C9">
        <w:t>spring</w:t>
      </w:r>
      <w:r w:rsidR="00C212D7">
        <w:t xml:space="preserve"> and any new colleagues you would like to invite</w:t>
      </w:r>
      <w:r>
        <w:t>.  OK</w:t>
      </w:r>
      <w:r w:rsidR="0002494A">
        <w:t>-</w:t>
      </w:r>
      <w:r>
        <w:t>AIR conferences are great opportunities for networking as well</w:t>
      </w:r>
      <w:r w:rsidR="002C1228">
        <w:t xml:space="preserve"> as professional development.  As always, w</w:t>
      </w:r>
      <w:r>
        <w:t xml:space="preserve">e would like to </w:t>
      </w:r>
      <w:r w:rsidR="002C1228">
        <w:t>keep</w:t>
      </w:r>
      <w:r>
        <w:t xml:space="preserve"> a friendly and informal tone at th</w:t>
      </w:r>
      <w:r w:rsidR="00843F8E">
        <w:t>e</w:t>
      </w:r>
      <w:r>
        <w:t xml:space="preserve"> conference</w:t>
      </w:r>
      <w:r w:rsidR="00843F8E">
        <w:t xml:space="preserve"> this </w:t>
      </w:r>
      <w:r w:rsidR="002C1228">
        <w:t>spring</w:t>
      </w:r>
      <w:r>
        <w:t>, so please consider submitting a proposal for presentation</w:t>
      </w:r>
      <w:r w:rsidR="002D7693">
        <w:t xml:space="preserve">. </w:t>
      </w:r>
      <w:r w:rsidR="00C212D7">
        <w:t xml:space="preserve"> It’s you</w:t>
      </w:r>
      <w:r w:rsidR="00A958EA">
        <w:t>r</w:t>
      </w:r>
      <w:r w:rsidR="00C212D7">
        <w:t xml:space="preserve"> willingness to volunteer that makes these conferences happen.</w:t>
      </w:r>
      <w:r w:rsidR="002D7693">
        <w:t xml:space="preserve"> See you</w:t>
      </w:r>
      <w:r w:rsidR="005B074D">
        <w:t xml:space="preserve"> soon! </w:t>
      </w:r>
    </w:p>
    <w:p w:rsidR="00A958EA" w:rsidRDefault="00583209" w:rsidP="00A958EA">
      <w:pPr>
        <w:ind w:left="7920"/>
      </w:pPr>
      <w:r>
        <w:t>- Matthew Eastwood</w:t>
      </w:r>
      <w:r w:rsidR="00A958EA">
        <w:t xml:space="preserve">,               </w:t>
      </w:r>
      <w:r w:rsidR="00A958EA">
        <w:tab/>
        <w:t xml:space="preserve">   OK-AIR President</w:t>
      </w:r>
    </w:p>
    <w:p w:rsidR="00583209" w:rsidRDefault="00C212D7" w:rsidP="00583209">
      <w:pPr>
        <w:rPr>
          <w:b/>
          <w:sz w:val="28"/>
          <w:szCs w:val="28"/>
        </w:rPr>
      </w:pPr>
      <w:r>
        <w:rPr>
          <w:b/>
          <w:sz w:val="28"/>
          <w:szCs w:val="28"/>
        </w:rPr>
        <w:t xml:space="preserve">Official </w:t>
      </w:r>
      <w:r w:rsidR="00583209">
        <w:rPr>
          <w:b/>
          <w:sz w:val="28"/>
          <w:szCs w:val="28"/>
        </w:rPr>
        <w:t>Call for Proposals</w:t>
      </w:r>
      <w:r w:rsidR="00A04C54">
        <w:rPr>
          <w:b/>
          <w:sz w:val="28"/>
          <w:szCs w:val="28"/>
        </w:rPr>
        <w:t xml:space="preserve"> (</w:t>
      </w:r>
      <w:r w:rsidR="00A04C54" w:rsidRPr="00A04C54">
        <w:rPr>
          <w:b/>
          <w:color w:val="00B050"/>
          <w:sz w:val="28"/>
          <w:szCs w:val="28"/>
        </w:rPr>
        <w:t>Don’t Forget</w:t>
      </w:r>
      <w:r w:rsidR="00A04C54">
        <w:rPr>
          <w:b/>
          <w:color w:val="00B050"/>
          <w:sz w:val="28"/>
          <w:szCs w:val="28"/>
        </w:rPr>
        <w:t>,</w:t>
      </w:r>
      <w:bookmarkStart w:id="0" w:name="_GoBack"/>
      <w:bookmarkEnd w:id="0"/>
      <w:r w:rsidR="00A04C54" w:rsidRPr="00A04C54">
        <w:rPr>
          <w:b/>
          <w:color w:val="00B050"/>
          <w:sz w:val="28"/>
          <w:szCs w:val="28"/>
        </w:rPr>
        <w:t xml:space="preserve"> Presenters Attend FREE!!!</w:t>
      </w:r>
      <w:r w:rsidR="00A04C54">
        <w:rPr>
          <w:b/>
          <w:sz w:val="28"/>
          <w:szCs w:val="28"/>
        </w:rPr>
        <w:t>)</w:t>
      </w:r>
      <w:r w:rsidR="00583209">
        <w:rPr>
          <w:b/>
          <w:sz w:val="28"/>
          <w:szCs w:val="28"/>
        </w:rPr>
        <w:t xml:space="preserve">:  </w:t>
      </w:r>
    </w:p>
    <w:p w:rsidR="00583209" w:rsidRDefault="00583209" w:rsidP="00583209">
      <w:r>
        <w:tab/>
        <w:t>The Oklahoma Association for Institutional Research (OK</w:t>
      </w:r>
      <w:r w:rsidR="00843F8E">
        <w:t>-</w:t>
      </w:r>
      <w:r>
        <w:t xml:space="preserve">AIR) invites </w:t>
      </w:r>
      <w:r w:rsidR="00C212D7">
        <w:t xml:space="preserve">any and all </w:t>
      </w:r>
      <w:r>
        <w:t xml:space="preserve">interested parties to submit one or more proposals for presentation at the </w:t>
      </w:r>
      <w:r w:rsidR="00C212D7">
        <w:t>spring 2016</w:t>
      </w:r>
      <w:r>
        <w:t xml:space="preserve"> Conference.  </w:t>
      </w:r>
      <w:r w:rsidR="00C212D7">
        <w:t>We are hoping to receive several submissions to allow for both a wide variety of topics and a robust schedule</w:t>
      </w:r>
      <w:r w:rsidR="00924CC2">
        <w:t>.</w:t>
      </w:r>
      <w:r w:rsidR="00017E69">
        <w:t xml:space="preserve">  So any submitted propos</w:t>
      </w:r>
      <w:r w:rsidR="00C212D7">
        <w:t>al will be greatly appreciated.</w:t>
      </w:r>
      <w:r w:rsidR="00017E69">
        <w:t xml:space="preserve"> Additionally, </w:t>
      </w:r>
      <w:r w:rsidR="00C212D7">
        <w:t xml:space="preserve">the board is currently working on booking a morning keynote speaker, as soon as details are finalized, we will let you know.  </w:t>
      </w:r>
    </w:p>
    <w:p w:rsidR="00583209" w:rsidRDefault="00583209" w:rsidP="00583209">
      <w:r>
        <w:tab/>
      </w:r>
      <w:r w:rsidR="00924CC2">
        <w:t xml:space="preserve">Please </w:t>
      </w:r>
      <w:r w:rsidR="00EA6CBF">
        <w:t>feel free</w:t>
      </w:r>
      <w:r>
        <w:t xml:space="preserve"> to submit a proposal on any topic that would be of interest to higher education professionals working in research, assessment, planning or any of the wide variety of functions that our attendees have gained experience.  </w:t>
      </w:r>
      <w:r w:rsidR="00EA6CBF">
        <w:t xml:space="preserve">We are a small and informal group of academic professionals and can gain much from each other’s perspectives.  So </w:t>
      </w:r>
      <w:r w:rsidR="005B074D">
        <w:t xml:space="preserve">please do not hesitate </w:t>
      </w:r>
      <w:r w:rsidR="00EA6CBF">
        <w:t xml:space="preserve">to </w:t>
      </w:r>
      <w:r w:rsidR="00C212D7">
        <w:t>submit</w:t>
      </w:r>
      <w:r w:rsidR="00EA6CBF">
        <w:t xml:space="preserve">. </w:t>
      </w:r>
      <w:r w:rsidR="00C212D7">
        <w:t>Your insights and perspective will be</w:t>
      </w:r>
      <w:r w:rsidR="00EA6CBF">
        <w:t xml:space="preserve"> appreciated by those in similar positions. </w:t>
      </w:r>
      <w:r>
        <w:t>Proposals will be due by</w:t>
      </w:r>
      <w:r w:rsidR="00924CC2">
        <w:rPr>
          <w:b/>
        </w:rPr>
        <w:t xml:space="preserve"> </w:t>
      </w:r>
      <w:r w:rsidR="00C212D7">
        <w:rPr>
          <w:b/>
          <w:color w:val="0070C0"/>
        </w:rPr>
        <w:t>Friday, March 18</w:t>
      </w:r>
      <w:r w:rsidR="001A23C9" w:rsidRPr="00924CC2">
        <w:rPr>
          <w:b/>
          <w:color w:val="0070C0"/>
        </w:rPr>
        <w:t>th</w:t>
      </w:r>
      <w:r>
        <w:t xml:space="preserve">.  </w:t>
      </w:r>
      <w:r w:rsidRPr="009B2914">
        <w:rPr>
          <w:b/>
        </w:rPr>
        <w:t>To submit a proposal, please fill out the</w:t>
      </w:r>
      <w:r w:rsidR="00924CC2">
        <w:rPr>
          <w:b/>
        </w:rPr>
        <w:t xml:space="preserve"> </w:t>
      </w:r>
      <w:r w:rsidR="0002494A">
        <w:rPr>
          <w:b/>
        </w:rPr>
        <w:t xml:space="preserve">attached </w:t>
      </w:r>
      <w:r w:rsidR="00924CC2">
        <w:rPr>
          <w:b/>
        </w:rPr>
        <w:t>proposal form submit to:</w:t>
      </w:r>
    </w:p>
    <w:p w:rsidR="00583209" w:rsidRDefault="00583209" w:rsidP="00583209">
      <w:pPr>
        <w:pStyle w:val="NoSpacing"/>
        <w:jc w:val="center"/>
      </w:pPr>
      <w:r>
        <w:t>Matthew Eastwood, OK</w:t>
      </w:r>
      <w:r w:rsidR="0002494A">
        <w:t>-</w:t>
      </w:r>
      <w:r>
        <w:t>AIR President</w:t>
      </w:r>
    </w:p>
    <w:p w:rsidR="00583209" w:rsidRDefault="00A04C54" w:rsidP="00583209">
      <w:pPr>
        <w:pStyle w:val="NoSpacing"/>
        <w:jc w:val="center"/>
      </w:pPr>
      <w:hyperlink r:id="rId6" w:history="1">
        <w:r w:rsidR="00583209" w:rsidRPr="00554814">
          <w:rPr>
            <w:rStyle w:val="Hyperlink"/>
          </w:rPr>
          <w:t>matthew.a.eastwood@occc.edu</w:t>
        </w:r>
      </w:hyperlink>
    </w:p>
    <w:p w:rsidR="00583209" w:rsidRDefault="00583209" w:rsidP="00583209">
      <w:pPr>
        <w:pStyle w:val="NoSpacing"/>
        <w:jc w:val="center"/>
      </w:pPr>
      <w:r>
        <w:t>(405) 682-</w:t>
      </w:r>
      <w:r w:rsidR="0002494A">
        <w:t>7842</w:t>
      </w:r>
      <w:r>
        <w:t xml:space="preserve"> or (405) 830-2712</w:t>
      </w:r>
    </w:p>
    <w:p w:rsidR="00583209" w:rsidRDefault="00583209" w:rsidP="00583209">
      <w:pPr>
        <w:pStyle w:val="NoSpacing"/>
        <w:jc w:val="center"/>
      </w:pPr>
    </w:p>
    <w:p w:rsidR="00583209" w:rsidRDefault="00583209" w:rsidP="00583209">
      <w:pPr>
        <w:rPr>
          <w:b/>
          <w:sz w:val="28"/>
          <w:szCs w:val="28"/>
        </w:rPr>
      </w:pPr>
      <w:r>
        <w:rPr>
          <w:b/>
          <w:sz w:val="28"/>
          <w:szCs w:val="28"/>
        </w:rPr>
        <w:t>Topics and Suggestions as Provided by Our Members:</w:t>
      </w:r>
    </w:p>
    <w:p w:rsidR="00583209" w:rsidRPr="005B074D" w:rsidRDefault="00583209" w:rsidP="00583209">
      <w:pPr>
        <w:rPr>
          <w:sz w:val="20"/>
          <w:szCs w:val="20"/>
        </w:rPr>
      </w:pPr>
      <w:r>
        <w:tab/>
      </w:r>
      <w:r w:rsidRPr="005B074D">
        <w:rPr>
          <w:sz w:val="20"/>
          <w:szCs w:val="20"/>
        </w:rPr>
        <w:t>Recent written and email feedback regarding potential topics that are of interest include:</w:t>
      </w:r>
    </w:p>
    <w:p w:rsidR="00583209" w:rsidRDefault="001A23C9" w:rsidP="00583209">
      <w:pPr>
        <w:pStyle w:val="ListParagraph"/>
        <w:numPr>
          <w:ilvl w:val="0"/>
          <w:numId w:val="1"/>
        </w:numPr>
        <w:rPr>
          <w:sz w:val="20"/>
          <w:szCs w:val="20"/>
        </w:rPr>
      </w:pPr>
      <w:r>
        <w:rPr>
          <w:sz w:val="20"/>
          <w:szCs w:val="20"/>
        </w:rPr>
        <w:t>Excel Functionality</w:t>
      </w:r>
    </w:p>
    <w:p w:rsidR="0002494A" w:rsidRDefault="0002494A" w:rsidP="00583209">
      <w:pPr>
        <w:pStyle w:val="ListParagraph"/>
        <w:numPr>
          <w:ilvl w:val="0"/>
          <w:numId w:val="1"/>
        </w:numPr>
        <w:rPr>
          <w:sz w:val="20"/>
          <w:szCs w:val="20"/>
        </w:rPr>
      </w:pPr>
      <w:r>
        <w:rPr>
          <w:sz w:val="20"/>
          <w:szCs w:val="20"/>
        </w:rPr>
        <w:t>Changes in IR</w:t>
      </w:r>
    </w:p>
    <w:p w:rsidR="0002494A" w:rsidRDefault="0002494A" w:rsidP="00583209">
      <w:pPr>
        <w:pStyle w:val="ListParagraph"/>
        <w:numPr>
          <w:ilvl w:val="0"/>
          <w:numId w:val="1"/>
        </w:numPr>
        <w:rPr>
          <w:sz w:val="20"/>
          <w:szCs w:val="20"/>
        </w:rPr>
      </w:pPr>
      <w:r>
        <w:rPr>
          <w:sz w:val="20"/>
          <w:szCs w:val="20"/>
        </w:rPr>
        <w:t>UDS</w:t>
      </w:r>
    </w:p>
    <w:p w:rsidR="0002494A" w:rsidRDefault="0002494A" w:rsidP="00583209">
      <w:pPr>
        <w:pStyle w:val="ListParagraph"/>
        <w:numPr>
          <w:ilvl w:val="0"/>
          <w:numId w:val="1"/>
        </w:numPr>
        <w:rPr>
          <w:sz w:val="20"/>
          <w:szCs w:val="20"/>
        </w:rPr>
      </w:pPr>
      <w:r>
        <w:rPr>
          <w:sz w:val="20"/>
          <w:szCs w:val="20"/>
        </w:rPr>
        <w:t>Budget and Finance Issues</w:t>
      </w:r>
    </w:p>
    <w:p w:rsidR="001A23C9" w:rsidRDefault="001A23C9" w:rsidP="00583209">
      <w:pPr>
        <w:pStyle w:val="ListParagraph"/>
        <w:numPr>
          <w:ilvl w:val="0"/>
          <w:numId w:val="1"/>
        </w:numPr>
        <w:rPr>
          <w:sz w:val="20"/>
          <w:szCs w:val="20"/>
        </w:rPr>
      </w:pPr>
      <w:r>
        <w:rPr>
          <w:sz w:val="20"/>
          <w:szCs w:val="20"/>
        </w:rPr>
        <w:t>How to use Student Tracker (National Clearinghouse)</w:t>
      </w:r>
    </w:p>
    <w:p w:rsidR="001A23C9" w:rsidRDefault="001A23C9" w:rsidP="00583209">
      <w:pPr>
        <w:pStyle w:val="ListParagraph"/>
        <w:numPr>
          <w:ilvl w:val="0"/>
          <w:numId w:val="1"/>
        </w:numPr>
        <w:rPr>
          <w:sz w:val="20"/>
          <w:szCs w:val="20"/>
        </w:rPr>
      </w:pPr>
      <w:r>
        <w:rPr>
          <w:sz w:val="20"/>
          <w:szCs w:val="20"/>
        </w:rPr>
        <w:t>Anything HLC</w:t>
      </w:r>
    </w:p>
    <w:p w:rsidR="00EA6CBF" w:rsidRDefault="00EA6CBF" w:rsidP="00583209">
      <w:pPr>
        <w:pStyle w:val="ListParagraph"/>
        <w:numPr>
          <w:ilvl w:val="0"/>
          <w:numId w:val="1"/>
        </w:numPr>
        <w:rPr>
          <w:sz w:val="20"/>
          <w:szCs w:val="20"/>
        </w:rPr>
      </w:pPr>
      <w:r w:rsidRPr="005B074D">
        <w:rPr>
          <w:sz w:val="20"/>
          <w:szCs w:val="20"/>
        </w:rPr>
        <w:t>Increasing online survey response rates</w:t>
      </w:r>
    </w:p>
    <w:p w:rsidR="0002494A" w:rsidRPr="005B074D" w:rsidRDefault="0002494A" w:rsidP="00583209">
      <w:pPr>
        <w:pStyle w:val="ListParagraph"/>
        <w:numPr>
          <w:ilvl w:val="0"/>
          <w:numId w:val="1"/>
        </w:numPr>
        <w:rPr>
          <w:sz w:val="20"/>
          <w:szCs w:val="20"/>
        </w:rPr>
      </w:pPr>
      <w:r>
        <w:rPr>
          <w:sz w:val="20"/>
          <w:szCs w:val="20"/>
        </w:rPr>
        <w:t>Statistics and Analytics</w:t>
      </w:r>
    </w:p>
    <w:p w:rsidR="00583209" w:rsidRDefault="0002494A" w:rsidP="00583209">
      <w:pPr>
        <w:pStyle w:val="ListParagraph"/>
        <w:numPr>
          <w:ilvl w:val="0"/>
          <w:numId w:val="1"/>
        </w:numPr>
        <w:rPr>
          <w:sz w:val="20"/>
          <w:szCs w:val="20"/>
        </w:rPr>
      </w:pPr>
      <w:r>
        <w:rPr>
          <w:sz w:val="20"/>
          <w:szCs w:val="20"/>
        </w:rPr>
        <w:t>Measuring Student Success and Retention</w:t>
      </w:r>
    </w:p>
    <w:p w:rsidR="0002494A" w:rsidRPr="005B074D" w:rsidRDefault="0002494A" w:rsidP="00583209">
      <w:pPr>
        <w:pStyle w:val="ListParagraph"/>
        <w:numPr>
          <w:ilvl w:val="0"/>
          <w:numId w:val="1"/>
        </w:numPr>
        <w:rPr>
          <w:sz w:val="20"/>
          <w:szCs w:val="20"/>
        </w:rPr>
      </w:pPr>
      <w:r>
        <w:rPr>
          <w:sz w:val="20"/>
          <w:szCs w:val="20"/>
        </w:rPr>
        <w:t>Increasing Grads</w:t>
      </w:r>
    </w:p>
    <w:p w:rsidR="00583209" w:rsidRPr="005B074D" w:rsidRDefault="00583209" w:rsidP="00583209">
      <w:pPr>
        <w:pStyle w:val="ListParagraph"/>
        <w:numPr>
          <w:ilvl w:val="0"/>
          <w:numId w:val="1"/>
        </w:numPr>
        <w:rPr>
          <w:sz w:val="20"/>
          <w:szCs w:val="20"/>
        </w:rPr>
      </w:pPr>
      <w:r w:rsidRPr="005B074D">
        <w:rPr>
          <w:sz w:val="20"/>
          <w:szCs w:val="20"/>
        </w:rPr>
        <w:t xml:space="preserve">Academic and Non-Academic Assessment </w:t>
      </w:r>
    </w:p>
    <w:p w:rsidR="00583209" w:rsidRPr="005B074D" w:rsidRDefault="00583209" w:rsidP="00583209">
      <w:pPr>
        <w:pStyle w:val="ListParagraph"/>
        <w:numPr>
          <w:ilvl w:val="0"/>
          <w:numId w:val="1"/>
        </w:numPr>
        <w:rPr>
          <w:sz w:val="20"/>
          <w:szCs w:val="20"/>
        </w:rPr>
      </w:pPr>
      <w:r w:rsidRPr="005B074D">
        <w:rPr>
          <w:sz w:val="20"/>
          <w:szCs w:val="20"/>
        </w:rPr>
        <w:t>Established Best Practices of IR Offices</w:t>
      </w:r>
    </w:p>
    <w:p w:rsidR="00583209" w:rsidRPr="005B074D" w:rsidRDefault="00583209" w:rsidP="00583209">
      <w:pPr>
        <w:pStyle w:val="ListParagraph"/>
        <w:numPr>
          <w:ilvl w:val="0"/>
          <w:numId w:val="1"/>
        </w:numPr>
        <w:rPr>
          <w:sz w:val="20"/>
          <w:szCs w:val="20"/>
        </w:rPr>
      </w:pPr>
      <w:r w:rsidRPr="005B074D">
        <w:rPr>
          <w:sz w:val="20"/>
          <w:szCs w:val="20"/>
        </w:rPr>
        <w:t>Utilizing Spreadsheets and other Related Software</w:t>
      </w:r>
    </w:p>
    <w:p w:rsidR="00583209" w:rsidRDefault="00583209" w:rsidP="00583209">
      <w:pPr>
        <w:ind w:firstLine="720"/>
      </w:pPr>
      <w:r w:rsidRPr="003100F9">
        <w:t xml:space="preserve">Individuals whose proposals have been accepted for presentation at the conference will be notified via email and/or telephone no later than </w:t>
      </w:r>
      <w:r w:rsidR="0002494A">
        <w:rPr>
          <w:b/>
          <w:color w:val="0070C0"/>
        </w:rPr>
        <w:t>March 20</w:t>
      </w:r>
      <w:r w:rsidR="001A23C9" w:rsidRPr="00924CC2">
        <w:rPr>
          <w:b/>
          <w:color w:val="0070C0"/>
        </w:rPr>
        <w:t>th</w:t>
      </w:r>
      <w:r w:rsidRPr="00924CC2">
        <w:rPr>
          <w:color w:val="0070C0"/>
        </w:rPr>
        <w:t xml:space="preserve"> </w:t>
      </w:r>
      <w:r w:rsidRPr="003100F9">
        <w:t xml:space="preserve">and will be eligible to receive </w:t>
      </w:r>
      <w:r w:rsidR="001A23C9" w:rsidRPr="00924CC2">
        <w:rPr>
          <w:b/>
          <w:color w:val="00B050"/>
        </w:rPr>
        <w:t>FREE REGISTRATION!!!</w:t>
      </w:r>
      <w:r w:rsidR="001A23C9" w:rsidRPr="00924CC2">
        <w:rPr>
          <w:color w:val="00B050"/>
        </w:rPr>
        <w:t xml:space="preserve"> </w:t>
      </w:r>
      <w:r w:rsidRPr="003100F9">
        <w:t>Questions about proposals or presentations may be directed to Matthew Eastwood</w:t>
      </w:r>
      <w:r>
        <w:t xml:space="preserve"> at </w:t>
      </w:r>
      <w:hyperlink r:id="rId7" w:history="1">
        <w:r w:rsidR="002D7693" w:rsidRPr="00E178A0">
          <w:rPr>
            <w:rStyle w:val="Hyperlink"/>
          </w:rPr>
          <w:t>matthew.a.eastwood@occc.edu</w:t>
        </w:r>
      </w:hyperlink>
      <w:r w:rsidRPr="003100F9">
        <w:t>.</w:t>
      </w:r>
    </w:p>
    <w:p w:rsidR="002D7693" w:rsidRDefault="002D7693" w:rsidP="00583209">
      <w:pPr>
        <w:ind w:firstLine="720"/>
      </w:pPr>
    </w:p>
    <w:p w:rsidR="00017E69" w:rsidRPr="00A958EA" w:rsidRDefault="00583209" w:rsidP="00A958EA">
      <w:pPr>
        <w:jc w:val="center"/>
        <w:rPr>
          <w:b/>
          <w:sz w:val="28"/>
          <w:szCs w:val="28"/>
        </w:rPr>
      </w:pPr>
      <w:r>
        <w:rPr>
          <w:b/>
          <w:sz w:val="28"/>
          <w:szCs w:val="28"/>
        </w:rPr>
        <w:t xml:space="preserve">Please </w:t>
      </w:r>
      <w:r w:rsidR="009B2914">
        <w:rPr>
          <w:b/>
          <w:sz w:val="28"/>
          <w:szCs w:val="28"/>
        </w:rPr>
        <w:t>check</w:t>
      </w:r>
      <w:r>
        <w:rPr>
          <w:b/>
          <w:sz w:val="28"/>
          <w:szCs w:val="28"/>
        </w:rPr>
        <w:t xml:space="preserve"> the OKAIR website (</w:t>
      </w:r>
      <w:hyperlink r:id="rId8" w:history="1">
        <w:r w:rsidRPr="00554814">
          <w:rPr>
            <w:rStyle w:val="Hyperlink"/>
            <w:b/>
            <w:sz w:val="28"/>
            <w:szCs w:val="28"/>
          </w:rPr>
          <w:t>www.ok-air.org</w:t>
        </w:r>
      </w:hyperlink>
      <w:r>
        <w:rPr>
          <w:b/>
          <w:sz w:val="28"/>
          <w:szCs w:val="28"/>
        </w:rPr>
        <w:t xml:space="preserve">) for </w:t>
      </w:r>
      <w:r w:rsidR="009B2914">
        <w:rPr>
          <w:b/>
          <w:sz w:val="28"/>
          <w:szCs w:val="28"/>
        </w:rPr>
        <w:t xml:space="preserve">more </w:t>
      </w:r>
      <w:r w:rsidR="0002494A">
        <w:rPr>
          <w:b/>
          <w:sz w:val="28"/>
          <w:szCs w:val="28"/>
        </w:rPr>
        <w:t>spring 2016</w:t>
      </w:r>
      <w:r>
        <w:rPr>
          <w:b/>
          <w:sz w:val="28"/>
          <w:szCs w:val="28"/>
        </w:rPr>
        <w:t xml:space="preserve"> conference information details and registration announcements!</w:t>
      </w:r>
    </w:p>
    <w:sectPr w:rsidR="00017E69" w:rsidRPr="00A958EA" w:rsidSect="00017E6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1CF5"/>
    <w:multiLevelType w:val="hybridMultilevel"/>
    <w:tmpl w:val="530ED8EE"/>
    <w:lvl w:ilvl="0" w:tplc="8C088B34">
      <w:start w:val="405"/>
      <w:numFmt w:val="bullet"/>
      <w:lvlText w:val="-"/>
      <w:lvlJc w:val="left"/>
      <w:pPr>
        <w:ind w:left="1446" w:hanging="360"/>
      </w:pPr>
      <w:rPr>
        <w:rFonts w:ascii="Calibri" w:eastAsiaTheme="minorHAns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09"/>
    <w:rsid w:val="00017E69"/>
    <w:rsid w:val="0002494A"/>
    <w:rsid w:val="000C49BB"/>
    <w:rsid w:val="00111BBF"/>
    <w:rsid w:val="00133AB9"/>
    <w:rsid w:val="001A23C9"/>
    <w:rsid w:val="002C1228"/>
    <w:rsid w:val="002D7693"/>
    <w:rsid w:val="00583209"/>
    <w:rsid w:val="005B074D"/>
    <w:rsid w:val="005D03E8"/>
    <w:rsid w:val="00662839"/>
    <w:rsid w:val="00843F8E"/>
    <w:rsid w:val="00924CC2"/>
    <w:rsid w:val="009B2914"/>
    <w:rsid w:val="00A04C54"/>
    <w:rsid w:val="00A958EA"/>
    <w:rsid w:val="00AD185A"/>
    <w:rsid w:val="00BB52AC"/>
    <w:rsid w:val="00C212D7"/>
    <w:rsid w:val="00C70BBC"/>
    <w:rsid w:val="00E6183D"/>
    <w:rsid w:val="00E733E1"/>
    <w:rsid w:val="00EA6CBF"/>
    <w:rsid w:val="00F3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D418-805B-4565-B0F1-B64A7B06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209"/>
    <w:pPr>
      <w:spacing w:after="0" w:line="240" w:lineRule="auto"/>
    </w:pPr>
  </w:style>
  <w:style w:type="character" w:styleId="Hyperlink">
    <w:name w:val="Hyperlink"/>
    <w:basedOn w:val="DefaultParagraphFont"/>
    <w:uiPriority w:val="99"/>
    <w:unhideWhenUsed/>
    <w:rsid w:val="00583209"/>
    <w:rPr>
      <w:color w:val="0000FF" w:themeColor="hyperlink"/>
      <w:u w:val="single"/>
    </w:rPr>
  </w:style>
  <w:style w:type="paragraph" w:styleId="ListParagraph">
    <w:name w:val="List Paragraph"/>
    <w:basedOn w:val="Normal"/>
    <w:uiPriority w:val="34"/>
    <w:qFormat/>
    <w:rsid w:val="0058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ir.org" TargetMode="External"/><Relationship Id="rId3" Type="http://schemas.openxmlformats.org/officeDocument/2006/relationships/styles" Target="styles.xml"/><Relationship Id="rId7" Type="http://schemas.openxmlformats.org/officeDocument/2006/relationships/hyperlink" Target="mailto:matthew.a.eastwood@o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a.eastwood@o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B618-C373-4362-8B8F-2A402FEB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Matthew</dc:creator>
  <cp:lastModifiedBy>Eastwood, Matthew A.</cp:lastModifiedBy>
  <cp:revision>4</cp:revision>
  <dcterms:created xsi:type="dcterms:W3CDTF">2016-02-10T17:21:00Z</dcterms:created>
  <dcterms:modified xsi:type="dcterms:W3CDTF">2016-02-10T17:28:00Z</dcterms:modified>
</cp:coreProperties>
</file>