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F9E2F" w14:textId="77777777" w:rsidR="00AB4346" w:rsidRDefault="00AB4346" w:rsidP="00AB4346">
      <w:pPr>
        <w:pStyle w:val="Default"/>
        <w:jc w:val="center"/>
        <w:rPr>
          <w:sz w:val="36"/>
          <w:szCs w:val="36"/>
        </w:rPr>
      </w:pPr>
      <w:r>
        <w:rPr>
          <w:sz w:val="36"/>
          <w:szCs w:val="36"/>
        </w:rPr>
        <w:t>Charter</w:t>
      </w:r>
    </w:p>
    <w:p w14:paraId="3DF45853" w14:textId="77777777" w:rsidR="00AB4346" w:rsidRDefault="00AB4346" w:rsidP="00AB4346">
      <w:pPr>
        <w:pStyle w:val="Default"/>
        <w:rPr>
          <w:rFonts w:ascii="Calibri" w:hAnsi="Calibri" w:cs="Calibri"/>
          <w:b/>
          <w:bCs/>
          <w:sz w:val="22"/>
          <w:szCs w:val="22"/>
        </w:rPr>
      </w:pPr>
      <w:r>
        <w:rPr>
          <w:rFonts w:ascii="Calibri" w:hAnsi="Calibri" w:cs="Calibri"/>
          <w:b/>
          <w:bCs/>
          <w:sz w:val="22"/>
          <w:szCs w:val="22"/>
        </w:rPr>
        <w:t xml:space="preserve">Article I: Name and Purpose </w:t>
      </w:r>
    </w:p>
    <w:p w14:paraId="61ED4D87" w14:textId="77777777" w:rsidR="00AB4346" w:rsidRDefault="00AB4346" w:rsidP="00AB4346">
      <w:pPr>
        <w:pStyle w:val="Default"/>
        <w:rPr>
          <w:rFonts w:ascii="Calibri" w:hAnsi="Calibri" w:cs="Calibri"/>
          <w:sz w:val="22"/>
          <w:szCs w:val="22"/>
        </w:rPr>
      </w:pPr>
    </w:p>
    <w:p w14:paraId="67C42B07" w14:textId="12936F8A" w:rsidR="00AB4346" w:rsidRDefault="00AB4346" w:rsidP="00AB4346">
      <w:pPr>
        <w:pStyle w:val="Default"/>
        <w:rPr>
          <w:rFonts w:ascii="Calibri" w:hAnsi="Calibri" w:cs="Calibri"/>
          <w:sz w:val="21"/>
          <w:szCs w:val="21"/>
        </w:rPr>
      </w:pPr>
      <w:r>
        <w:rPr>
          <w:rFonts w:ascii="Calibri" w:hAnsi="Calibri" w:cs="Calibri"/>
          <w:b/>
          <w:bCs/>
          <w:sz w:val="21"/>
          <w:szCs w:val="21"/>
        </w:rPr>
        <w:t>Section 1</w:t>
      </w:r>
      <w:r>
        <w:rPr>
          <w:rFonts w:ascii="Calibri" w:hAnsi="Calibri" w:cs="Calibri"/>
          <w:sz w:val="21"/>
          <w:szCs w:val="21"/>
        </w:rPr>
        <w:t xml:space="preserve">: The name of this organization shall be the “Council on Grants and Research.” </w:t>
      </w:r>
    </w:p>
    <w:p w14:paraId="6BB39677" w14:textId="77777777" w:rsidR="00AB4346" w:rsidRDefault="00AB4346" w:rsidP="00AB4346">
      <w:pPr>
        <w:pStyle w:val="Default"/>
        <w:rPr>
          <w:rFonts w:ascii="Calibri" w:hAnsi="Calibri" w:cs="Calibri"/>
          <w:sz w:val="21"/>
          <w:szCs w:val="21"/>
        </w:rPr>
      </w:pPr>
    </w:p>
    <w:p w14:paraId="63A034C9" w14:textId="3D2AC71E" w:rsidR="00AB4346" w:rsidRDefault="00AB4346" w:rsidP="00AB4346">
      <w:pPr>
        <w:pStyle w:val="Default"/>
        <w:rPr>
          <w:rFonts w:ascii="Calibri" w:hAnsi="Calibri" w:cs="Calibri"/>
          <w:sz w:val="21"/>
          <w:szCs w:val="21"/>
        </w:rPr>
      </w:pPr>
      <w:r>
        <w:rPr>
          <w:rFonts w:ascii="Calibri" w:hAnsi="Calibri" w:cs="Calibri"/>
          <w:b/>
          <w:bCs/>
          <w:sz w:val="21"/>
          <w:szCs w:val="21"/>
        </w:rPr>
        <w:t xml:space="preserve">Section 2: </w:t>
      </w:r>
      <w:r>
        <w:rPr>
          <w:rFonts w:ascii="Calibri" w:hAnsi="Calibri" w:cs="Calibri"/>
          <w:sz w:val="21"/>
          <w:szCs w:val="21"/>
        </w:rPr>
        <w:t xml:space="preserve">The purpose of the Council on Grants and Research is to offer support and resources to facilitate grant writing, standardize grant administration processes, and provide a forum for program review across institutions of higher education in the State of Oklahoma. </w:t>
      </w:r>
    </w:p>
    <w:p w14:paraId="1415F00B" w14:textId="77777777" w:rsidR="00AB4346" w:rsidRDefault="00AB4346" w:rsidP="00AB4346">
      <w:pPr>
        <w:pStyle w:val="Default"/>
        <w:rPr>
          <w:rFonts w:ascii="Calibri" w:hAnsi="Calibri" w:cs="Calibri"/>
          <w:sz w:val="21"/>
          <w:szCs w:val="21"/>
        </w:rPr>
      </w:pPr>
    </w:p>
    <w:p w14:paraId="28A6947D" w14:textId="77777777" w:rsidR="00AB4346" w:rsidRDefault="00AB4346" w:rsidP="00AB4346">
      <w:pPr>
        <w:pStyle w:val="Default"/>
        <w:rPr>
          <w:rFonts w:ascii="Calibri" w:hAnsi="Calibri" w:cs="Calibri"/>
          <w:b/>
          <w:bCs/>
          <w:sz w:val="22"/>
          <w:szCs w:val="22"/>
        </w:rPr>
      </w:pPr>
      <w:r>
        <w:rPr>
          <w:rFonts w:ascii="Calibri" w:hAnsi="Calibri" w:cs="Calibri"/>
          <w:b/>
          <w:bCs/>
          <w:sz w:val="22"/>
          <w:szCs w:val="22"/>
        </w:rPr>
        <w:t xml:space="preserve">Article II: Membership and Meetings </w:t>
      </w:r>
    </w:p>
    <w:p w14:paraId="199B459F" w14:textId="77777777" w:rsidR="00AB4346" w:rsidRDefault="00AB4346" w:rsidP="00AB4346">
      <w:pPr>
        <w:pStyle w:val="Default"/>
        <w:rPr>
          <w:rFonts w:ascii="Calibri" w:hAnsi="Calibri" w:cs="Calibri"/>
          <w:sz w:val="22"/>
          <w:szCs w:val="22"/>
        </w:rPr>
      </w:pPr>
    </w:p>
    <w:p w14:paraId="74CA9FCD" w14:textId="458F5796" w:rsidR="00AB4346" w:rsidRDefault="00AB4346" w:rsidP="00AB4346">
      <w:pPr>
        <w:pStyle w:val="Default"/>
        <w:rPr>
          <w:rFonts w:ascii="Calibri" w:hAnsi="Calibri" w:cs="Calibri"/>
          <w:sz w:val="21"/>
          <w:szCs w:val="21"/>
        </w:rPr>
      </w:pPr>
      <w:r>
        <w:rPr>
          <w:rFonts w:ascii="Calibri" w:hAnsi="Calibri" w:cs="Calibri"/>
          <w:b/>
          <w:bCs/>
          <w:sz w:val="21"/>
          <w:szCs w:val="21"/>
        </w:rPr>
        <w:t xml:space="preserve">Section 1: </w:t>
      </w:r>
      <w:r>
        <w:rPr>
          <w:rFonts w:ascii="Calibri" w:hAnsi="Calibri" w:cs="Calibri"/>
          <w:sz w:val="21"/>
          <w:szCs w:val="21"/>
        </w:rPr>
        <w:t>Full membership is open to all sponsored program officers at the regional universitie</w:t>
      </w:r>
      <w:r w:rsidR="00715094">
        <w:rPr>
          <w:rFonts w:ascii="Calibri" w:hAnsi="Calibri" w:cs="Calibri"/>
          <w:sz w:val="21"/>
          <w:szCs w:val="21"/>
        </w:rPr>
        <w:t xml:space="preserve">s </w:t>
      </w:r>
      <w:r>
        <w:rPr>
          <w:rFonts w:ascii="Calibri" w:hAnsi="Calibri" w:cs="Calibri"/>
          <w:sz w:val="21"/>
          <w:szCs w:val="21"/>
        </w:rPr>
        <w:t xml:space="preserve">in the State of Oklahoma. Full membership members have voting rights and the right to hold office. </w:t>
      </w:r>
    </w:p>
    <w:p w14:paraId="1C6180C6" w14:textId="77777777" w:rsidR="00AB4346" w:rsidRDefault="00AB4346" w:rsidP="00AB4346">
      <w:pPr>
        <w:pStyle w:val="Default"/>
        <w:rPr>
          <w:rFonts w:ascii="Calibri" w:hAnsi="Calibri" w:cs="Calibri"/>
          <w:sz w:val="21"/>
          <w:szCs w:val="21"/>
        </w:rPr>
      </w:pPr>
    </w:p>
    <w:p w14:paraId="6395E4CC" w14:textId="133A4752" w:rsidR="00AB4346" w:rsidRDefault="00AB4346" w:rsidP="00AB4346">
      <w:pPr>
        <w:pStyle w:val="Default"/>
        <w:rPr>
          <w:rFonts w:ascii="Calibri" w:hAnsi="Calibri" w:cs="Calibri"/>
          <w:sz w:val="21"/>
          <w:szCs w:val="21"/>
        </w:rPr>
      </w:pPr>
      <w:r>
        <w:rPr>
          <w:rFonts w:ascii="Calibri" w:hAnsi="Calibri" w:cs="Calibri"/>
          <w:b/>
          <w:bCs/>
          <w:sz w:val="21"/>
          <w:szCs w:val="21"/>
        </w:rPr>
        <w:t xml:space="preserve">Section 2: </w:t>
      </w:r>
      <w:r>
        <w:rPr>
          <w:rFonts w:ascii="Calibri" w:hAnsi="Calibri" w:cs="Calibri"/>
          <w:sz w:val="21"/>
          <w:szCs w:val="21"/>
        </w:rPr>
        <w:t>Affiliate membership is open to sponsored program officers at Oklahoma public/independent universities and community colleges</w:t>
      </w:r>
      <w:r w:rsidR="00A73B6A">
        <w:rPr>
          <w:rFonts w:ascii="Calibri" w:hAnsi="Calibri" w:cs="Calibri"/>
          <w:sz w:val="21"/>
          <w:szCs w:val="21"/>
        </w:rPr>
        <w:t xml:space="preserve">, </w:t>
      </w:r>
      <w:r>
        <w:rPr>
          <w:rFonts w:ascii="Calibri" w:hAnsi="Calibri" w:cs="Calibri"/>
          <w:sz w:val="21"/>
          <w:szCs w:val="21"/>
        </w:rPr>
        <w:t xml:space="preserve">private universities as well as to emeritus members of the Council on Grants and Research and the Coordinator for Grant Writing and External Funding Assistance at the Oklahoma State Regents for Higher Education. Affiliate members do not have voting rights and cannot hold office. </w:t>
      </w:r>
    </w:p>
    <w:p w14:paraId="08776125" w14:textId="77777777" w:rsidR="00AB4346" w:rsidRDefault="00AB4346" w:rsidP="00AB4346">
      <w:pPr>
        <w:pStyle w:val="Default"/>
        <w:rPr>
          <w:rFonts w:ascii="Calibri" w:hAnsi="Calibri" w:cs="Calibri"/>
          <w:sz w:val="21"/>
          <w:szCs w:val="21"/>
        </w:rPr>
      </w:pPr>
    </w:p>
    <w:p w14:paraId="66D685A8" w14:textId="3DCED1A2" w:rsidR="00AB4346" w:rsidRDefault="00AB4346" w:rsidP="00AB4346">
      <w:pPr>
        <w:pStyle w:val="Default"/>
        <w:rPr>
          <w:rFonts w:ascii="Calibri" w:hAnsi="Calibri" w:cs="Calibri"/>
          <w:sz w:val="21"/>
          <w:szCs w:val="21"/>
        </w:rPr>
      </w:pPr>
      <w:r>
        <w:rPr>
          <w:rFonts w:ascii="Calibri" w:hAnsi="Calibri" w:cs="Calibri"/>
          <w:b/>
          <w:bCs/>
          <w:sz w:val="21"/>
          <w:szCs w:val="21"/>
        </w:rPr>
        <w:t xml:space="preserve">Section 3: </w:t>
      </w:r>
      <w:r>
        <w:rPr>
          <w:rFonts w:ascii="Calibri" w:hAnsi="Calibri" w:cs="Calibri"/>
          <w:sz w:val="21"/>
          <w:szCs w:val="21"/>
        </w:rPr>
        <w:t>The Council on Grants and Research shall meet twice per academic year. An online meeting</w:t>
      </w:r>
      <w:r w:rsidR="00652E6A">
        <w:rPr>
          <w:rFonts w:ascii="Calibri" w:hAnsi="Calibri" w:cs="Calibri"/>
          <w:sz w:val="21"/>
          <w:szCs w:val="21"/>
        </w:rPr>
        <w:t xml:space="preserve"> via Zoom or other electronic means is acceptable to count as a meeting, although in-person meetings are the default standard and preference.  </w:t>
      </w:r>
      <w:r>
        <w:rPr>
          <w:rFonts w:ascii="Calibri" w:hAnsi="Calibri" w:cs="Calibri"/>
          <w:sz w:val="21"/>
          <w:szCs w:val="21"/>
        </w:rPr>
        <w:t xml:space="preserve">Specifically, the Council shall meet once in the respective spring and fall semester. </w:t>
      </w:r>
    </w:p>
    <w:p w14:paraId="4ED2673B" w14:textId="77777777" w:rsidR="00652E6A" w:rsidRDefault="00652E6A" w:rsidP="00AB4346">
      <w:pPr>
        <w:pStyle w:val="Default"/>
        <w:rPr>
          <w:rFonts w:ascii="Calibri" w:hAnsi="Calibri" w:cs="Calibri"/>
          <w:sz w:val="21"/>
          <w:szCs w:val="21"/>
        </w:rPr>
      </w:pPr>
    </w:p>
    <w:p w14:paraId="78CF1D2B" w14:textId="77777777" w:rsidR="00652E6A" w:rsidRPr="00652E6A" w:rsidRDefault="00652E6A" w:rsidP="00AB4346">
      <w:pPr>
        <w:pStyle w:val="Default"/>
        <w:rPr>
          <w:rFonts w:ascii="Calibri" w:hAnsi="Calibri" w:cs="Calibri"/>
          <w:sz w:val="21"/>
          <w:szCs w:val="21"/>
        </w:rPr>
      </w:pPr>
      <w:r w:rsidRPr="00BF3F15">
        <w:rPr>
          <w:rFonts w:ascii="Calibri" w:hAnsi="Calibri" w:cs="Calibri"/>
          <w:b/>
          <w:sz w:val="21"/>
          <w:szCs w:val="21"/>
        </w:rPr>
        <w:t xml:space="preserve">Section 4: </w:t>
      </w:r>
      <w:r>
        <w:rPr>
          <w:rFonts w:ascii="Calibri" w:hAnsi="Calibri" w:cs="Calibri"/>
          <w:sz w:val="21"/>
          <w:szCs w:val="21"/>
        </w:rPr>
        <w:t>Meetings of the Council on Grants and Research shall vary in geographical location as much as possible to allow members to explore different campuses and encourage connections across the state.</w:t>
      </w:r>
    </w:p>
    <w:p w14:paraId="3C9EF98D" w14:textId="77777777" w:rsidR="00AB4346" w:rsidRDefault="00AB4346" w:rsidP="00AB4346">
      <w:pPr>
        <w:pStyle w:val="Default"/>
        <w:rPr>
          <w:rFonts w:ascii="Calibri" w:hAnsi="Calibri" w:cs="Calibri"/>
          <w:sz w:val="21"/>
          <w:szCs w:val="21"/>
        </w:rPr>
      </w:pPr>
    </w:p>
    <w:p w14:paraId="39D864AC" w14:textId="77777777" w:rsidR="00AB4346" w:rsidRDefault="00AB4346" w:rsidP="00AB4346">
      <w:pPr>
        <w:pStyle w:val="Default"/>
        <w:rPr>
          <w:rFonts w:ascii="Calibri" w:hAnsi="Calibri" w:cs="Calibri"/>
          <w:b/>
          <w:bCs/>
          <w:sz w:val="22"/>
          <w:szCs w:val="22"/>
        </w:rPr>
      </w:pPr>
      <w:r>
        <w:rPr>
          <w:rFonts w:ascii="Calibri" w:hAnsi="Calibri" w:cs="Calibri"/>
          <w:b/>
          <w:bCs/>
          <w:sz w:val="22"/>
          <w:szCs w:val="22"/>
        </w:rPr>
        <w:t xml:space="preserve">Article III: Officers </w:t>
      </w:r>
    </w:p>
    <w:p w14:paraId="3D9AFB24" w14:textId="77777777" w:rsidR="00AB4346" w:rsidRDefault="00AB4346" w:rsidP="00AB4346">
      <w:pPr>
        <w:pStyle w:val="Default"/>
        <w:rPr>
          <w:rFonts w:ascii="Calibri" w:hAnsi="Calibri" w:cs="Calibri"/>
          <w:sz w:val="22"/>
          <w:szCs w:val="22"/>
        </w:rPr>
      </w:pPr>
    </w:p>
    <w:p w14:paraId="7DA17A0D" w14:textId="2D03F744" w:rsidR="00AB4346" w:rsidRDefault="00AB4346" w:rsidP="00AB4346">
      <w:pPr>
        <w:pStyle w:val="Default"/>
        <w:rPr>
          <w:rFonts w:ascii="Calibri" w:hAnsi="Calibri" w:cs="Calibri"/>
          <w:sz w:val="21"/>
          <w:szCs w:val="21"/>
        </w:rPr>
      </w:pPr>
      <w:r>
        <w:rPr>
          <w:rFonts w:ascii="Calibri" w:hAnsi="Calibri" w:cs="Calibri"/>
          <w:b/>
          <w:bCs/>
          <w:sz w:val="21"/>
          <w:szCs w:val="21"/>
        </w:rPr>
        <w:t xml:space="preserve">Section 1: </w:t>
      </w:r>
      <w:r>
        <w:rPr>
          <w:rFonts w:ascii="Calibri" w:hAnsi="Calibri" w:cs="Calibri"/>
          <w:sz w:val="21"/>
          <w:szCs w:val="21"/>
        </w:rPr>
        <w:t>The officers of the Council on Grants and Research shall include a Chair and Secretary. These officers shall be responsible for organizing the respective business meetings</w:t>
      </w:r>
      <w:r w:rsidR="00652E6A">
        <w:rPr>
          <w:rFonts w:ascii="Calibri" w:hAnsi="Calibri" w:cs="Calibri"/>
          <w:sz w:val="21"/>
          <w:szCs w:val="21"/>
        </w:rPr>
        <w:t>, recording minutes of the meetings,</w:t>
      </w:r>
      <w:r>
        <w:rPr>
          <w:rFonts w:ascii="Calibri" w:hAnsi="Calibri" w:cs="Calibri"/>
          <w:sz w:val="21"/>
          <w:szCs w:val="21"/>
        </w:rPr>
        <w:t xml:space="preserve"> </w:t>
      </w:r>
      <w:r w:rsidR="00652E6A">
        <w:rPr>
          <w:rFonts w:ascii="Calibri" w:hAnsi="Calibri" w:cs="Calibri"/>
          <w:sz w:val="21"/>
          <w:szCs w:val="21"/>
        </w:rPr>
        <w:t xml:space="preserve">any social media presence, </w:t>
      </w:r>
      <w:r>
        <w:rPr>
          <w:rFonts w:ascii="Calibri" w:hAnsi="Calibri" w:cs="Calibri"/>
          <w:sz w:val="21"/>
          <w:szCs w:val="21"/>
        </w:rPr>
        <w:t xml:space="preserve">and </w:t>
      </w:r>
      <w:r w:rsidR="00652E6A">
        <w:rPr>
          <w:rFonts w:ascii="Calibri" w:hAnsi="Calibri" w:cs="Calibri"/>
          <w:sz w:val="21"/>
          <w:szCs w:val="21"/>
        </w:rPr>
        <w:t>maintenance of</w:t>
      </w:r>
      <w:r>
        <w:rPr>
          <w:rFonts w:ascii="Calibri" w:hAnsi="Calibri" w:cs="Calibri"/>
          <w:sz w:val="21"/>
          <w:szCs w:val="21"/>
        </w:rPr>
        <w:t xml:space="preserve"> the organization’s ongoing business </w:t>
      </w:r>
      <w:proofErr w:type="gramStart"/>
      <w:r>
        <w:rPr>
          <w:rFonts w:ascii="Calibri" w:hAnsi="Calibri" w:cs="Calibri"/>
          <w:sz w:val="21"/>
          <w:szCs w:val="21"/>
        </w:rPr>
        <w:t>between  meetings</w:t>
      </w:r>
      <w:proofErr w:type="gramEnd"/>
      <w:r>
        <w:rPr>
          <w:rFonts w:ascii="Calibri" w:hAnsi="Calibri" w:cs="Calibri"/>
          <w:sz w:val="21"/>
          <w:szCs w:val="21"/>
        </w:rPr>
        <w:t xml:space="preserve">. </w:t>
      </w:r>
    </w:p>
    <w:p w14:paraId="36D44D18" w14:textId="77777777" w:rsidR="00AB4346" w:rsidRDefault="00AB4346" w:rsidP="00AB4346">
      <w:pPr>
        <w:pStyle w:val="Default"/>
        <w:rPr>
          <w:rFonts w:ascii="Calibri" w:hAnsi="Calibri" w:cs="Calibri"/>
          <w:sz w:val="21"/>
          <w:szCs w:val="21"/>
        </w:rPr>
      </w:pPr>
    </w:p>
    <w:p w14:paraId="099E5BAD" w14:textId="3298D91F" w:rsidR="00AB4346" w:rsidRDefault="00AB4346" w:rsidP="00AB4346">
      <w:pPr>
        <w:pStyle w:val="Default"/>
        <w:rPr>
          <w:rFonts w:ascii="Calibri" w:hAnsi="Calibri" w:cs="Calibri"/>
          <w:sz w:val="21"/>
          <w:szCs w:val="21"/>
        </w:rPr>
      </w:pPr>
      <w:r>
        <w:rPr>
          <w:rFonts w:ascii="Calibri" w:hAnsi="Calibri" w:cs="Calibri"/>
          <w:b/>
          <w:bCs/>
          <w:sz w:val="21"/>
          <w:szCs w:val="21"/>
        </w:rPr>
        <w:t xml:space="preserve">Section 2: </w:t>
      </w:r>
      <w:r w:rsidR="00652E6A">
        <w:rPr>
          <w:rFonts w:ascii="Calibri" w:hAnsi="Calibri" w:cs="Calibri"/>
          <w:sz w:val="21"/>
          <w:szCs w:val="21"/>
        </w:rPr>
        <w:t>The officers shall be s</w:t>
      </w:r>
      <w:r>
        <w:rPr>
          <w:rFonts w:ascii="Calibri" w:hAnsi="Calibri" w:cs="Calibri"/>
          <w:sz w:val="21"/>
          <w:szCs w:val="21"/>
        </w:rPr>
        <w:t>elected based on the simple majority affirmation of the members present</w:t>
      </w:r>
      <w:r w:rsidR="00652E6A">
        <w:rPr>
          <w:rFonts w:ascii="Calibri" w:hAnsi="Calibri" w:cs="Calibri"/>
          <w:sz w:val="21"/>
          <w:szCs w:val="21"/>
        </w:rPr>
        <w:t>.  If there is more than one person vying for an office, a ballot system shall be used.  T</w:t>
      </w:r>
      <w:r>
        <w:rPr>
          <w:rFonts w:ascii="Calibri" w:hAnsi="Calibri" w:cs="Calibri"/>
          <w:sz w:val="21"/>
          <w:szCs w:val="21"/>
        </w:rPr>
        <w:t xml:space="preserve">he terms of office of the Chair and the Secretary shall be for two years. </w:t>
      </w:r>
    </w:p>
    <w:p w14:paraId="2CCE4AA9" w14:textId="77777777" w:rsidR="00BE44DA" w:rsidRDefault="00BE44DA" w:rsidP="00AB4346">
      <w:pPr>
        <w:pStyle w:val="Default"/>
        <w:rPr>
          <w:rFonts w:ascii="Calibri" w:hAnsi="Calibri" w:cs="Calibri"/>
          <w:sz w:val="21"/>
          <w:szCs w:val="21"/>
        </w:rPr>
      </w:pPr>
    </w:p>
    <w:p w14:paraId="1B2FBA0A" w14:textId="77777777" w:rsidR="00AB4346" w:rsidRDefault="00AB4346" w:rsidP="00AB4346">
      <w:pPr>
        <w:pStyle w:val="Default"/>
        <w:rPr>
          <w:rFonts w:ascii="Calibri" w:hAnsi="Calibri" w:cs="Calibri"/>
          <w:sz w:val="21"/>
          <w:szCs w:val="21"/>
        </w:rPr>
      </w:pPr>
    </w:p>
    <w:p w14:paraId="1100E255" w14:textId="77777777" w:rsidR="00AB4346" w:rsidRDefault="00AB4346" w:rsidP="00AB4346">
      <w:pPr>
        <w:pStyle w:val="Default"/>
        <w:rPr>
          <w:rFonts w:ascii="Calibri" w:hAnsi="Calibri" w:cs="Calibri"/>
          <w:b/>
          <w:bCs/>
          <w:sz w:val="22"/>
          <w:szCs w:val="22"/>
        </w:rPr>
      </w:pPr>
      <w:r>
        <w:rPr>
          <w:rFonts w:ascii="Calibri" w:hAnsi="Calibri" w:cs="Calibri"/>
          <w:b/>
          <w:bCs/>
          <w:sz w:val="22"/>
          <w:szCs w:val="22"/>
        </w:rPr>
        <w:t xml:space="preserve">Article IV: Amendments </w:t>
      </w:r>
    </w:p>
    <w:p w14:paraId="69F7A268" w14:textId="77777777" w:rsidR="00AB4346" w:rsidRDefault="00AB4346" w:rsidP="00AB4346">
      <w:pPr>
        <w:pStyle w:val="Default"/>
        <w:rPr>
          <w:rFonts w:ascii="Calibri" w:hAnsi="Calibri" w:cs="Calibri"/>
          <w:sz w:val="22"/>
          <w:szCs w:val="22"/>
        </w:rPr>
      </w:pPr>
    </w:p>
    <w:p w14:paraId="5C1E4D37" w14:textId="77777777" w:rsidR="00AB4346" w:rsidRDefault="00AB4346" w:rsidP="00AB4346">
      <w:pPr>
        <w:pStyle w:val="Default"/>
        <w:rPr>
          <w:rFonts w:ascii="Calibri" w:hAnsi="Calibri" w:cs="Calibri"/>
          <w:sz w:val="21"/>
          <w:szCs w:val="21"/>
        </w:rPr>
      </w:pPr>
      <w:r>
        <w:rPr>
          <w:rFonts w:ascii="Calibri" w:hAnsi="Calibri" w:cs="Calibri"/>
          <w:b/>
          <w:bCs/>
          <w:sz w:val="21"/>
          <w:szCs w:val="21"/>
        </w:rPr>
        <w:t xml:space="preserve">Section 1: </w:t>
      </w:r>
      <w:r>
        <w:rPr>
          <w:rFonts w:ascii="Calibri" w:hAnsi="Calibri" w:cs="Calibri"/>
          <w:sz w:val="21"/>
          <w:szCs w:val="21"/>
        </w:rPr>
        <w:t xml:space="preserve">Amendments to this Charter may be proposed by the Chair or a majority vote of the members present at any regular business meeting. Proposed amendments shall be ratified by a two-thirds majority of the members present. </w:t>
      </w:r>
    </w:p>
    <w:p w14:paraId="1185243B" w14:textId="77777777" w:rsidR="00AB4346" w:rsidRDefault="00AB4346" w:rsidP="00AB4346">
      <w:pPr>
        <w:pStyle w:val="Default"/>
        <w:rPr>
          <w:rFonts w:ascii="Calibri" w:hAnsi="Calibri" w:cs="Calibri"/>
          <w:sz w:val="21"/>
          <w:szCs w:val="21"/>
        </w:rPr>
      </w:pPr>
    </w:p>
    <w:p w14:paraId="3BCB9877" w14:textId="77777777" w:rsidR="00AB4346" w:rsidRDefault="00AB4346" w:rsidP="00AB4346">
      <w:pPr>
        <w:pStyle w:val="Default"/>
        <w:rPr>
          <w:rFonts w:ascii="Calibri" w:hAnsi="Calibri" w:cs="Calibri"/>
          <w:b/>
          <w:bCs/>
          <w:sz w:val="22"/>
          <w:szCs w:val="22"/>
        </w:rPr>
      </w:pPr>
      <w:r>
        <w:rPr>
          <w:rFonts w:ascii="Calibri" w:hAnsi="Calibri" w:cs="Calibri"/>
          <w:b/>
          <w:bCs/>
          <w:sz w:val="22"/>
          <w:szCs w:val="22"/>
        </w:rPr>
        <w:t xml:space="preserve">Article V: Ratification </w:t>
      </w:r>
    </w:p>
    <w:p w14:paraId="0CA4ED71" w14:textId="77777777" w:rsidR="00AB4346" w:rsidRDefault="00AB4346" w:rsidP="00AB4346">
      <w:pPr>
        <w:pStyle w:val="Default"/>
        <w:rPr>
          <w:rFonts w:ascii="Calibri" w:hAnsi="Calibri" w:cs="Calibri"/>
          <w:sz w:val="22"/>
          <w:szCs w:val="22"/>
        </w:rPr>
      </w:pPr>
    </w:p>
    <w:p w14:paraId="2E35C438" w14:textId="77777777" w:rsidR="007C02FB" w:rsidRDefault="00AB4346" w:rsidP="00AB4346">
      <w:r>
        <w:rPr>
          <w:rFonts w:ascii="Calibri" w:hAnsi="Calibri" w:cs="Calibri"/>
          <w:b/>
          <w:bCs/>
          <w:sz w:val="21"/>
          <w:szCs w:val="21"/>
        </w:rPr>
        <w:t xml:space="preserve">Section 1: </w:t>
      </w:r>
      <w:r>
        <w:rPr>
          <w:rFonts w:ascii="Calibri" w:hAnsi="Calibri" w:cs="Calibri"/>
          <w:sz w:val="21"/>
          <w:szCs w:val="21"/>
        </w:rPr>
        <w:t>This Charter shall become effective upon its ratification by a majority of the membership present at any regular business meeting.</w:t>
      </w:r>
    </w:p>
    <w:sectPr w:rsidR="007C0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46"/>
    <w:rsid w:val="002A6C5D"/>
    <w:rsid w:val="00652E6A"/>
    <w:rsid w:val="00715094"/>
    <w:rsid w:val="007C02FB"/>
    <w:rsid w:val="00A73B6A"/>
    <w:rsid w:val="00AB4346"/>
    <w:rsid w:val="00BE44DA"/>
    <w:rsid w:val="00BF3F15"/>
    <w:rsid w:val="00C7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DEC3"/>
  <w15:chartTrackingRefBased/>
  <w15:docId w15:val="{2653A061-1062-4F04-AE57-A253865F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4346"/>
    <w:pPr>
      <w:autoSpaceDE w:val="0"/>
      <w:autoSpaceDN w:val="0"/>
      <w:adjustRightInd w:val="0"/>
      <w:spacing w:after="0" w:line="240" w:lineRule="auto"/>
    </w:pPr>
    <w:rPr>
      <w:rFonts w:ascii="Old English Text MT" w:hAnsi="Old English Text MT" w:cs="Old English Text MT"/>
      <w:color w:val="000000"/>
      <w:sz w:val="24"/>
      <w:szCs w:val="24"/>
    </w:rPr>
  </w:style>
  <w:style w:type="character" w:styleId="CommentReference">
    <w:name w:val="annotation reference"/>
    <w:basedOn w:val="DefaultParagraphFont"/>
    <w:uiPriority w:val="99"/>
    <w:semiHidden/>
    <w:unhideWhenUsed/>
    <w:rsid w:val="00652E6A"/>
    <w:rPr>
      <w:sz w:val="16"/>
      <w:szCs w:val="16"/>
    </w:rPr>
  </w:style>
  <w:style w:type="paragraph" w:styleId="CommentText">
    <w:name w:val="annotation text"/>
    <w:basedOn w:val="Normal"/>
    <w:link w:val="CommentTextChar"/>
    <w:uiPriority w:val="99"/>
    <w:semiHidden/>
    <w:unhideWhenUsed/>
    <w:rsid w:val="00652E6A"/>
    <w:pPr>
      <w:spacing w:line="240" w:lineRule="auto"/>
    </w:pPr>
    <w:rPr>
      <w:sz w:val="20"/>
      <w:szCs w:val="20"/>
    </w:rPr>
  </w:style>
  <w:style w:type="character" w:customStyle="1" w:styleId="CommentTextChar">
    <w:name w:val="Comment Text Char"/>
    <w:basedOn w:val="DefaultParagraphFont"/>
    <w:link w:val="CommentText"/>
    <w:uiPriority w:val="99"/>
    <w:semiHidden/>
    <w:rsid w:val="00652E6A"/>
    <w:rPr>
      <w:sz w:val="20"/>
      <w:szCs w:val="20"/>
    </w:rPr>
  </w:style>
  <w:style w:type="paragraph" w:styleId="CommentSubject">
    <w:name w:val="annotation subject"/>
    <w:basedOn w:val="CommentText"/>
    <w:next w:val="CommentText"/>
    <w:link w:val="CommentSubjectChar"/>
    <w:uiPriority w:val="99"/>
    <w:semiHidden/>
    <w:unhideWhenUsed/>
    <w:rsid w:val="00652E6A"/>
    <w:rPr>
      <w:b/>
      <w:bCs/>
    </w:rPr>
  </w:style>
  <w:style w:type="character" w:customStyle="1" w:styleId="CommentSubjectChar">
    <w:name w:val="Comment Subject Char"/>
    <w:basedOn w:val="CommentTextChar"/>
    <w:link w:val="CommentSubject"/>
    <w:uiPriority w:val="99"/>
    <w:semiHidden/>
    <w:rsid w:val="00652E6A"/>
    <w:rPr>
      <w:b/>
      <w:bCs/>
      <w:sz w:val="20"/>
      <w:szCs w:val="20"/>
    </w:rPr>
  </w:style>
  <w:style w:type="paragraph" w:styleId="BalloonText">
    <w:name w:val="Balloon Text"/>
    <w:basedOn w:val="Normal"/>
    <w:link w:val="BalloonTextChar"/>
    <w:uiPriority w:val="99"/>
    <w:semiHidden/>
    <w:unhideWhenUsed/>
    <w:rsid w:val="00652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E6A"/>
    <w:rPr>
      <w:rFonts w:ascii="Segoe UI" w:hAnsi="Segoe UI" w:cs="Segoe UI"/>
      <w:sz w:val="18"/>
      <w:szCs w:val="18"/>
    </w:rPr>
  </w:style>
  <w:style w:type="paragraph" w:styleId="Revision">
    <w:name w:val="Revision"/>
    <w:hidden/>
    <w:uiPriority w:val="99"/>
    <w:semiHidden/>
    <w:rsid w:val="00BF3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366CB-A69B-46F7-8962-2367B87C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455</Words>
  <Characters>2183</Characters>
  <Application>Microsoft Office Word</Application>
  <DocSecurity>0</DocSecurity>
  <Lines>181</Lines>
  <Paragraphs>202</Paragraphs>
  <ScaleCrop>false</ScaleCrop>
  <HeadingPairs>
    <vt:vector size="2" baseType="variant">
      <vt:variant>
        <vt:lpstr>Title</vt:lpstr>
      </vt:variant>
      <vt:variant>
        <vt:i4>1</vt:i4>
      </vt:variant>
    </vt:vector>
  </HeadingPairs>
  <TitlesOfParts>
    <vt:vector size="1" baseType="lpstr">
      <vt:lpstr/>
    </vt:vector>
  </TitlesOfParts>
  <Company>OSRHE</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Christine</dc:creator>
  <cp:keywords/>
  <dc:description/>
  <cp:lastModifiedBy>Gina Gordon</cp:lastModifiedBy>
  <cp:revision>2</cp:revision>
  <dcterms:created xsi:type="dcterms:W3CDTF">2022-10-03T20:19:00Z</dcterms:created>
  <dcterms:modified xsi:type="dcterms:W3CDTF">2022-10-03T20:19:00Z</dcterms:modified>
</cp:coreProperties>
</file>