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AFF56" w14:textId="5D55443D" w:rsidR="00633478" w:rsidRDefault="00EE0109">
      <w:pPr>
        <w:pStyle w:val="BodyText"/>
        <w:ind w:left="166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559680" behindDoc="0" locked="0" layoutInCell="1" allowOverlap="1" wp14:anchorId="458B0F3A" wp14:editId="5A9B62B7">
            <wp:simplePos x="0" y="0"/>
            <wp:positionH relativeFrom="column">
              <wp:posOffset>1844040</wp:posOffset>
            </wp:positionH>
            <wp:positionV relativeFrom="paragraph">
              <wp:posOffset>-129540</wp:posOffset>
            </wp:positionV>
            <wp:extent cx="2996010" cy="70866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010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2641">
        <w:rPr>
          <w:noProof/>
        </w:rPr>
        <w:drawing>
          <wp:anchor distT="0" distB="0" distL="0" distR="0" simplePos="0" relativeHeight="487557632" behindDoc="1" locked="0" layoutInCell="1" allowOverlap="1" wp14:anchorId="0F66DE4A" wp14:editId="2F10F1E7">
            <wp:simplePos x="0" y="0"/>
            <wp:positionH relativeFrom="page">
              <wp:posOffset>1943101</wp:posOffset>
            </wp:positionH>
            <wp:positionV relativeFrom="paragraph">
              <wp:posOffset>-175260</wp:posOffset>
            </wp:positionV>
            <wp:extent cx="693420" cy="853379"/>
            <wp:effectExtent l="0" t="0" r="0" b="444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6" cstate="print"/>
                    <a:srcRect r="81156"/>
                    <a:stretch/>
                  </pic:blipFill>
                  <pic:spPr bwMode="auto">
                    <a:xfrm>
                      <a:off x="0" y="0"/>
                      <a:ext cx="693470" cy="853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057FE">
        <w:rPr>
          <w:rFonts w:asci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487558656" behindDoc="0" locked="0" layoutInCell="1" allowOverlap="1" wp14:anchorId="2933EAC4" wp14:editId="47C219C6">
                <wp:simplePos x="0" y="0"/>
                <wp:positionH relativeFrom="margin">
                  <wp:posOffset>1013460</wp:posOffset>
                </wp:positionH>
                <wp:positionV relativeFrom="margin">
                  <wp:posOffset>-320040</wp:posOffset>
                </wp:positionV>
                <wp:extent cx="3916680" cy="1143000"/>
                <wp:effectExtent l="0" t="0" r="7620" b="0"/>
                <wp:wrapSquare wrapText="bothSides"/>
                <wp:docPr id="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6680" cy="1143000"/>
                          <a:chOff x="0" y="0"/>
                          <a:chExt cx="6304" cy="2050"/>
                        </a:xfrm>
                      </wpg:grpSpPr>
                      <wps:wsp>
                        <wps:cNvPr id="4" name="docshape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04" cy="2050"/>
                          </a:xfrm>
                          <a:custGeom>
                            <a:avLst/>
                            <a:gdLst>
                              <a:gd name="T0" fmla="*/ 19 w 6304"/>
                              <a:gd name="T1" fmla="*/ 0 h 2050"/>
                              <a:gd name="T2" fmla="*/ 0 w 6304"/>
                              <a:gd name="T3" fmla="*/ 0 h 2050"/>
                              <a:gd name="T4" fmla="*/ 0 w 6304"/>
                              <a:gd name="T5" fmla="*/ 19 h 2050"/>
                              <a:gd name="T6" fmla="*/ 0 w 6304"/>
                              <a:gd name="T7" fmla="*/ 2031 h 2050"/>
                              <a:gd name="T8" fmla="*/ 0 w 6304"/>
                              <a:gd name="T9" fmla="*/ 2050 h 2050"/>
                              <a:gd name="T10" fmla="*/ 19 w 6304"/>
                              <a:gd name="T11" fmla="*/ 2050 h 2050"/>
                              <a:gd name="T12" fmla="*/ 19 w 6304"/>
                              <a:gd name="T13" fmla="*/ 2031 h 2050"/>
                              <a:gd name="T14" fmla="*/ 19 w 6304"/>
                              <a:gd name="T15" fmla="*/ 19 h 2050"/>
                              <a:gd name="T16" fmla="*/ 19 w 6304"/>
                              <a:gd name="T17" fmla="*/ 0 h 2050"/>
                              <a:gd name="T18" fmla="*/ 6285 w 6304"/>
                              <a:gd name="T19" fmla="*/ 2031 h 2050"/>
                              <a:gd name="T20" fmla="*/ 19 w 6304"/>
                              <a:gd name="T21" fmla="*/ 2031 h 2050"/>
                              <a:gd name="T22" fmla="*/ 19 w 6304"/>
                              <a:gd name="T23" fmla="*/ 2050 h 2050"/>
                              <a:gd name="T24" fmla="*/ 6285 w 6304"/>
                              <a:gd name="T25" fmla="*/ 2050 h 2050"/>
                              <a:gd name="T26" fmla="*/ 6285 w 6304"/>
                              <a:gd name="T27" fmla="*/ 2031 h 2050"/>
                              <a:gd name="T28" fmla="*/ 6285 w 6304"/>
                              <a:gd name="T29" fmla="*/ 0 h 2050"/>
                              <a:gd name="T30" fmla="*/ 19 w 6304"/>
                              <a:gd name="T31" fmla="*/ 0 h 2050"/>
                              <a:gd name="T32" fmla="*/ 19 w 6304"/>
                              <a:gd name="T33" fmla="*/ 19 h 2050"/>
                              <a:gd name="T34" fmla="*/ 6285 w 6304"/>
                              <a:gd name="T35" fmla="*/ 19 h 2050"/>
                              <a:gd name="T36" fmla="*/ 6285 w 6304"/>
                              <a:gd name="T37" fmla="*/ 0 h 2050"/>
                              <a:gd name="T38" fmla="*/ 6304 w 6304"/>
                              <a:gd name="T39" fmla="*/ 0 h 2050"/>
                              <a:gd name="T40" fmla="*/ 6285 w 6304"/>
                              <a:gd name="T41" fmla="*/ 0 h 2050"/>
                              <a:gd name="T42" fmla="*/ 6285 w 6304"/>
                              <a:gd name="T43" fmla="*/ 19 h 2050"/>
                              <a:gd name="T44" fmla="*/ 6285 w 6304"/>
                              <a:gd name="T45" fmla="*/ 2031 h 2050"/>
                              <a:gd name="T46" fmla="*/ 6285 w 6304"/>
                              <a:gd name="T47" fmla="*/ 2050 h 2050"/>
                              <a:gd name="T48" fmla="*/ 6304 w 6304"/>
                              <a:gd name="T49" fmla="*/ 2050 h 2050"/>
                              <a:gd name="T50" fmla="*/ 6304 w 6304"/>
                              <a:gd name="T51" fmla="*/ 2031 h 2050"/>
                              <a:gd name="T52" fmla="*/ 6304 w 6304"/>
                              <a:gd name="T53" fmla="*/ 19 h 2050"/>
                              <a:gd name="T54" fmla="*/ 6304 w 6304"/>
                              <a:gd name="T55" fmla="*/ 0 h 20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6304" h="2050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2031"/>
                                </a:lnTo>
                                <a:lnTo>
                                  <a:pt x="0" y="2050"/>
                                </a:lnTo>
                                <a:lnTo>
                                  <a:pt x="19" y="2050"/>
                                </a:lnTo>
                                <a:lnTo>
                                  <a:pt x="19" y="2031"/>
                                </a:ln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6285" y="2031"/>
                                </a:moveTo>
                                <a:lnTo>
                                  <a:pt x="19" y="2031"/>
                                </a:lnTo>
                                <a:lnTo>
                                  <a:pt x="19" y="2050"/>
                                </a:lnTo>
                                <a:lnTo>
                                  <a:pt x="6285" y="2050"/>
                                </a:lnTo>
                                <a:lnTo>
                                  <a:pt x="6285" y="2031"/>
                                </a:lnTo>
                                <a:close/>
                                <a:moveTo>
                                  <a:pt x="6285" y="0"/>
                                </a:moveTo>
                                <a:lnTo>
                                  <a:pt x="19" y="0"/>
                                </a:lnTo>
                                <a:lnTo>
                                  <a:pt x="19" y="19"/>
                                </a:lnTo>
                                <a:lnTo>
                                  <a:pt x="6285" y="19"/>
                                </a:lnTo>
                                <a:lnTo>
                                  <a:pt x="6285" y="0"/>
                                </a:lnTo>
                                <a:close/>
                                <a:moveTo>
                                  <a:pt x="6304" y="0"/>
                                </a:moveTo>
                                <a:lnTo>
                                  <a:pt x="6285" y="0"/>
                                </a:lnTo>
                                <a:lnTo>
                                  <a:pt x="6285" y="19"/>
                                </a:lnTo>
                                <a:lnTo>
                                  <a:pt x="6285" y="2031"/>
                                </a:lnTo>
                                <a:lnTo>
                                  <a:pt x="6285" y="2050"/>
                                </a:lnTo>
                                <a:lnTo>
                                  <a:pt x="6304" y="2050"/>
                                </a:lnTo>
                                <a:lnTo>
                                  <a:pt x="6304" y="2031"/>
                                </a:lnTo>
                                <a:lnTo>
                                  <a:pt x="6304" y="19"/>
                                </a:lnTo>
                                <a:lnTo>
                                  <a:pt x="6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0225F390" id="docshapegroup1" o:spid="_x0000_s1026" style="position:absolute;margin-left:79.8pt;margin-top:-25.2pt;width:308.4pt;height:90pt;z-index:487558656;mso-position-horizontal-relative:margin;mso-position-vertical-relative:margin;mso-width-relative:margin;mso-height-relative:margin" coordsize="6304,2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">
                <v:shape id="docshape2" o:spid="_x0000_s1027" style="position:absolute;width:6304;height:2050;visibility:visible;mso-wrap-style:square;v-text-anchor:top" coordsize="6304,2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" path="m19,l,,,19,,2031r,19l19,2050r,-19l19,19,19,xm6285,2031r-6266,l19,2050r6266,l6285,2031xm6285,l19,r,19l6285,19r,-19xm6304,r-19,l6285,19r,2012l6285,2050r19,l6304,2031r,-2012l6304,xe" fillcolor="black" stroked="f">
                  <v:path arrowok="t" o:connecttype="custom" o:connectlocs="19,0;0,0;0,19;0,2031;0,2050;19,2050;19,2031;19,19;19,0;6285,2031;19,2031;19,2050;6285,2050;6285,2031;6285,0;19,0;19,19;6285,19;6285,0;6304,0;6285,0;6285,19;6285,2031;6285,2050;6304,2050;6304,2031;6304,19;6304,0" o:connectangles="0,0,0,0,0,0,0,0,0,0,0,0,0,0,0,0,0,0,0,0,0,0,0,0,0,0,0,0"/>
                </v:shape>
                <w10:wrap type="square" anchorx="margin" anchory="margin"/>
              </v:group>
            </w:pict>
          </mc:Fallback>
        </mc:AlternateContent>
      </w:r>
    </w:p>
    <w:p w14:paraId="44825CB6" w14:textId="0DD51898" w:rsidR="00633478" w:rsidRDefault="00633478">
      <w:pPr>
        <w:pStyle w:val="BodyText"/>
        <w:spacing w:before="7"/>
        <w:rPr>
          <w:rFonts w:ascii="Times New Roman"/>
          <w:sz w:val="14"/>
        </w:rPr>
      </w:pPr>
    </w:p>
    <w:p w14:paraId="582B7D1F" w14:textId="0D74BC34" w:rsidR="00666F1C" w:rsidRDefault="00666F1C">
      <w:pPr>
        <w:pStyle w:val="Title"/>
        <w:rPr>
          <w:color w:val="00AF50"/>
        </w:rPr>
      </w:pPr>
    </w:p>
    <w:p w14:paraId="176BE149" w14:textId="1A5B3F66" w:rsidR="00666F1C" w:rsidRDefault="00666F1C">
      <w:pPr>
        <w:pStyle w:val="Title"/>
        <w:rPr>
          <w:color w:val="00AF50"/>
        </w:rPr>
      </w:pPr>
    </w:p>
    <w:p w14:paraId="20AE6AE3" w14:textId="749C9FFB" w:rsidR="00666F1C" w:rsidRDefault="00666F1C">
      <w:pPr>
        <w:pStyle w:val="Title"/>
        <w:rPr>
          <w:color w:val="00AF50"/>
        </w:rPr>
      </w:pPr>
    </w:p>
    <w:p w14:paraId="5E47573C" w14:textId="0D4911C1" w:rsidR="00633478" w:rsidRDefault="005C3677" w:rsidP="00666F1C">
      <w:pPr>
        <w:pStyle w:val="Title"/>
        <w:ind w:left="0"/>
        <w:jc w:val="center"/>
        <w:rPr>
          <w:color w:val="00AF50"/>
        </w:rPr>
      </w:pPr>
      <w:r>
        <w:rPr>
          <w:color w:val="F79646" w:themeColor="accent6"/>
        </w:rPr>
        <w:t>Spring/Summer</w:t>
      </w:r>
      <w:r w:rsidR="002E4F05" w:rsidRPr="00136ACF">
        <w:rPr>
          <w:color w:val="F79646" w:themeColor="accent6"/>
        </w:rPr>
        <w:t xml:space="preserve"> 202</w:t>
      </w:r>
      <w:r w:rsidR="006A5CE4">
        <w:rPr>
          <w:color w:val="F79646" w:themeColor="accent6"/>
        </w:rPr>
        <w:t>5</w:t>
      </w:r>
      <w:r>
        <w:rPr>
          <w:color w:val="F79646" w:themeColor="accent6"/>
        </w:rPr>
        <w:t xml:space="preserve"> (Virtual)</w:t>
      </w:r>
      <w:r w:rsidR="00666F1C" w:rsidRPr="00136ACF">
        <w:rPr>
          <w:color w:val="F79646" w:themeColor="accent6"/>
          <w:spacing w:val="-5"/>
        </w:rPr>
        <w:t xml:space="preserve"> </w:t>
      </w:r>
      <w:r w:rsidR="00666F1C" w:rsidRPr="00136ACF">
        <w:rPr>
          <w:color w:val="F79646" w:themeColor="accent6"/>
        </w:rPr>
        <w:t>Meeting</w:t>
      </w:r>
      <w:r w:rsidR="002E4F05">
        <w:rPr>
          <w:color w:val="00AF50"/>
        </w:rPr>
        <w:t xml:space="preserve"> </w:t>
      </w:r>
    </w:p>
    <w:p w14:paraId="1D2B1699" w14:textId="228017DB" w:rsidR="00136ACF" w:rsidRDefault="00136ACF" w:rsidP="00666F1C">
      <w:pPr>
        <w:pStyle w:val="Title"/>
        <w:ind w:left="0"/>
        <w:jc w:val="center"/>
        <w:rPr>
          <w:color w:val="00AF50"/>
          <w:spacing w:val="-2"/>
        </w:rPr>
      </w:pPr>
    </w:p>
    <w:p w14:paraId="7EF9A042" w14:textId="22EB0C1A" w:rsidR="00CE55C5" w:rsidRDefault="00666F1C" w:rsidP="00CE55C5">
      <w:pPr>
        <w:ind w:left="144" w:right="3010"/>
        <w:rPr>
          <w:b/>
          <w:sz w:val="24"/>
        </w:rPr>
      </w:pPr>
      <w:r>
        <w:rPr>
          <w:b/>
          <w:sz w:val="24"/>
        </w:rPr>
        <w:t>Date:</w:t>
      </w:r>
      <w:r w:rsidR="00516B47">
        <w:rPr>
          <w:b/>
          <w:sz w:val="24"/>
        </w:rPr>
        <w:tab/>
        <w:t xml:space="preserve"> </w:t>
      </w:r>
      <w:r w:rsidR="006A5CE4" w:rsidRPr="006A5CE4">
        <w:rPr>
          <w:bCs/>
          <w:sz w:val="24"/>
          <w:highlight w:val="yellow"/>
        </w:rPr>
        <w:t>TBD - February</w:t>
      </w:r>
      <w:r w:rsidR="005C3677" w:rsidRPr="006A5CE4">
        <w:rPr>
          <w:bCs/>
          <w:sz w:val="24"/>
          <w:highlight w:val="yellow"/>
        </w:rPr>
        <w:t xml:space="preserve"> 202</w:t>
      </w:r>
      <w:r w:rsidR="006A5CE4" w:rsidRPr="006A5CE4">
        <w:rPr>
          <w:bCs/>
          <w:sz w:val="24"/>
          <w:highlight w:val="yellow"/>
        </w:rPr>
        <w:t>5</w:t>
      </w:r>
    </w:p>
    <w:p w14:paraId="00FD5927" w14:textId="77777777" w:rsidR="00CE55C5" w:rsidRDefault="00CE55C5" w:rsidP="00CE55C5">
      <w:pPr>
        <w:ind w:left="144" w:right="3010"/>
        <w:rPr>
          <w:b/>
          <w:sz w:val="24"/>
        </w:rPr>
      </w:pPr>
    </w:p>
    <w:p w14:paraId="71EA91A7" w14:textId="4440D96D" w:rsidR="00633478" w:rsidRDefault="00666F1C" w:rsidP="00CE55C5">
      <w:pPr>
        <w:ind w:left="144" w:right="3010"/>
        <w:rPr>
          <w:b/>
          <w:sz w:val="24"/>
        </w:rPr>
      </w:pPr>
      <w:r>
        <w:rPr>
          <w:b/>
          <w:sz w:val="24"/>
        </w:rPr>
        <w:t>Time:</w:t>
      </w:r>
      <w:r>
        <w:rPr>
          <w:b/>
          <w:spacing w:val="40"/>
          <w:sz w:val="24"/>
        </w:rPr>
        <w:t xml:space="preserve"> </w:t>
      </w:r>
      <w:r w:rsidR="006A5CE4" w:rsidRPr="006A5CE4">
        <w:rPr>
          <w:bCs/>
          <w:sz w:val="24"/>
          <w:highlight w:val="yellow"/>
        </w:rPr>
        <w:t>TBD – A.M.?</w:t>
      </w:r>
    </w:p>
    <w:p w14:paraId="68A59CD0" w14:textId="77777777" w:rsidR="00CE55C5" w:rsidRDefault="00CE55C5" w:rsidP="001A362E">
      <w:pPr>
        <w:spacing w:before="1" w:line="276" w:lineRule="auto"/>
        <w:ind w:left="848" w:right="3550" w:hanging="708"/>
        <w:rPr>
          <w:b/>
          <w:sz w:val="24"/>
        </w:rPr>
      </w:pPr>
    </w:p>
    <w:p w14:paraId="4EE2B358" w14:textId="58CD76DD" w:rsidR="00516B47" w:rsidRDefault="00666F1C" w:rsidP="001A362E">
      <w:pPr>
        <w:spacing w:before="1" w:line="276" w:lineRule="auto"/>
        <w:ind w:left="848" w:right="3550" w:hanging="708"/>
        <w:rPr>
          <w:b/>
          <w:sz w:val="24"/>
        </w:rPr>
      </w:pPr>
      <w:r>
        <w:rPr>
          <w:b/>
          <w:sz w:val="24"/>
        </w:rPr>
        <w:t>Place:</w:t>
      </w:r>
      <w:r>
        <w:rPr>
          <w:b/>
          <w:spacing w:val="34"/>
          <w:sz w:val="24"/>
        </w:rPr>
        <w:t xml:space="preserve"> </w:t>
      </w:r>
      <w:r w:rsidR="005C3677">
        <w:rPr>
          <w:b/>
          <w:bCs/>
          <w:u w:val="single"/>
        </w:rPr>
        <w:t>Virtual/Zoom</w:t>
      </w:r>
    </w:p>
    <w:p w14:paraId="1AD7C58A" w14:textId="09A7627C" w:rsidR="00516B47" w:rsidRDefault="00666F1C" w:rsidP="005C3677">
      <w:pPr>
        <w:spacing w:before="1" w:line="276" w:lineRule="auto"/>
        <w:ind w:right="2290" w:firstLine="140"/>
        <w:rPr>
          <w:b/>
          <w:sz w:val="24"/>
        </w:rPr>
      </w:pPr>
      <w:r>
        <w:rPr>
          <w:b/>
          <w:sz w:val="24"/>
        </w:rPr>
        <w:t>Location:</w:t>
      </w:r>
      <w:r w:rsidR="001A362E">
        <w:rPr>
          <w:b/>
          <w:spacing w:val="40"/>
          <w:sz w:val="24"/>
        </w:rPr>
        <w:tab/>
      </w:r>
      <w:r w:rsidR="005C3677">
        <w:rPr>
          <w:b/>
          <w:sz w:val="24"/>
        </w:rPr>
        <w:t xml:space="preserve">Hosted by </w:t>
      </w:r>
      <w:r w:rsidR="006A5CE4">
        <w:rPr>
          <w:b/>
          <w:sz w:val="24"/>
        </w:rPr>
        <w:t>OSRHE/</w:t>
      </w:r>
      <w:r w:rsidR="005C3677">
        <w:rPr>
          <w:b/>
          <w:sz w:val="24"/>
        </w:rPr>
        <w:t>UCO</w:t>
      </w:r>
    </w:p>
    <w:p w14:paraId="5B6587F1" w14:textId="77777777" w:rsidR="00633478" w:rsidRDefault="00633478" w:rsidP="006456C6">
      <w:pPr>
        <w:pStyle w:val="BodyText"/>
        <w:ind w:left="180"/>
        <w:rPr>
          <w:b/>
          <w:sz w:val="24"/>
        </w:rPr>
      </w:pPr>
    </w:p>
    <w:p w14:paraId="611D053C" w14:textId="38510A3A" w:rsidR="007E2641" w:rsidRDefault="007E2641" w:rsidP="006456C6">
      <w:pPr>
        <w:pStyle w:val="BodyText"/>
        <w:ind w:left="180"/>
        <w:rPr>
          <w:b/>
          <w:sz w:val="24"/>
        </w:rPr>
      </w:pPr>
      <w:r>
        <w:rPr>
          <w:b/>
          <w:sz w:val="24"/>
        </w:rPr>
        <w:t>President</w:t>
      </w:r>
      <w:r w:rsidR="001A362E">
        <w:rPr>
          <w:b/>
          <w:sz w:val="24"/>
        </w:rPr>
        <w:t>/Chair</w:t>
      </w:r>
      <w:r>
        <w:rPr>
          <w:b/>
          <w:sz w:val="24"/>
        </w:rPr>
        <w:t xml:space="preserve">: </w:t>
      </w:r>
      <w:r w:rsidR="005C3677" w:rsidRPr="005C3677">
        <w:rPr>
          <w:bCs/>
          <w:sz w:val="24"/>
        </w:rPr>
        <w:t>(Acting)</w:t>
      </w:r>
      <w:r w:rsidR="005C3677">
        <w:rPr>
          <w:b/>
          <w:sz w:val="24"/>
        </w:rPr>
        <w:t xml:space="preserve"> </w:t>
      </w:r>
      <w:r w:rsidRPr="007E2641">
        <w:rPr>
          <w:sz w:val="24"/>
        </w:rPr>
        <w:t>Dr. Gina Gordon, UCO</w:t>
      </w:r>
    </w:p>
    <w:p w14:paraId="315EC316" w14:textId="4B9A0BD3" w:rsidR="007E2641" w:rsidRDefault="007E2641" w:rsidP="006456C6">
      <w:pPr>
        <w:pStyle w:val="BodyText"/>
        <w:ind w:left="180"/>
        <w:rPr>
          <w:b/>
          <w:sz w:val="24"/>
        </w:rPr>
      </w:pPr>
      <w:r>
        <w:rPr>
          <w:b/>
          <w:sz w:val="24"/>
        </w:rPr>
        <w:t xml:space="preserve">Secretary/Treasurer: </w:t>
      </w:r>
      <w:r w:rsidR="005C3677">
        <w:rPr>
          <w:sz w:val="24"/>
        </w:rPr>
        <w:t>TBD</w:t>
      </w:r>
    </w:p>
    <w:p w14:paraId="1B6EF93D" w14:textId="77777777" w:rsidR="00633478" w:rsidRDefault="009057FE">
      <w:pPr>
        <w:spacing w:before="174"/>
        <w:ind w:left="4370" w:right="4210"/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C63A016" wp14:editId="1501600F">
                <wp:simplePos x="0" y="0"/>
                <wp:positionH relativeFrom="page">
                  <wp:posOffset>896620</wp:posOffset>
                </wp:positionH>
                <wp:positionV relativeFrom="paragraph">
                  <wp:posOffset>336550</wp:posOffset>
                </wp:positionV>
                <wp:extent cx="5981065" cy="6350"/>
                <wp:effectExtent l="0" t="0" r="0" b="0"/>
                <wp:wrapNone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DC12E81" id="docshape3" o:spid="_x0000_s1026" style="position:absolute;margin-left:70.6pt;margin-top:26.5pt;width:470.95pt;height: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666F1C">
        <w:rPr>
          <w:b/>
          <w:spacing w:val="-2"/>
          <w:sz w:val="24"/>
        </w:rPr>
        <w:t>AGENDA</w:t>
      </w:r>
    </w:p>
    <w:p w14:paraId="0B5C4F43" w14:textId="77777777" w:rsidR="00633478" w:rsidRDefault="00633478">
      <w:pPr>
        <w:pStyle w:val="BodyText"/>
        <w:rPr>
          <w:b/>
          <w:sz w:val="20"/>
        </w:rPr>
      </w:pPr>
    </w:p>
    <w:p w14:paraId="647C8433" w14:textId="77777777" w:rsidR="00B05BB5" w:rsidRDefault="00B05BB5" w:rsidP="00B05BB5">
      <w:pPr>
        <w:pStyle w:val="ListParagraph"/>
        <w:widowControl/>
        <w:numPr>
          <w:ilvl w:val="0"/>
          <w:numId w:val="2"/>
        </w:numPr>
        <w:spacing w:before="57"/>
        <w:ind w:hanging="361"/>
        <w:rPr>
          <w:b/>
          <w:bCs/>
        </w:rPr>
      </w:pPr>
      <w:r>
        <w:rPr>
          <w:b/>
          <w:bCs/>
          <w:spacing w:val="-2"/>
        </w:rPr>
        <w:t>Welcome/Introductions</w:t>
      </w:r>
    </w:p>
    <w:p w14:paraId="17E87FA2" w14:textId="77777777" w:rsidR="00B05BB5" w:rsidRDefault="00B05BB5" w:rsidP="00B05BB5">
      <w:pPr>
        <w:pStyle w:val="ListParagraph"/>
        <w:widowControl/>
        <w:numPr>
          <w:ilvl w:val="1"/>
          <w:numId w:val="2"/>
        </w:numPr>
        <w:spacing w:before="57"/>
        <w:rPr>
          <w:b/>
          <w:bCs/>
        </w:rPr>
      </w:pPr>
      <w:r>
        <w:rPr>
          <w:b/>
          <w:bCs/>
        </w:rPr>
        <w:t>Gina Gordon/UCO Team</w:t>
      </w:r>
    </w:p>
    <w:p w14:paraId="4D751AEE" w14:textId="77777777" w:rsidR="00B05BB5" w:rsidRDefault="00B05BB5" w:rsidP="00B05BB5">
      <w:pPr>
        <w:pStyle w:val="ListParagraph"/>
        <w:widowControl/>
        <w:numPr>
          <w:ilvl w:val="2"/>
          <w:numId w:val="2"/>
        </w:numPr>
        <w:spacing w:before="57"/>
        <w:rPr>
          <w:b/>
          <w:bCs/>
        </w:rPr>
      </w:pPr>
      <w:r>
        <w:t>Who</w:t>
      </w:r>
      <w:r>
        <w:rPr>
          <w:spacing w:val="-6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you/What</w:t>
      </w:r>
      <w:r>
        <w:rPr>
          <w:spacing w:val="-4"/>
        </w:rPr>
        <w:t xml:space="preserve"> </w:t>
      </w:r>
      <w:r>
        <w:t>institution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educational</w:t>
      </w:r>
      <w:r>
        <w:rPr>
          <w:spacing w:val="-4"/>
        </w:rPr>
        <w:t xml:space="preserve"> </w:t>
      </w:r>
      <w:r>
        <w:t>entity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represent?</w:t>
      </w:r>
    </w:p>
    <w:p w14:paraId="2096F554" w14:textId="77777777" w:rsidR="00B05BB5" w:rsidRDefault="00B05BB5" w:rsidP="00B05BB5">
      <w:pPr>
        <w:pStyle w:val="ListParagraph"/>
        <w:widowControl/>
        <w:numPr>
          <w:ilvl w:val="2"/>
          <w:numId w:val="2"/>
        </w:numPr>
        <w:spacing w:before="57"/>
        <w:rPr>
          <w:b/>
          <w:bCs/>
        </w:rPr>
      </w:pPr>
      <w:r>
        <w:rPr>
          <w:spacing w:val="-2"/>
        </w:rPr>
        <w:t>News: Other CGR member news?</w:t>
      </w:r>
    </w:p>
    <w:p w14:paraId="5A4E5B53" w14:textId="77777777" w:rsidR="00B05BB5" w:rsidRDefault="00B05BB5" w:rsidP="00B05BB5">
      <w:pPr>
        <w:pStyle w:val="ListParagraph"/>
        <w:widowControl/>
        <w:numPr>
          <w:ilvl w:val="1"/>
          <w:numId w:val="2"/>
        </w:numPr>
        <w:spacing w:before="57"/>
        <w:rPr>
          <w:b/>
          <w:bCs/>
        </w:rPr>
      </w:pPr>
      <w:r>
        <w:rPr>
          <w:b/>
          <w:bCs/>
        </w:rPr>
        <w:t>Christine Fisher/OSRHE</w:t>
      </w:r>
    </w:p>
    <w:p w14:paraId="0B1267C1" w14:textId="77777777" w:rsidR="00B05BB5" w:rsidRDefault="00B05BB5" w:rsidP="00B05BB5">
      <w:pPr>
        <w:pStyle w:val="ListParagraph"/>
        <w:widowControl/>
        <w:numPr>
          <w:ilvl w:val="2"/>
          <w:numId w:val="2"/>
        </w:numPr>
        <w:spacing w:before="57"/>
      </w:pPr>
      <w:r>
        <w:t>Overview of general OSRHE grants news</w:t>
      </w:r>
    </w:p>
    <w:p w14:paraId="5C232077" w14:textId="77777777" w:rsidR="00B05BB5" w:rsidRDefault="00B05BB5" w:rsidP="00B05BB5">
      <w:pPr>
        <w:pStyle w:val="ListParagraph"/>
        <w:widowControl/>
        <w:numPr>
          <w:ilvl w:val="0"/>
          <w:numId w:val="2"/>
        </w:numPr>
        <w:ind w:hanging="361"/>
      </w:pPr>
      <w:r>
        <w:rPr>
          <w:b/>
          <w:bCs/>
        </w:rPr>
        <w:t>Approval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Minutes</w:t>
      </w:r>
      <w:r>
        <w:rPr>
          <w:spacing w:val="-3"/>
        </w:rPr>
        <w:t xml:space="preserve"> – </w:t>
      </w:r>
      <w:r>
        <w:t>Spring/Summer 2024</w:t>
      </w:r>
      <w:r>
        <w:rPr>
          <w:spacing w:val="-4"/>
        </w:rPr>
        <w:t xml:space="preserve"> </w:t>
      </w:r>
      <w:r>
        <w:t>CGR</w:t>
      </w:r>
      <w:r>
        <w:rPr>
          <w:spacing w:val="-4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(virtual)</w:t>
      </w:r>
    </w:p>
    <w:p w14:paraId="4AA16EC4" w14:textId="77777777" w:rsidR="00B05BB5" w:rsidRDefault="00B05BB5" w:rsidP="00B05BB5">
      <w:pPr>
        <w:pStyle w:val="ListParagraph"/>
        <w:widowControl/>
        <w:numPr>
          <w:ilvl w:val="1"/>
          <w:numId w:val="2"/>
        </w:numPr>
      </w:pPr>
      <w:r>
        <w:rPr>
          <w:b/>
          <w:bCs/>
        </w:rPr>
        <w:t xml:space="preserve">Gina Gordon </w:t>
      </w:r>
      <w:r>
        <w:t xml:space="preserve">– Meeting held on July 17, 2024                      </w:t>
      </w:r>
    </w:p>
    <w:p w14:paraId="2E232082" w14:textId="77777777" w:rsidR="00B05BB5" w:rsidRDefault="00B05BB5" w:rsidP="00B05BB5">
      <w:pPr>
        <w:pStyle w:val="ListParagraph"/>
        <w:widowControl/>
        <w:numPr>
          <w:ilvl w:val="0"/>
          <w:numId w:val="2"/>
        </w:numPr>
        <w:spacing w:before="0"/>
        <w:ind w:hanging="361"/>
        <w:rPr>
          <w:b/>
          <w:bCs/>
        </w:rPr>
      </w:pPr>
      <w:r>
        <w:rPr>
          <w:b/>
          <w:bCs/>
        </w:rPr>
        <w:t>New</w:t>
      </w:r>
      <w:r>
        <w:rPr>
          <w:b/>
          <w:bCs/>
          <w:spacing w:val="-1"/>
        </w:rPr>
        <w:t xml:space="preserve"> </w:t>
      </w:r>
      <w:r>
        <w:rPr>
          <w:b/>
          <w:bCs/>
          <w:spacing w:val="-2"/>
        </w:rPr>
        <w:t>Business</w:t>
      </w:r>
    </w:p>
    <w:p w14:paraId="14A2E3C3" w14:textId="77777777" w:rsidR="00B05BB5" w:rsidRDefault="00B05BB5" w:rsidP="00B05BB5">
      <w:pPr>
        <w:pStyle w:val="ListParagraph"/>
        <w:widowControl/>
        <w:numPr>
          <w:ilvl w:val="1"/>
          <w:numId w:val="2"/>
        </w:numPr>
        <w:spacing w:before="39"/>
      </w:pPr>
      <w:r>
        <w:rPr>
          <w:b/>
          <w:bCs/>
        </w:rPr>
        <w:t>Christine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Fisher &amp; Gina Gordon</w:t>
      </w:r>
      <w:r>
        <w:rPr>
          <w:b/>
          <w:bCs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</w:p>
    <w:p w14:paraId="48085CB9" w14:textId="77777777" w:rsidR="00B05BB5" w:rsidRDefault="00B05BB5" w:rsidP="00B05BB5">
      <w:pPr>
        <w:pStyle w:val="ListParagraph"/>
        <w:widowControl/>
        <w:numPr>
          <w:ilvl w:val="2"/>
          <w:numId w:val="2"/>
        </w:numPr>
        <w:spacing w:before="39"/>
      </w:pPr>
      <w:r>
        <w:t>Survey on CGR and Summer 2025 workshop needs</w:t>
      </w:r>
    </w:p>
    <w:p w14:paraId="03D9F77B" w14:textId="77777777" w:rsidR="00B05BB5" w:rsidRDefault="00B05BB5" w:rsidP="00B05BB5">
      <w:pPr>
        <w:pStyle w:val="ListParagraph"/>
        <w:widowControl/>
        <w:numPr>
          <w:ilvl w:val="2"/>
          <w:numId w:val="2"/>
        </w:numPr>
        <w:spacing w:before="39"/>
      </w:pPr>
      <w:r>
        <w:t>General needs of the group</w:t>
      </w:r>
    </w:p>
    <w:p w14:paraId="5BF7EE17" w14:textId="77777777" w:rsidR="00B05BB5" w:rsidRDefault="00B05BB5" w:rsidP="00B05BB5">
      <w:pPr>
        <w:pStyle w:val="ListParagraph"/>
        <w:widowControl/>
        <w:numPr>
          <w:ilvl w:val="2"/>
          <w:numId w:val="2"/>
        </w:numPr>
        <w:spacing w:before="39"/>
      </w:pPr>
      <w:r>
        <w:t>Membership dues</w:t>
      </w:r>
    </w:p>
    <w:p w14:paraId="5175E257" w14:textId="77777777" w:rsidR="00B05BB5" w:rsidRDefault="00B05BB5" w:rsidP="00B05BB5">
      <w:pPr>
        <w:pStyle w:val="ListParagraph"/>
        <w:widowControl/>
        <w:numPr>
          <w:ilvl w:val="1"/>
          <w:numId w:val="2"/>
        </w:numPr>
        <w:spacing w:before="39"/>
      </w:pPr>
      <w:r>
        <w:rPr>
          <w:b/>
          <w:bCs/>
        </w:rPr>
        <w:t>Brochure</w:t>
      </w:r>
      <w:r>
        <w:t xml:space="preserve"> – revisions (Jera Winters/UCO)</w:t>
      </w:r>
    </w:p>
    <w:p w14:paraId="3278F25B" w14:textId="77777777" w:rsidR="00B05BB5" w:rsidRDefault="00B05BB5" w:rsidP="00B05BB5">
      <w:pPr>
        <w:pStyle w:val="ListParagraph"/>
        <w:widowControl/>
        <w:numPr>
          <w:ilvl w:val="1"/>
          <w:numId w:val="2"/>
        </w:numPr>
        <w:ind w:left="1436" w:hanging="217"/>
      </w:pPr>
      <w:r>
        <w:rPr>
          <w:b/>
          <w:bCs/>
        </w:rPr>
        <w:t xml:space="preserve">Other items </w:t>
      </w:r>
      <w:r>
        <w:t>– grant networking, career recruitment, grant trainings and certifications, CGR bling</w:t>
      </w:r>
    </w:p>
    <w:p w14:paraId="64F66339" w14:textId="77777777" w:rsidR="00B05BB5" w:rsidRDefault="00B05BB5" w:rsidP="00B05BB5">
      <w:pPr>
        <w:pStyle w:val="ListParagraph"/>
        <w:widowControl/>
        <w:numPr>
          <w:ilvl w:val="0"/>
          <w:numId w:val="2"/>
        </w:numPr>
        <w:ind w:left="1128" w:hanging="269"/>
        <w:rPr>
          <w:b/>
          <w:bCs/>
        </w:rPr>
      </w:pPr>
      <w:r>
        <w:rPr>
          <w:b/>
          <w:bCs/>
        </w:rPr>
        <w:t>Other</w:t>
      </w:r>
      <w:r>
        <w:rPr>
          <w:b/>
          <w:bCs/>
          <w:spacing w:val="-2"/>
        </w:rPr>
        <w:t xml:space="preserve"> Business</w:t>
      </w:r>
    </w:p>
    <w:p w14:paraId="5B497D90" w14:textId="77777777" w:rsidR="00B05BB5" w:rsidRDefault="00B05BB5" w:rsidP="00B05BB5">
      <w:pPr>
        <w:pStyle w:val="ListParagraph"/>
        <w:widowControl/>
        <w:numPr>
          <w:ilvl w:val="1"/>
          <w:numId w:val="2"/>
        </w:numPr>
      </w:pPr>
      <w:r>
        <w:t>Open floor</w:t>
      </w:r>
    </w:p>
    <w:p w14:paraId="2D62E0D2" w14:textId="77777777" w:rsidR="00B05BB5" w:rsidRDefault="00B05BB5" w:rsidP="00B05BB5">
      <w:pPr>
        <w:pStyle w:val="ListParagraph"/>
        <w:widowControl/>
        <w:numPr>
          <w:ilvl w:val="1"/>
          <w:numId w:val="2"/>
        </w:numPr>
        <w:rPr>
          <w:highlight w:val="yellow"/>
        </w:rPr>
      </w:pPr>
      <w:r>
        <w:rPr>
          <w:highlight w:val="yellow"/>
        </w:rPr>
        <w:t>Election</w:t>
      </w:r>
      <w:r>
        <w:rPr>
          <w:spacing w:val="-6"/>
          <w:highlight w:val="yellow"/>
        </w:rPr>
        <w:t xml:space="preserve">s for 2024-25 and next year </w:t>
      </w:r>
    </w:p>
    <w:p w14:paraId="45579428" w14:textId="77777777" w:rsidR="00B05BB5" w:rsidRDefault="00B05BB5" w:rsidP="00B05BB5">
      <w:pPr>
        <w:pStyle w:val="ListParagraph"/>
        <w:widowControl/>
        <w:numPr>
          <w:ilvl w:val="1"/>
          <w:numId w:val="2"/>
        </w:numPr>
      </w:pPr>
      <w:r>
        <w:t>Oklahoma Research Day – March 7, 2025 at NSU, CGR Table, Volunteers</w:t>
      </w:r>
    </w:p>
    <w:p w14:paraId="4BDBA164" w14:textId="77777777" w:rsidR="00B05BB5" w:rsidRDefault="00B05BB5" w:rsidP="00B05BB5">
      <w:pPr>
        <w:pStyle w:val="ListParagraph"/>
        <w:widowControl/>
        <w:numPr>
          <w:ilvl w:val="1"/>
          <w:numId w:val="2"/>
        </w:numPr>
      </w:pPr>
      <w:r>
        <w:t>Next Meeting Location (Summer or Fall 2025)</w:t>
      </w:r>
    </w:p>
    <w:p w14:paraId="3DFF8A3B" w14:textId="43CB5185" w:rsidR="006456C6" w:rsidRPr="00CE55C5" w:rsidRDefault="00B05BB5" w:rsidP="00B05BB5">
      <w:pPr>
        <w:pStyle w:val="ListParagraph"/>
        <w:numPr>
          <w:ilvl w:val="0"/>
          <w:numId w:val="1"/>
        </w:numPr>
        <w:tabs>
          <w:tab w:val="left" w:pos="1221"/>
          <w:tab w:val="left" w:pos="6578"/>
        </w:tabs>
        <w:spacing w:before="57"/>
        <w:ind w:right="-590" w:hanging="361"/>
        <w:rPr>
          <w:b/>
        </w:rPr>
      </w:pPr>
      <w:r>
        <w:rPr>
          <w:b/>
          <w:bCs/>
        </w:rPr>
        <w:t>Adjourn  </w:t>
      </w:r>
      <w:bookmarkStart w:id="0" w:name="_GoBack"/>
      <w:bookmarkEnd w:id="0"/>
    </w:p>
    <w:sectPr w:rsidR="006456C6" w:rsidRPr="00CE55C5" w:rsidSect="00516B47">
      <w:type w:val="continuous"/>
      <w:pgSz w:w="12240" w:h="15840"/>
      <w:pgMar w:top="1440" w:right="1454" w:bottom="274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C63CE"/>
    <w:multiLevelType w:val="hybridMultilevel"/>
    <w:tmpl w:val="4CB41C8C"/>
    <w:lvl w:ilvl="0" w:tplc="B0B22B32">
      <w:start w:val="1"/>
      <w:numFmt w:val="decimal"/>
      <w:lvlText w:val="%1."/>
      <w:lvlJc w:val="left"/>
      <w:pPr>
        <w:ind w:left="12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BEC2242">
      <w:start w:val="1"/>
      <w:numFmt w:val="lowerLetter"/>
      <w:lvlText w:val="%2."/>
      <w:lvlJc w:val="left"/>
      <w:pPr>
        <w:ind w:left="1482" w:hanging="26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C1AC5A92">
      <w:numFmt w:val="bullet"/>
      <w:lvlText w:val="•"/>
      <w:lvlJc w:val="left"/>
      <w:pPr>
        <w:ind w:left="2368" w:hanging="262"/>
      </w:pPr>
      <w:rPr>
        <w:rFonts w:hint="default"/>
        <w:lang w:val="en-US" w:eastAsia="en-US" w:bidi="ar-SA"/>
      </w:rPr>
    </w:lvl>
    <w:lvl w:ilvl="3" w:tplc="07B4CDC6">
      <w:numFmt w:val="bullet"/>
      <w:lvlText w:val="•"/>
      <w:lvlJc w:val="left"/>
      <w:pPr>
        <w:ind w:left="3257" w:hanging="262"/>
      </w:pPr>
      <w:rPr>
        <w:rFonts w:hint="default"/>
        <w:lang w:val="en-US" w:eastAsia="en-US" w:bidi="ar-SA"/>
      </w:rPr>
    </w:lvl>
    <w:lvl w:ilvl="4" w:tplc="C7161DB2">
      <w:numFmt w:val="bullet"/>
      <w:lvlText w:val="•"/>
      <w:lvlJc w:val="left"/>
      <w:pPr>
        <w:ind w:left="4146" w:hanging="262"/>
      </w:pPr>
      <w:rPr>
        <w:rFonts w:hint="default"/>
        <w:lang w:val="en-US" w:eastAsia="en-US" w:bidi="ar-SA"/>
      </w:rPr>
    </w:lvl>
    <w:lvl w:ilvl="5" w:tplc="836C64D2">
      <w:numFmt w:val="bullet"/>
      <w:lvlText w:val="•"/>
      <w:lvlJc w:val="left"/>
      <w:pPr>
        <w:ind w:left="5035" w:hanging="262"/>
      </w:pPr>
      <w:rPr>
        <w:rFonts w:hint="default"/>
        <w:lang w:val="en-US" w:eastAsia="en-US" w:bidi="ar-SA"/>
      </w:rPr>
    </w:lvl>
    <w:lvl w:ilvl="6" w:tplc="24CE4F78">
      <w:numFmt w:val="bullet"/>
      <w:lvlText w:val="•"/>
      <w:lvlJc w:val="left"/>
      <w:pPr>
        <w:ind w:left="5924" w:hanging="262"/>
      </w:pPr>
      <w:rPr>
        <w:rFonts w:hint="default"/>
        <w:lang w:val="en-US" w:eastAsia="en-US" w:bidi="ar-SA"/>
      </w:rPr>
    </w:lvl>
    <w:lvl w:ilvl="7" w:tplc="3062AFF0">
      <w:numFmt w:val="bullet"/>
      <w:lvlText w:val="•"/>
      <w:lvlJc w:val="left"/>
      <w:pPr>
        <w:ind w:left="6813" w:hanging="262"/>
      </w:pPr>
      <w:rPr>
        <w:rFonts w:hint="default"/>
        <w:lang w:val="en-US" w:eastAsia="en-US" w:bidi="ar-SA"/>
      </w:rPr>
    </w:lvl>
    <w:lvl w:ilvl="8" w:tplc="17C43EDE">
      <w:numFmt w:val="bullet"/>
      <w:lvlText w:val="•"/>
      <w:lvlJc w:val="left"/>
      <w:pPr>
        <w:ind w:left="7702" w:hanging="262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478"/>
    <w:rsid w:val="000129BF"/>
    <w:rsid w:val="000B4D64"/>
    <w:rsid w:val="00136ACF"/>
    <w:rsid w:val="001963F3"/>
    <w:rsid w:val="001A362E"/>
    <w:rsid w:val="001A43F6"/>
    <w:rsid w:val="001D0AB9"/>
    <w:rsid w:val="001D4AAF"/>
    <w:rsid w:val="00257B6F"/>
    <w:rsid w:val="00274695"/>
    <w:rsid w:val="002D5CE8"/>
    <w:rsid w:val="002E4F05"/>
    <w:rsid w:val="00301758"/>
    <w:rsid w:val="00311783"/>
    <w:rsid w:val="003330B4"/>
    <w:rsid w:val="00411C45"/>
    <w:rsid w:val="00485798"/>
    <w:rsid w:val="004D0301"/>
    <w:rsid w:val="004D2E89"/>
    <w:rsid w:val="004D3CDA"/>
    <w:rsid w:val="004F02EB"/>
    <w:rsid w:val="004F6596"/>
    <w:rsid w:val="00510475"/>
    <w:rsid w:val="00516B47"/>
    <w:rsid w:val="00537213"/>
    <w:rsid w:val="005C3677"/>
    <w:rsid w:val="00633478"/>
    <w:rsid w:val="006421A6"/>
    <w:rsid w:val="006456C6"/>
    <w:rsid w:val="00666F1C"/>
    <w:rsid w:val="00686685"/>
    <w:rsid w:val="006A5CE4"/>
    <w:rsid w:val="006C1206"/>
    <w:rsid w:val="006D6E91"/>
    <w:rsid w:val="00795802"/>
    <w:rsid w:val="007E2641"/>
    <w:rsid w:val="0080156B"/>
    <w:rsid w:val="00846505"/>
    <w:rsid w:val="0089297C"/>
    <w:rsid w:val="008A31AF"/>
    <w:rsid w:val="009057FE"/>
    <w:rsid w:val="00943D65"/>
    <w:rsid w:val="009A4A7E"/>
    <w:rsid w:val="00A35A66"/>
    <w:rsid w:val="00A45DFF"/>
    <w:rsid w:val="00A647FD"/>
    <w:rsid w:val="00A84A1E"/>
    <w:rsid w:val="00A85543"/>
    <w:rsid w:val="00AA3251"/>
    <w:rsid w:val="00B05BB5"/>
    <w:rsid w:val="00B87068"/>
    <w:rsid w:val="00B9443C"/>
    <w:rsid w:val="00BA5132"/>
    <w:rsid w:val="00BB2A78"/>
    <w:rsid w:val="00C25FCC"/>
    <w:rsid w:val="00C60207"/>
    <w:rsid w:val="00C93C97"/>
    <w:rsid w:val="00C9485F"/>
    <w:rsid w:val="00CE55C5"/>
    <w:rsid w:val="00CE7AC0"/>
    <w:rsid w:val="00CF4224"/>
    <w:rsid w:val="00DD318D"/>
    <w:rsid w:val="00DF57CC"/>
    <w:rsid w:val="00EB43BC"/>
    <w:rsid w:val="00EE0109"/>
    <w:rsid w:val="00EE12DB"/>
    <w:rsid w:val="00F152AD"/>
    <w:rsid w:val="00F4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547B7"/>
  <w15:docId w15:val="{28BE9E73-AEEC-4486-91D5-DF1073DA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4"/>
      <w:ind w:left="191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41"/>
      <w:ind w:left="12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Oklahoma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vwhitney</dc:creator>
  <cp:lastModifiedBy>Fisher, Christine</cp:lastModifiedBy>
  <cp:revision>2</cp:revision>
  <cp:lastPrinted>2022-04-29T16:54:00Z</cp:lastPrinted>
  <dcterms:created xsi:type="dcterms:W3CDTF">2025-01-23T20:55:00Z</dcterms:created>
  <dcterms:modified xsi:type="dcterms:W3CDTF">2025-01-23T20:55:00Z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2022-04-29T00:00:00Z</vt:filetime>
  </property>
</Properties>
</file>