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D4" w:rsidRDefault="00BC6504">
      <w:pPr>
        <w:rPr>
          <w:b/>
        </w:rPr>
      </w:pPr>
      <w:r w:rsidRPr="00BC6504">
        <w:rPr>
          <w:b/>
        </w:rPr>
        <w:t>Federal Operations in the event of a Sequestration</w:t>
      </w:r>
    </w:p>
    <w:p w:rsidR="00BC6504" w:rsidRPr="00B52144" w:rsidRDefault="00BC6504">
      <w:pPr>
        <w:rPr>
          <w:b/>
        </w:rPr>
      </w:pPr>
      <w:r w:rsidRPr="00B52144">
        <w:rPr>
          <w:b/>
        </w:rPr>
        <w:t>NIH</w:t>
      </w:r>
      <w:r w:rsidR="0048198F">
        <w:rPr>
          <w:b/>
        </w:rPr>
        <w:t xml:space="preserve"> GRANTS:</w:t>
      </w:r>
    </w:p>
    <w:p w:rsidR="00BC6504" w:rsidRPr="00B52144" w:rsidRDefault="00BC6504" w:rsidP="00BC6504">
      <w:pPr>
        <w:pStyle w:val="ListParagraph"/>
        <w:numPr>
          <w:ilvl w:val="0"/>
          <w:numId w:val="1"/>
        </w:numPr>
      </w:pPr>
      <w:r w:rsidRPr="00B52144">
        <w:t>Operating under continuing resolution</w:t>
      </w:r>
      <w:r w:rsidR="00D71774" w:rsidRPr="00B52144">
        <w:t xml:space="preserve"> until March 27, 2013</w:t>
      </w:r>
    </w:p>
    <w:p w:rsidR="00BC6504" w:rsidRPr="00B52144" w:rsidRDefault="00BC6504" w:rsidP="00BC6504">
      <w:pPr>
        <w:pStyle w:val="ListParagraph"/>
        <w:numPr>
          <w:ilvl w:val="0"/>
          <w:numId w:val="1"/>
        </w:numPr>
      </w:pPr>
      <w:r w:rsidRPr="00B52144">
        <w:t>Non-competing continuation awards being awarded at approximately 90% of committed level</w:t>
      </w:r>
    </w:p>
    <w:p w:rsidR="00BC6504" w:rsidRPr="00B52144" w:rsidRDefault="00BC6504" w:rsidP="00BC6504">
      <w:pPr>
        <w:pStyle w:val="ListParagraph"/>
        <w:numPr>
          <w:ilvl w:val="0"/>
          <w:numId w:val="1"/>
        </w:numPr>
      </w:pPr>
      <w:r w:rsidRPr="00B52144">
        <w:t xml:space="preserve">May reduce FY 2013 levels further </w:t>
      </w:r>
    </w:p>
    <w:p w:rsidR="00BC6504" w:rsidRPr="00B52144" w:rsidRDefault="00BC6504" w:rsidP="00BC6504">
      <w:pPr>
        <w:pStyle w:val="ListParagraph"/>
        <w:numPr>
          <w:ilvl w:val="0"/>
          <w:numId w:val="1"/>
        </w:numPr>
      </w:pPr>
      <w:r w:rsidRPr="00B52144">
        <w:t>Expects to make fewer new awards</w:t>
      </w:r>
    </w:p>
    <w:p w:rsidR="00BC6504" w:rsidRDefault="00BC6504" w:rsidP="00BC6504">
      <w:pPr>
        <w:pStyle w:val="ListParagraph"/>
        <w:numPr>
          <w:ilvl w:val="0"/>
          <w:numId w:val="1"/>
        </w:numPr>
      </w:pPr>
      <w:r w:rsidRPr="00B52144">
        <w:t>Doesn’t expect to reach the full FY2013 commitment level</w:t>
      </w:r>
    </w:p>
    <w:p w:rsidR="0048198F" w:rsidRDefault="0048198F" w:rsidP="0048198F">
      <w:pPr>
        <w:rPr>
          <w:b/>
        </w:rPr>
      </w:pPr>
      <w:r w:rsidRPr="0048198F">
        <w:rPr>
          <w:b/>
        </w:rPr>
        <w:t>NIH CONTRACTS:</w:t>
      </w:r>
    </w:p>
    <w:p w:rsidR="0048198F" w:rsidRPr="00B33BD0" w:rsidRDefault="0048198F" w:rsidP="0048198F">
      <w:pPr>
        <w:pStyle w:val="ListParagraph"/>
        <w:numPr>
          <w:ilvl w:val="0"/>
          <w:numId w:val="5"/>
        </w:numPr>
        <w:rPr>
          <w:b/>
        </w:rPr>
      </w:pPr>
      <w:r>
        <w:t>Impact could include not exercise an option on current contracts, or negotiating lower prices or other terms via a bilateral modification to meet constraints.</w:t>
      </w:r>
    </w:p>
    <w:p w:rsidR="0048198F" w:rsidRPr="00B33BD0" w:rsidRDefault="0048198F" w:rsidP="0048198F">
      <w:pPr>
        <w:pStyle w:val="ListParagraph"/>
        <w:numPr>
          <w:ilvl w:val="0"/>
          <w:numId w:val="5"/>
        </w:numPr>
        <w:rPr>
          <w:b/>
        </w:rPr>
      </w:pPr>
      <w:r>
        <w:t>Plans for new contracts may be re-scoped, delayed or canceled, depending on nature of work and availability of resources.</w:t>
      </w:r>
    </w:p>
    <w:p w:rsidR="0048198F" w:rsidRPr="00B33BD0" w:rsidRDefault="0048198F" w:rsidP="0048198F">
      <w:pPr>
        <w:pStyle w:val="ListParagraph"/>
        <w:numPr>
          <w:ilvl w:val="0"/>
          <w:numId w:val="5"/>
        </w:numPr>
        <w:rPr>
          <w:b/>
        </w:rPr>
      </w:pPr>
      <w:r>
        <w:t>Contracting Officers will contact individual grantees with additional details at a later time.</w:t>
      </w:r>
    </w:p>
    <w:p w:rsidR="00BC6504" w:rsidRPr="00B52144" w:rsidRDefault="00BC6504" w:rsidP="00BC6504">
      <w:pPr>
        <w:rPr>
          <w:b/>
        </w:rPr>
      </w:pPr>
      <w:r w:rsidRPr="00B52144">
        <w:rPr>
          <w:b/>
        </w:rPr>
        <w:t>NSF:</w:t>
      </w:r>
    </w:p>
    <w:p w:rsidR="00BC6504" w:rsidRPr="00B52144" w:rsidRDefault="00263B9C" w:rsidP="00263B9C">
      <w:pPr>
        <w:pStyle w:val="ListParagraph"/>
        <w:numPr>
          <w:ilvl w:val="0"/>
          <w:numId w:val="2"/>
        </w:numPr>
      </w:pPr>
      <w:r w:rsidRPr="00B52144">
        <w:t>Operating under continuing resolution</w:t>
      </w:r>
      <w:r w:rsidR="00D71774" w:rsidRPr="00B52144">
        <w:t xml:space="preserve"> until March 27, 2013</w:t>
      </w:r>
    </w:p>
    <w:p w:rsidR="00263B9C" w:rsidRPr="00B52144" w:rsidRDefault="00263B9C" w:rsidP="00263B9C">
      <w:pPr>
        <w:pStyle w:val="ListParagraph"/>
        <w:numPr>
          <w:ilvl w:val="0"/>
          <w:numId w:val="2"/>
        </w:numPr>
      </w:pPr>
      <w:r w:rsidRPr="00B52144">
        <w:t>In event of sequestration, NSF FY 2013 appropriations will be reduced by 5%</w:t>
      </w:r>
    </w:p>
    <w:p w:rsidR="00263B9C" w:rsidRPr="00B52144" w:rsidRDefault="00263B9C" w:rsidP="00263B9C">
      <w:pPr>
        <w:pStyle w:val="ListParagraph"/>
        <w:numPr>
          <w:ilvl w:val="0"/>
          <w:numId w:val="2"/>
        </w:numPr>
      </w:pPr>
      <w:r w:rsidRPr="00B52144">
        <w:t>Major impact will be a reduction in number of new awards (reduced by approximately 1000)</w:t>
      </w:r>
    </w:p>
    <w:p w:rsidR="00263B9C" w:rsidRPr="00B52144" w:rsidRDefault="00263B9C" w:rsidP="00263B9C">
      <w:pPr>
        <w:pStyle w:val="ListParagraph"/>
        <w:numPr>
          <w:ilvl w:val="0"/>
          <w:numId w:val="2"/>
        </w:numPr>
      </w:pPr>
      <w:r w:rsidRPr="00B52144">
        <w:t>No impact on existing NSF standard grants</w:t>
      </w:r>
      <w:r w:rsidR="00D71774" w:rsidRPr="00B52144">
        <w:t>; continuing grant increments awarded as scheduled</w:t>
      </w:r>
    </w:p>
    <w:p w:rsidR="00D71774" w:rsidRPr="00B52144" w:rsidRDefault="00D71774" w:rsidP="00263B9C">
      <w:pPr>
        <w:pStyle w:val="ListParagraph"/>
        <w:numPr>
          <w:ilvl w:val="0"/>
          <w:numId w:val="2"/>
        </w:numPr>
      </w:pPr>
      <w:r w:rsidRPr="00B52144">
        <w:t>Annual increments for cooperative agreements awarded as scheduled, but reductions to major investments may require reductions.  These will be handled on case-by-case basis</w:t>
      </w:r>
    </w:p>
    <w:p w:rsidR="00D71774" w:rsidRPr="00B52144" w:rsidRDefault="00D71774" w:rsidP="00D71774">
      <w:pPr>
        <w:rPr>
          <w:b/>
        </w:rPr>
      </w:pPr>
      <w:r w:rsidRPr="00B52144">
        <w:rPr>
          <w:b/>
        </w:rPr>
        <w:t>DOD/AFOSR</w:t>
      </w:r>
    </w:p>
    <w:p w:rsidR="00D71774" w:rsidRPr="00B52144" w:rsidRDefault="00D71774" w:rsidP="00D71774">
      <w:pPr>
        <w:pStyle w:val="ListParagraph"/>
        <w:numPr>
          <w:ilvl w:val="0"/>
          <w:numId w:val="3"/>
        </w:numPr>
      </w:pPr>
      <w:r w:rsidRPr="00B52144">
        <w:t>Issued Memorandum for Grantees on February 11, 2012 advising grantees that timely expenditures are even more essential for retaining current and future funding.</w:t>
      </w:r>
    </w:p>
    <w:p w:rsidR="00D71774" w:rsidRDefault="00D71774" w:rsidP="00D71774">
      <w:pPr>
        <w:pStyle w:val="ListParagraph"/>
        <w:numPr>
          <w:ilvl w:val="0"/>
          <w:numId w:val="3"/>
        </w:numPr>
      </w:pPr>
      <w:r w:rsidRPr="00B52144">
        <w:t>Current awards run the risk of termination if expenditures are not in line with original scope of work.</w:t>
      </w:r>
    </w:p>
    <w:p w:rsidR="00EA7FC8" w:rsidRDefault="00EA7FC8" w:rsidP="00EA7FC8">
      <w:pPr>
        <w:rPr>
          <w:b/>
        </w:rPr>
      </w:pPr>
      <w:r w:rsidRPr="00EA7FC8">
        <w:rPr>
          <w:b/>
        </w:rPr>
        <w:t>DOD/DTRA (Defense Threat Reduction Agency)</w:t>
      </w:r>
    </w:p>
    <w:p w:rsidR="00EA7FC8" w:rsidRDefault="00EA7FC8" w:rsidP="00EA7FC8">
      <w:pPr>
        <w:pStyle w:val="ListParagraph"/>
        <w:numPr>
          <w:ilvl w:val="0"/>
          <w:numId w:val="4"/>
        </w:numPr>
      </w:pPr>
      <w:r w:rsidRPr="00EA7FC8">
        <w:t>Issue</w:t>
      </w:r>
      <w:r>
        <w:t xml:space="preserve">d letter dated Feb. 28 stating that even if sequestration is averted, because of the continuing resolution they will be identifying specific programs to be reduced or potentially cancelled.  </w:t>
      </w:r>
    </w:p>
    <w:p w:rsidR="00EA7FC8" w:rsidRDefault="00EA7FC8" w:rsidP="00EA7FC8">
      <w:pPr>
        <w:pStyle w:val="ListParagraph"/>
        <w:numPr>
          <w:ilvl w:val="0"/>
          <w:numId w:val="4"/>
        </w:numPr>
      </w:pPr>
      <w:r>
        <w:t>Encouraged program officials to enhance communications with industry and academia regarding the effects of current fiscal challenges.</w:t>
      </w:r>
    </w:p>
    <w:p w:rsidR="00EA7FC8" w:rsidRDefault="00EA7FC8" w:rsidP="00EA7FC8">
      <w:pPr>
        <w:pStyle w:val="ListParagraph"/>
        <w:numPr>
          <w:ilvl w:val="0"/>
          <w:numId w:val="4"/>
        </w:numPr>
      </w:pPr>
      <w:r>
        <w:t>Promised that information will be passed expeditiously to those affected to allow as much time as possible to adjust program execution plans</w:t>
      </w:r>
    </w:p>
    <w:p w:rsidR="0048198F" w:rsidRDefault="0048198F">
      <w:pPr>
        <w:rPr>
          <w:b/>
        </w:rPr>
      </w:pPr>
      <w:r>
        <w:rPr>
          <w:b/>
        </w:rPr>
        <w:br w:type="page"/>
      </w:r>
    </w:p>
    <w:p w:rsidR="00B33BD0" w:rsidRDefault="0048198F" w:rsidP="00B33BD0">
      <w:pPr>
        <w:rPr>
          <w:b/>
        </w:rPr>
      </w:pPr>
      <w:r>
        <w:rPr>
          <w:b/>
        </w:rPr>
        <w:lastRenderedPageBreak/>
        <w:t>DHHS/</w:t>
      </w:r>
      <w:r w:rsidR="00B33BD0" w:rsidRPr="00B33BD0">
        <w:rPr>
          <w:b/>
        </w:rPr>
        <w:t>CDC</w:t>
      </w:r>
      <w:r w:rsidR="000E3FCF">
        <w:rPr>
          <w:b/>
        </w:rPr>
        <w:t>/HRSA</w:t>
      </w:r>
      <w:r>
        <w:rPr>
          <w:b/>
        </w:rPr>
        <w:t xml:space="preserve"> </w:t>
      </w:r>
    </w:p>
    <w:p w:rsidR="00B33BD0" w:rsidRPr="00B33BD0" w:rsidRDefault="00B33BD0" w:rsidP="00B33BD0">
      <w:pPr>
        <w:pStyle w:val="ListParagraph"/>
        <w:numPr>
          <w:ilvl w:val="0"/>
          <w:numId w:val="5"/>
        </w:numPr>
        <w:rPr>
          <w:b/>
        </w:rPr>
      </w:pPr>
      <w:r>
        <w:t>Impact could include not issuing continuation awards, not awarding incremental funds on multi-year awards, or negotiating a reduction in scope of awards to meet constraints.</w:t>
      </w:r>
    </w:p>
    <w:p w:rsidR="00B33BD0" w:rsidRPr="00B33BD0" w:rsidRDefault="00B33BD0" w:rsidP="00B33BD0">
      <w:pPr>
        <w:pStyle w:val="ListParagraph"/>
        <w:numPr>
          <w:ilvl w:val="0"/>
          <w:numId w:val="5"/>
        </w:numPr>
        <w:rPr>
          <w:b/>
        </w:rPr>
      </w:pPr>
      <w:r>
        <w:t>Plans for new grants may be re-scoped, delayed or canceled, depending on nature of work and availability of resources.</w:t>
      </w:r>
    </w:p>
    <w:p w:rsidR="00B33BD0" w:rsidRPr="00C54C31" w:rsidRDefault="00B33BD0" w:rsidP="00B33BD0">
      <w:pPr>
        <w:pStyle w:val="ListParagraph"/>
        <w:numPr>
          <w:ilvl w:val="0"/>
          <w:numId w:val="5"/>
        </w:numPr>
        <w:rPr>
          <w:b/>
        </w:rPr>
      </w:pPr>
      <w:r>
        <w:t>Grants Management Officers will contact individual grantees with additional details at a later time.</w:t>
      </w:r>
    </w:p>
    <w:p w:rsidR="00C54C31" w:rsidRDefault="00C54C31" w:rsidP="00C54C31">
      <w:pPr>
        <w:rPr>
          <w:b/>
        </w:rPr>
      </w:pPr>
      <w:r>
        <w:rPr>
          <w:b/>
        </w:rPr>
        <w:t>DOE – Procurement Contracts:</w:t>
      </w:r>
    </w:p>
    <w:p w:rsidR="00C54C31" w:rsidRPr="00C54C31" w:rsidRDefault="00C54C31" w:rsidP="00C54C31">
      <w:pPr>
        <w:pStyle w:val="ListParagraph"/>
        <w:numPr>
          <w:ilvl w:val="0"/>
          <w:numId w:val="6"/>
        </w:numPr>
        <w:rPr>
          <w:b/>
        </w:rPr>
      </w:pPr>
      <w:r>
        <w:t>May not receive option funding or may need to negotiate lower prices via a bilateral modification</w:t>
      </w:r>
    </w:p>
    <w:p w:rsidR="00C54C31" w:rsidRPr="00C54C31" w:rsidRDefault="00C54C31" w:rsidP="00C54C31">
      <w:pPr>
        <w:pStyle w:val="ListParagraph"/>
        <w:numPr>
          <w:ilvl w:val="0"/>
          <w:numId w:val="6"/>
        </w:numPr>
        <w:rPr>
          <w:b/>
        </w:rPr>
      </w:pPr>
      <w:r>
        <w:t>DOE may determine it’s necessary to stop or suspend work, reduce the scope of work or partially or completely terminate contracts for convenience.</w:t>
      </w:r>
    </w:p>
    <w:p w:rsidR="00C54C31" w:rsidRPr="00C54C31" w:rsidRDefault="00C54C31" w:rsidP="00C54C31">
      <w:pPr>
        <w:pStyle w:val="ListParagraph"/>
        <w:numPr>
          <w:ilvl w:val="0"/>
          <w:numId w:val="6"/>
        </w:numPr>
        <w:rPr>
          <w:b/>
        </w:rPr>
      </w:pPr>
      <w:r>
        <w:t>Planned contract actions for new work may be re-scoped, delayed or cancelled depending on the nature of work and the degree to which it directly supports the agency’s mission.</w:t>
      </w:r>
    </w:p>
    <w:p w:rsidR="00C54C31" w:rsidRPr="00C54C31" w:rsidRDefault="00C54C31" w:rsidP="00C54C31">
      <w:pPr>
        <w:pStyle w:val="ListParagraph"/>
        <w:numPr>
          <w:ilvl w:val="0"/>
          <w:numId w:val="6"/>
        </w:numPr>
        <w:rPr>
          <w:b/>
        </w:rPr>
      </w:pPr>
      <w:r>
        <w:t>Contract officer will communicate directly with grantee with additional details.</w:t>
      </w:r>
    </w:p>
    <w:p w:rsidR="00C54C31" w:rsidRDefault="00C54C31" w:rsidP="00C54C31">
      <w:pPr>
        <w:rPr>
          <w:b/>
        </w:rPr>
      </w:pPr>
      <w:r>
        <w:rPr>
          <w:b/>
        </w:rPr>
        <w:t>DOE – Assistance Agreements (grants)</w:t>
      </w:r>
    </w:p>
    <w:p w:rsidR="00C54C31" w:rsidRPr="00C54C31" w:rsidRDefault="00C54C31" w:rsidP="00C54C31">
      <w:pPr>
        <w:pStyle w:val="ListParagraph"/>
        <w:numPr>
          <w:ilvl w:val="0"/>
          <w:numId w:val="7"/>
        </w:numPr>
        <w:rPr>
          <w:b/>
        </w:rPr>
      </w:pPr>
      <w:r>
        <w:t>May decide not to issue continuation awards, including incremental funding on multi-year awards.</w:t>
      </w:r>
    </w:p>
    <w:p w:rsidR="00C54C31" w:rsidRPr="00C54C31" w:rsidRDefault="00C54C31" w:rsidP="00C54C31">
      <w:pPr>
        <w:pStyle w:val="ListParagraph"/>
        <w:numPr>
          <w:ilvl w:val="0"/>
          <w:numId w:val="7"/>
        </w:numPr>
        <w:rPr>
          <w:b/>
        </w:rPr>
      </w:pPr>
      <w:r>
        <w:t>May require negotiation of a reduced scope of work.</w:t>
      </w:r>
    </w:p>
    <w:p w:rsidR="00C54C31" w:rsidRPr="00E416FC" w:rsidRDefault="00C54C31" w:rsidP="00C54C31">
      <w:pPr>
        <w:pStyle w:val="ListParagraph"/>
        <w:numPr>
          <w:ilvl w:val="0"/>
          <w:numId w:val="7"/>
        </w:numPr>
        <w:rPr>
          <w:b/>
        </w:rPr>
      </w:pPr>
      <w:r>
        <w:t>Grants Officers will communicate directly with grantee with additional details</w:t>
      </w:r>
    </w:p>
    <w:p w:rsidR="00E416FC" w:rsidRPr="00E416FC" w:rsidRDefault="00E416FC" w:rsidP="00E416FC">
      <w:pPr>
        <w:rPr>
          <w:b/>
        </w:rPr>
      </w:pPr>
      <w:r>
        <w:rPr>
          <w:b/>
        </w:rPr>
        <w:t>NASA</w:t>
      </w:r>
    </w:p>
    <w:p w:rsidR="00E416FC" w:rsidRPr="00C54C31" w:rsidRDefault="00E416FC" w:rsidP="00E416FC">
      <w:pPr>
        <w:pStyle w:val="ListParagraph"/>
        <w:numPr>
          <w:ilvl w:val="0"/>
          <w:numId w:val="7"/>
        </w:numPr>
        <w:rPr>
          <w:b/>
        </w:rPr>
      </w:pPr>
      <w:r>
        <w:t>May decide not to issue continuation awards, including incremental funding on multi-year awards.</w:t>
      </w:r>
    </w:p>
    <w:p w:rsidR="00E416FC" w:rsidRPr="00C54C31" w:rsidRDefault="00E416FC" w:rsidP="00E416FC">
      <w:pPr>
        <w:pStyle w:val="ListParagraph"/>
        <w:numPr>
          <w:ilvl w:val="0"/>
          <w:numId w:val="7"/>
        </w:numPr>
        <w:rPr>
          <w:b/>
        </w:rPr>
      </w:pPr>
      <w:r>
        <w:t>May require negotiation of a reduced scope of work.</w:t>
      </w:r>
    </w:p>
    <w:p w:rsidR="00E416FC" w:rsidRPr="00E416FC" w:rsidRDefault="00E416FC" w:rsidP="00E416FC">
      <w:pPr>
        <w:pStyle w:val="ListParagraph"/>
        <w:numPr>
          <w:ilvl w:val="0"/>
          <w:numId w:val="7"/>
        </w:numPr>
        <w:rPr>
          <w:b/>
        </w:rPr>
      </w:pPr>
      <w:r>
        <w:t>Grants and Contract Officers will communicate directly with grantee with additional details</w:t>
      </w:r>
    </w:p>
    <w:p w:rsidR="00C54C31" w:rsidRDefault="00C54C31" w:rsidP="00C54C31">
      <w:pPr>
        <w:pStyle w:val="ListParagraph"/>
        <w:rPr>
          <w:b/>
        </w:rPr>
      </w:pPr>
    </w:p>
    <w:p w:rsidR="00C54C31" w:rsidRDefault="00C54C31" w:rsidP="00C54C31">
      <w:pPr>
        <w:pStyle w:val="ListParagraph"/>
        <w:rPr>
          <w:b/>
        </w:rPr>
      </w:pPr>
    </w:p>
    <w:p w:rsidR="00E416FC" w:rsidRDefault="00E416FC" w:rsidP="00C54C31">
      <w:pPr>
        <w:pStyle w:val="ListParagraph"/>
        <w:rPr>
          <w:b/>
        </w:rPr>
      </w:pPr>
    </w:p>
    <w:p w:rsidR="00E416FC" w:rsidRDefault="00E416FC" w:rsidP="00C54C31">
      <w:pPr>
        <w:pStyle w:val="ListParagraph"/>
        <w:rPr>
          <w:b/>
        </w:rPr>
      </w:pPr>
    </w:p>
    <w:p w:rsidR="00E416FC" w:rsidRDefault="00E416FC" w:rsidP="00C54C31">
      <w:pPr>
        <w:pStyle w:val="ListParagraph"/>
        <w:rPr>
          <w:b/>
        </w:rPr>
      </w:pPr>
    </w:p>
    <w:p w:rsidR="00E416FC" w:rsidRDefault="00E416FC" w:rsidP="00C54C31">
      <w:pPr>
        <w:pStyle w:val="ListParagraph"/>
        <w:rPr>
          <w:b/>
        </w:rPr>
      </w:pPr>
    </w:p>
    <w:p w:rsidR="00E416FC" w:rsidRDefault="00E416FC" w:rsidP="00C54C31">
      <w:pPr>
        <w:pStyle w:val="ListParagraph"/>
        <w:rPr>
          <w:b/>
        </w:rPr>
      </w:pPr>
    </w:p>
    <w:p w:rsidR="00E416FC" w:rsidRDefault="00E416FC" w:rsidP="00C54C31">
      <w:pPr>
        <w:pStyle w:val="ListParagraph"/>
        <w:rPr>
          <w:b/>
        </w:rPr>
      </w:pPr>
    </w:p>
    <w:p w:rsidR="00E416FC" w:rsidRDefault="00E416FC" w:rsidP="00C54C31">
      <w:pPr>
        <w:pStyle w:val="ListParagraph"/>
        <w:rPr>
          <w:b/>
        </w:rPr>
      </w:pPr>
    </w:p>
    <w:p w:rsidR="00E416FC" w:rsidRDefault="00E416FC" w:rsidP="00C54C31">
      <w:pPr>
        <w:pStyle w:val="ListParagraph"/>
        <w:rPr>
          <w:b/>
        </w:rPr>
      </w:pPr>
    </w:p>
    <w:p w:rsidR="00E416FC" w:rsidRDefault="00E416FC" w:rsidP="00C54C31">
      <w:pPr>
        <w:pStyle w:val="ListParagraph"/>
        <w:rPr>
          <w:b/>
        </w:rPr>
      </w:pPr>
    </w:p>
    <w:p w:rsidR="00E416FC" w:rsidRPr="00C54C31" w:rsidRDefault="00E416FC" w:rsidP="00C54C31">
      <w:pPr>
        <w:pStyle w:val="ListParagraph"/>
        <w:rPr>
          <w:b/>
        </w:rPr>
      </w:pPr>
      <w:r>
        <w:rPr>
          <w:b/>
        </w:rPr>
        <w:t>3/5/13 10:00 a.m.</w:t>
      </w:r>
    </w:p>
    <w:sectPr w:rsidR="00E416FC" w:rsidRPr="00C54C31" w:rsidSect="0029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F35"/>
    <w:multiLevelType w:val="hybridMultilevel"/>
    <w:tmpl w:val="5C9C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95216"/>
    <w:multiLevelType w:val="hybridMultilevel"/>
    <w:tmpl w:val="96AE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95BCF"/>
    <w:multiLevelType w:val="hybridMultilevel"/>
    <w:tmpl w:val="B89A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36A04"/>
    <w:multiLevelType w:val="hybridMultilevel"/>
    <w:tmpl w:val="B0C8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5625F"/>
    <w:multiLevelType w:val="hybridMultilevel"/>
    <w:tmpl w:val="6196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45B1C"/>
    <w:multiLevelType w:val="hybridMultilevel"/>
    <w:tmpl w:val="F8BA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5286F"/>
    <w:multiLevelType w:val="hybridMultilevel"/>
    <w:tmpl w:val="D64E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504"/>
    <w:rsid w:val="000E3FCF"/>
    <w:rsid w:val="001F6B78"/>
    <w:rsid w:val="00263B9C"/>
    <w:rsid w:val="00296DD4"/>
    <w:rsid w:val="0048198F"/>
    <w:rsid w:val="006312D0"/>
    <w:rsid w:val="00782595"/>
    <w:rsid w:val="007A5898"/>
    <w:rsid w:val="00A75326"/>
    <w:rsid w:val="00B27743"/>
    <w:rsid w:val="00B33BD0"/>
    <w:rsid w:val="00B52144"/>
    <w:rsid w:val="00BC6504"/>
    <w:rsid w:val="00C54C31"/>
    <w:rsid w:val="00C74656"/>
    <w:rsid w:val="00D71774"/>
    <w:rsid w:val="00E30C18"/>
    <w:rsid w:val="00E416FC"/>
    <w:rsid w:val="00EA7FC8"/>
    <w:rsid w:val="00E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75326"/>
    <w:pPr>
      <w:spacing w:after="0" w:line="240" w:lineRule="auto"/>
    </w:pPr>
    <w:rPr>
      <w:rFonts w:ascii="Arial" w:eastAsiaTheme="majorEastAsia" w:hAnsi="Arial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753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BC6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BBAB-C628-46FA-BDD6-43B4E5A2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dbeyea</dc:creator>
  <cp:keywords/>
  <dc:description/>
  <cp:lastModifiedBy>dbeyea</cp:lastModifiedBy>
  <cp:revision>2</cp:revision>
  <dcterms:created xsi:type="dcterms:W3CDTF">2013-03-05T14:52:00Z</dcterms:created>
  <dcterms:modified xsi:type="dcterms:W3CDTF">2013-03-05T14:52:00Z</dcterms:modified>
</cp:coreProperties>
</file>