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3BA" w:rsidRPr="000B3AF4" w:rsidRDefault="002433BA" w:rsidP="00295041">
      <w:pPr>
        <w:widowControl w:val="0"/>
        <w:tabs>
          <w:tab w:val="left" w:pos="-720"/>
        </w:tabs>
        <w:suppressAutoHyphens/>
        <w:autoSpaceDE w:val="0"/>
        <w:autoSpaceDN w:val="0"/>
        <w:adjustRightInd w:val="0"/>
        <w:spacing w:after="0" w:line="240" w:lineRule="auto"/>
        <w:jc w:val="center"/>
        <w:rPr>
          <w:rFonts w:ascii="Times New Roman" w:eastAsia="Times New Roman" w:hAnsi="Times New Roman" w:cs="Times New Roman"/>
          <w:b/>
          <w:color w:val="FF0000"/>
          <w:sz w:val="23"/>
          <w:szCs w:val="23"/>
        </w:rPr>
      </w:pPr>
      <w:r w:rsidRPr="000B3AF4">
        <w:rPr>
          <w:rFonts w:ascii="Times New Roman" w:eastAsia="Times New Roman" w:hAnsi="Times New Roman" w:cs="Times New Roman"/>
          <w:b/>
          <w:color w:val="FF0000"/>
          <w:sz w:val="23"/>
          <w:szCs w:val="23"/>
        </w:rPr>
        <w:t>COMING IN SUMMER 2017:</w:t>
      </w:r>
    </w:p>
    <w:p w:rsidR="002B2B5E" w:rsidRPr="00DB30F1" w:rsidRDefault="002B2B5E" w:rsidP="00295041">
      <w:pPr>
        <w:widowControl w:val="0"/>
        <w:tabs>
          <w:tab w:val="left" w:pos="-720"/>
        </w:tabs>
        <w:suppressAutoHyphens/>
        <w:autoSpaceDE w:val="0"/>
        <w:autoSpaceDN w:val="0"/>
        <w:adjustRightInd w:val="0"/>
        <w:spacing w:after="0" w:line="240" w:lineRule="auto"/>
        <w:jc w:val="center"/>
        <w:rPr>
          <w:rFonts w:ascii="Times New Roman" w:eastAsia="Times New Roman" w:hAnsi="Times New Roman" w:cs="Times New Roman"/>
          <w:b/>
          <w:color w:val="0D0D0D" w:themeColor="text1" w:themeTint="F2"/>
          <w:sz w:val="23"/>
          <w:szCs w:val="23"/>
        </w:rPr>
      </w:pPr>
    </w:p>
    <w:p w:rsidR="00295041" w:rsidRPr="000B3AF4" w:rsidRDefault="00295041" w:rsidP="00295041">
      <w:pPr>
        <w:widowControl w:val="0"/>
        <w:tabs>
          <w:tab w:val="left" w:pos="-720"/>
        </w:tabs>
        <w:suppressAutoHyphens/>
        <w:autoSpaceDE w:val="0"/>
        <w:autoSpaceDN w:val="0"/>
        <w:adjustRightInd w:val="0"/>
        <w:spacing w:after="0" w:line="240" w:lineRule="auto"/>
        <w:jc w:val="center"/>
        <w:rPr>
          <w:rFonts w:ascii="Times New Roman" w:eastAsia="Times New Roman" w:hAnsi="Times New Roman" w:cs="Times New Roman"/>
          <w:b/>
          <w:color w:val="FF0000"/>
          <w:sz w:val="23"/>
          <w:szCs w:val="23"/>
        </w:rPr>
      </w:pPr>
      <w:r w:rsidRPr="000B3AF4">
        <w:rPr>
          <w:rFonts w:ascii="Times New Roman" w:eastAsia="Times New Roman" w:hAnsi="Times New Roman" w:cs="Times New Roman"/>
          <w:b/>
          <w:color w:val="FF0000"/>
          <w:sz w:val="23"/>
          <w:szCs w:val="23"/>
        </w:rPr>
        <w:t xml:space="preserve">Paid Opportunities for Summer Research Training at Texas </w:t>
      </w:r>
      <w:r w:rsidR="002B2B5E" w:rsidRPr="000B3AF4">
        <w:rPr>
          <w:rFonts w:ascii="Times New Roman" w:eastAsia="Times New Roman" w:hAnsi="Times New Roman" w:cs="Times New Roman"/>
          <w:b/>
          <w:color w:val="FF0000"/>
          <w:sz w:val="23"/>
          <w:szCs w:val="23"/>
        </w:rPr>
        <w:t xml:space="preserve">Tech </w:t>
      </w:r>
      <w:r w:rsidRPr="000B3AF4">
        <w:rPr>
          <w:rFonts w:ascii="Times New Roman" w:eastAsia="Times New Roman" w:hAnsi="Times New Roman" w:cs="Times New Roman"/>
          <w:b/>
          <w:color w:val="FF0000"/>
          <w:sz w:val="23"/>
          <w:szCs w:val="23"/>
        </w:rPr>
        <w:t>University</w:t>
      </w:r>
    </w:p>
    <w:p w:rsidR="002B2B5E" w:rsidRPr="00DB30F1" w:rsidRDefault="002B2B5E" w:rsidP="00295041">
      <w:pPr>
        <w:widowControl w:val="0"/>
        <w:tabs>
          <w:tab w:val="left" w:pos="-720"/>
        </w:tabs>
        <w:suppressAutoHyphens/>
        <w:autoSpaceDE w:val="0"/>
        <w:autoSpaceDN w:val="0"/>
        <w:adjustRightInd w:val="0"/>
        <w:spacing w:after="0" w:line="240" w:lineRule="auto"/>
        <w:jc w:val="center"/>
        <w:rPr>
          <w:rFonts w:ascii="Times New Roman" w:eastAsia="Times New Roman" w:hAnsi="Times New Roman" w:cs="Times New Roman"/>
          <w:b/>
          <w:color w:val="0D0D0D" w:themeColor="text1" w:themeTint="F2"/>
          <w:sz w:val="23"/>
          <w:szCs w:val="23"/>
        </w:rPr>
      </w:pPr>
    </w:p>
    <w:p w:rsidR="00295041" w:rsidRPr="00DB30F1" w:rsidRDefault="005C670F" w:rsidP="005C670F">
      <w:pPr>
        <w:widowControl w:val="0"/>
        <w:tabs>
          <w:tab w:val="left" w:pos="-720"/>
        </w:tabs>
        <w:suppressAutoHyphens/>
        <w:autoSpaceDE w:val="0"/>
        <w:autoSpaceDN w:val="0"/>
        <w:adjustRightInd w:val="0"/>
        <w:spacing w:after="0" w:line="240" w:lineRule="auto"/>
        <w:jc w:val="center"/>
        <w:rPr>
          <w:rFonts w:ascii="Times New Roman" w:hAnsi="Times New Roman" w:cs="Times New Roman"/>
          <w:b/>
          <w:color w:val="0D0D0D" w:themeColor="text1" w:themeTint="F2"/>
          <w:sz w:val="24"/>
          <w:szCs w:val="24"/>
        </w:rPr>
      </w:pPr>
      <w:r w:rsidRPr="00DB30F1">
        <w:rPr>
          <w:rFonts w:ascii="Times New Roman" w:hAnsi="Times New Roman" w:cs="Times New Roman"/>
          <w:b/>
          <w:color w:val="0D0D0D" w:themeColor="text1" w:themeTint="F2"/>
          <w:sz w:val="24"/>
          <w:szCs w:val="24"/>
        </w:rPr>
        <w:t>Application deadline is January 1, 2017 and acceptance of notice is March 1, 2017</w:t>
      </w:r>
    </w:p>
    <w:p w:rsidR="005C670F" w:rsidRPr="00DB30F1" w:rsidRDefault="005C670F" w:rsidP="005C670F">
      <w:pPr>
        <w:widowControl w:val="0"/>
        <w:tabs>
          <w:tab w:val="left" w:pos="-720"/>
        </w:tabs>
        <w:suppressAutoHyphens/>
        <w:autoSpaceDE w:val="0"/>
        <w:autoSpaceDN w:val="0"/>
        <w:adjustRightInd w:val="0"/>
        <w:spacing w:after="0" w:line="240" w:lineRule="auto"/>
        <w:jc w:val="center"/>
        <w:rPr>
          <w:rFonts w:ascii="Times New Roman" w:eastAsia="Times New Roman" w:hAnsi="Times New Roman" w:cs="Times New Roman"/>
          <w:b/>
          <w:color w:val="0D0D0D" w:themeColor="text1" w:themeTint="F2"/>
          <w:sz w:val="24"/>
          <w:szCs w:val="24"/>
        </w:rPr>
      </w:pPr>
    </w:p>
    <w:p w:rsidR="002677FA" w:rsidRPr="00DB30F1" w:rsidRDefault="00295041" w:rsidP="002677FA">
      <w:pPr>
        <w:pStyle w:val="ListParagraph"/>
        <w:widowControl w:val="0"/>
        <w:numPr>
          <w:ilvl w:val="0"/>
          <w:numId w:val="1"/>
        </w:numPr>
        <w:tabs>
          <w:tab w:val="left" w:pos="-720"/>
        </w:tabs>
        <w:suppressAutoHyphens/>
        <w:autoSpaceDE w:val="0"/>
        <w:autoSpaceDN w:val="0"/>
        <w:adjustRightInd w:val="0"/>
        <w:spacing w:after="0" w:line="240" w:lineRule="auto"/>
        <w:rPr>
          <w:rFonts w:ascii="Times New Roman" w:hAnsi="Times New Roman" w:cs="Times New Roman"/>
          <w:color w:val="0D0D0D" w:themeColor="text1" w:themeTint="F2"/>
          <w:sz w:val="24"/>
          <w:szCs w:val="24"/>
        </w:rPr>
      </w:pPr>
      <w:r w:rsidRPr="00DB30F1">
        <w:rPr>
          <w:rFonts w:ascii="Times New Roman" w:eastAsia="Times New Roman" w:hAnsi="Times New Roman" w:cs="Times New Roman"/>
          <w:color w:val="0D0D0D" w:themeColor="text1" w:themeTint="F2"/>
          <w:sz w:val="23"/>
          <w:szCs w:val="23"/>
        </w:rPr>
        <w:t xml:space="preserve">In the summer of 2017, Texas Tech University will host a research program for </w:t>
      </w:r>
      <w:proofErr w:type="gramStart"/>
      <w:r w:rsidRPr="00DB30F1">
        <w:rPr>
          <w:rFonts w:ascii="Times New Roman" w:eastAsia="Times New Roman" w:hAnsi="Times New Roman" w:cs="Times New Roman"/>
          <w:color w:val="0D0D0D" w:themeColor="text1" w:themeTint="F2"/>
          <w:sz w:val="23"/>
          <w:szCs w:val="23"/>
        </w:rPr>
        <w:t>undergraduates that is</w:t>
      </w:r>
      <w:proofErr w:type="gramEnd"/>
      <w:r w:rsidRPr="00DB30F1">
        <w:rPr>
          <w:rFonts w:ascii="Times New Roman" w:eastAsia="Times New Roman" w:hAnsi="Times New Roman" w:cs="Times New Roman"/>
          <w:color w:val="0D0D0D" w:themeColor="text1" w:themeTint="F2"/>
          <w:sz w:val="23"/>
          <w:szCs w:val="23"/>
        </w:rPr>
        <w:t xml:space="preserve"> sponsored by the National Science Foundation (NSF).</w:t>
      </w:r>
      <w:r w:rsidR="001749AC" w:rsidRPr="00DB30F1">
        <w:rPr>
          <w:rFonts w:ascii="Times New Roman" w:eastAsia="Times New Roman" w:hAnsi="Times New Roman" w:cs="Times New Roman"/>
          <w:color w:val="0D0D0D" w:themeColor="text1" w:themeTint="F2"/>
          <w:sz w:val="23"/>
          <w:szCs w:val="23"/>
        </w:rPr>
        <w:t xml:space="preserve"> For details, see the </w:t>
      </w:r>
      <w:r w:rsidR="00C731BB" w:rsidRPr="00DB30F1">
        <w:rPr>
          <w:rFonts w:ascii="Times New Roman" w:eastAsia="Times New Roman" w:hAnsi="Times New Roman" w:cs="Times New Roman"/>
          <w:color w:val="0D0D0D" w:themeColor="text1" w:themeTint="F2"/>
          <w:sz w:val="23"/>
          <w:szCs w:val="23"/>
        </w:rPr>
        <w:t xml:space="preserve">REU </w:t>
      </w:r>
      <w:r w:rsidR="001749AC" w:rsidRPr="00DB30F1">
        <w:rPr>
          <w:rFonts w:ascii="Times New Roman" w:eastAsia="Times New Roman" w:hAnsi="Times New Roman" w:cs="Times New Roman"/>
          <w:color w:val="0D0D0D" w:themeColor="text1" w:themeTint="F2"/>
          <w:sz w:val="23"/>
          <w:szCs w:val="23"/>
        </w:rPr>
        <w:t xml:space="preserve">website: </w:t>
      </w:r>
      <w:hyperlink r:id="rId6" w:history="1">
        <w:r w:rsidR="001749AC" w:rsidRPr="00DB30F1">
          <w:rPr>
            <w:rStyle w:val="Hyperlink"/>
            <w:rFonts w:cs="Times New Roman"/>
            <w:color w:val="0D0D0D" w:themeColor="text1" w:themeTint="F2"/>
            <w:sz w:val="23"/>
            <w:szCs w:val="23"/>
          </w:rPr>
          <w:t>http://www.myweb.ttu.edu/jiyang/HF-REU.htm</w:t>
        </w:r>
      </w:hyperlink>
      <w:r w:rsidR="002677FA" w:rsidRPr="00DB30F1">
        <w:rPr>
          <w:color w:val="0D0D0D" w:themeColor="text1" w:themeTint="F2"/>
        </w:rPr>
        <w:t xml:space="preserve"> </w:t>
      </w:r>
    </w:p>
    <w:p w:rsidR="00295041" w:rsidRPr="00DB30F1" w:rsidRDefault="00295041" w:rsidP="00295041">
      <w:pPr>
        <w:widowControl w:val="0"/>
        <w:tabs>
          <w:tab w:val="left" w:pos="-720"/>
        </w:tabs>
        <w:suppressAutoHyphens/>
        <w:autoSpaceDE w:val="0"/>
        <w:autoSpaceDN w:val="0"/>
        <w:adjustRightInd w:val="0"/>
        <w:spacing w:after="0" w:line="240" w:lineRule="auto"/>
        <w:rPr>
          <w:rFonts w:ascii="Times New Roman" w:eastAsia="Times New Roman" w:hAnsi="Times New Roman" w:cs="Times New Roman"/>
          <w:color w:val="0D0D0D" w:themeColor="text1" w:themeTint="F2"/>
          <w:sz w:val="23"/>
          <w:szCs w:val="23"/>
        </w:rPr>
      </w:pPr>
    </w:p>
    <w:p w:rsidR="00295041" w:rsidRPr="00DB30F1" w:rsidRDefault="00295041" w:rsidP="00295041">
      <w:pPr>
        <w:pStyle w:val="ListParagraph"/>
        <w:widowControl w:val="0"/>
        <w:numPr>
          <w:ilvl w:val="0"/>
          <w:numId w:val="1"/>
        </w:numPr>
        <w:tabs>
          <w:tab w:val="left" w:pos="-720"/>
        </w:tabs>
        <w:suppressAutoHyphens/>
        <w:autoSpaceDE w:val="0"/>
        <w:autoSpaceDN w:val="0"/>
        <w:adjustRightInd w:val="0"/>
        <w:spacing w:after="0" w:line="240" w:lineRule="atLeast"/>
        <w:rPr>
          <w:rFonts w:ascii="Times New Roman" w:hAnsi="Times New Roman" w:cs="Times New Roman"/>
          <w:color w:val="0D0D0D" w:themeColor="text1" w:themeTint="F2"/>
          <w:sz w:val="23"/>
          <w:szCs w:val="23"/>
        </w:rPr>
      </w:pPr>
      <w:r w:rsidRPr="00DB30F1">
        <w:rPr>
          <w:rFonts w:ascii="Times New Roman" w:eastAsia="Times New Roman" w:hAnsi="Times New Roman" w:cs="Times New Roman"/>
          <w:color w:val="0D0D0D" w:themeColor="text1" w:themeTint="F2"/>
          <w:sz w:val="23"/>
          <w:szCs w:val="23"/>
        </w:rPr>
        <w:t xml:space="preserve">Undergraduates will work closely with a faculty member at Texas Tech University on behavioral research that has </w:t>
      </w:r>
      <w:r w:rsidRPr="00DB30F1">
        <w:rPr>
          <w:rFonts w:ascii="Times New Roman" w:hAnsi="Times New Roman" w:cs="Times New Roman"/>
          <w:color w:val="0D0D0D" w:themeColor="text1" w:themeTint="F2"/>
          <w:sz w:val="23"/>
          <w:szCs w:val="23"/>
        </w:rPr>
        <w:t>clear applications to real-world problems.</w:t>
      </w:r>
      <w:r w:rsidRPr="00DB30F1">
        <w:rPr>
          <w:rFonts w:ascii="Times New Roman" w:eastAsia="Times New Roman" w:hAnsi="Times New Roman" w:cs="Times New Roman"/>
          <w:color w:val="0D0D0D" w:themeColor="text1" w:themeTint="F2"/>
          <w:spacing w:val="-3"/>
          <w:sz w:val="23"/>
          <w:szCs w:val="23"/>
        </w:rPr>
        <w:t xml:space="preserve"> </w:t>
      </w:r>
      <w:r w:rsidRPr="00DB30F1">
        <w:rPr>
          <w:rFonts w:ascii="Times New Roman" w:hAnsi="Times New Roman" w:cs="Times New Roman"/>
          <w:color w:val="0D0D0D" w:themeColor="text1" w:themeTint="F2"/>
          <w:sz w:val="23"/>
          <w:szCs w:val="23"/>
        </w:rPr>
        <w:t xml:space="preserve">Examples of topics include driving, human-robot interaction; surgery; enhancement of student learning; applications of neuroscience to baggage screening; substance use and misuse; health-based disparities; and reduction of injury during handling of patients. </w:t>
      </w:r>
    </w:p>
    <w:p w:rsidR="00295041" w:rsidRPr="00DB30F1" w:rsidRDefault="00295041" w:rsidP="00295041">
      <w:pPr>
        <w:widowControl w:val="0"/>
        <w:tabs>
          <w:tab w:val="left" w:pos="-720"/>
        </w:tabs>
        <w:suppressAutoHyphens/>
        <w:autoSpaceDE w:val="0"/>
        <w:autoSpaceDN w:val="0"/>
        <w:adjustRightInd w:val="0"/>
        <w:spacing w:after="0" w:line="240" w:lineRule="atLeast"/>
        <w:rPr>
          <w:rFonts w:ascii="Times New Roman" w:hAnsi="Times New Roman" w:cs="Times New Roman"/>
          <w:color w:val="0D0D0D" w:themeColor="text1" w:themeTint="F2"/>
          <w:sz w:val="23"/>
          <w:szCs w:val="23"/>
        </w:rPr>
      </w:pPr>
    </w:p>
    <w:p w:rsidR="00295041" w:rsidRPr="00DB30F1" w:rsidRDefault="00295041" w:rsidP="00295041">
      <w:pPr>
        <w:pStyle w:val="ListParagraph"/>
        <w:widowControl w:val="0"/>
        <w:numPr>
          <w:ilvl w:val="0"/>
          <w:numId w:val="1"/>
        </w:numPr>
        <w:tabs>
          <w:tab w:val="left" w:pos="-720"/>
        </w:tabs>
        <w:suppressAutoHyphens/>
        <w:autoSpaceDE w:val="0"/>
        <w:autoSpaceDN w:val="0"/>
        <w:adjustRightInd w:val="0"/>
        <w:spacing w:after="0" w:line="240" w:lineRule="atLeast"/>
        <w:rPr>
          <w:rFonts w:ascii="Times New Roman" w:hAnsi="Times New Roman" w:cs="Times New Roman"/>
          <w:color w:val="0D0D0D" w:themeColor="text1" w:themeTint="F2"/>
          <w:sz w:val="23"/>
          <w:szCs w:val="23"/>
        </w:rPr>
      </w:pPr>
      <w:r w:rsidRPr="00DB30F1">
        <w:rPr>
          <w:rFonts w:ascii="Times New Roman" w:hAnsi="Times New Roman" w:cs="Times New Roman"/>
          <w:color w:val="0D0D0D" w:themeColor="text1" w:themeTint="F2"/>
          <w:sz w:val="23"/>
          <w:szCs w:val="23"/>
        </w:rPr>
        <w:t>The goal of the summer training program is for students to develop advanced research skills and become more competitive for graduate school. Skills include conducting literature reviews, understanding and critiquing scientific articles, designing research studies, collecting and analyzing data, interpreting results in terms of real-world applications, conducting research responsibly, working collaboratively, and communicating results to others.</w:t>
      </w:r>
    </w:p>
    <w:p w:rsidR="00295041" w:rsidRPr="00DB30F1" w:rsidRDefault="00295041" w:rsidP="00295041">
      <w:pPr>
        <w:widowControl w:val="0"/>
        <w:tabs>
          <w:tab w:val="left" w:pos="-720"/>
        </w:tabs>
        <w:suppressAutoHyphens/>
        <w:autoSpaceDE w:val="0"/>
        <w:autoSpaceDN w:val="0"/>
        <w:adjustRightInd w:val="0"/>
        <w:spacing w:after="0" w:line="240" w:lineRule="atLeast"/>
        <w:rPr>
          <w:rFonts w:ascii="Times New Roman" w:hAnsi="Times New Roman" w:cs="Times New Roman"/>
          <w:color w:val="0D0D0D" w:themeColor="text1" w:themeTint="F2"/>
          <w:sz w:val="23"/>
          <w:szCs w:val="23"/>
        </w:rPr>
      </w:pPr>
    </w:p>
    <w:p w:rsidR="00295041" w:rsidRPr="00DB30F1" w:rsidRDefault="00295041" w:rsidP="00295041">
      <w:pPr>
        <w:pStyle w:val="ListParagraph"/>
        <w:numPr>
          <w:ilvl w:val="0"/>
          <w:numId w:val="1"/>
        </w:numPr>
        <w:tabs>
          <w:tab w:val="left" w:pos="360"/>
        </w:tabs>
        <w:spacing w:after="0" w:line="240" w:lineRule="auto"/>
        <w:rPr>
          <w:rFonts w:ascii="Times New Roman" w:hAnsi="Times New Roman" w:cs="Times New Roman"/>
          <w:color w:val="0D0D0D" w:themeColor="text1" w:themeTint="F2"/>
          <w:sz w:val="23"/>
          <w:szCs w:val="23"/>
        </w:rPr>
      </w:pPr>
      <w:r w:rsidRPr="00DB30F1">
        <w:rPr>
          <w:rFonts w:ascii="Times New Roman" w:eastAsia="Times New Roman" w:hAnsi="Times New Roman" w:cs="Times New Roman"/>
          <w:color w:val="0D0D0D" w:themeColor="text1" w:themeTint="F2"/>
          <w:sz w:val="23"/>
          <w:szCs w:val="23"/>
        </w:rPr>
        <w:t>Students will conduct research full time for eight weeks at Texas Tech University.</w:t>
      </w:r>
      <w:r w:rsidRPr="00DB30F1">
        <w:rPr>
          <w:rFonts w:ascii="Times New Roman" w:hAnsi="Times New Roman" w:cs="Times New Roman"/>
          <w:color w:val="0D0D0D" w:themeColor="text1" w:themeTint="F2"/>
          <w:sz w:val="23"/>
          <w:szCs w:val="23"/>
        </w:rPr>
        <w:t xml:space="preserve"> Other anticipated activities include training seminars, invited speakers working in research professions, career guidance, and student presentations.</w:t>
      </w:r>
      <w:r w:rsidRPr="00DB30F1">
        <w:rPr>
          <w:rFonts w:ascii="Times New Roman" w:eastAsia="Times New Roman" w:hAnsi="Times New Roman" w:cs="Times New Roman"/>
          <w:color w:val="0D0D0D" w:themeColor="text1" w:themeTint="F2"/>
          <w:sz w:val="23"/>
          <w:szCs w:val="23"/>
        </w:rPr>
        <w:t xml:space="preserve"> Costs that are covered by the NSF grant include student lodging, meals and travel. In addition, s</w:t>
      </w:r>
      <w:r w:rsidR="00D226B9" w:rsidRPr="00DB30F1">
        <w:rPr>
          <w:rFonts w:ascii="Times New Roman" w:eastAsia="Times New Roman" w:hAnsi="Times New Roman" w:cs="Times New Roman"/>
          <w:color w:val="0D0D0D" w:themeColor="text1" w:themeTint="F2"/>
          <w:sz w:val="23"/>
          <w:szCs w:val="23"/>
        </w:rPr>
        <w:t>tudents will receive a stipend ($4000 for 8 weeks).</w:t>
      </w:r>
    </w:p>
    <w:p w:rsidR="00295041" w:rsidRPr="00DB30F1" w:rsidRDefault="00295041" w:rsidP="00295041">
      <w:pPr>
        <w:widowControl w:val="0"/>
        <w:tabs>
          <w:tab w:val="left" w:pos="-720"/>
        </w:tabs>
        <w:suppressAutoHyphens/>
        <w:autoSpaceDE w:val="0"/>
        <w:autoSpaceDN w:val="0"/>
        <w:adjustRightInd w:val="0"/>
        <w:spacing w:after="0" w:line="240" w:lineRule="auto"/>
        <w:rPr>
          <w:rFonts w:ascii="Times New Roman" w:eastAsia="Times New Roman" w:hAnsi="Times New Roman" w:cs="Times New Roman"/>
          <w:b/>
          <w:color w:val="0D0D0D" w:themeColor="text1" w:themeTint="F2"/>
          <w:sz w:val="23"/>
          <w:szCs w:val="23"/>
        </w:rPr>
      </w:pPr>
    </w:p>
    <w:p w:rsidR="00295041" w:rsidRPr="00DB30F1" w:rsidRDefault="00295041" w:rsidP="00295041">
      <w:pPr>
        <w:pStyle w:val="ListParagraph"/>
        <w:widowControl w:val="0"/>
        <w:numPr>
          <w:ilvl w:val="0"/>
          <w:numId w:val="1"/>
        </w:numPr>
        <w:tabs>
          <w:tab w:val="left" w:pos="-720"/>
        </w:tabs>
        <w:suppressAutoHyphens/>
        <w:autoSpaceDE w:val="0"/>
        <w:autoSpaceDN w:val="0"/>
        <w:adjustRightInd w:val="0"/>
        <w:spacing w:after="0" w:line="240" w:lineRule="auto"/>
        <w:rPr>
          <w:rFonts w:ascii="Times New Roman" w:eastAsia="Times New Roman" w:hAnsi="Times New Roman" w:cs="Times New Roman"/>
          <w:color w:val="0D0D0D" w:themeColor="text1" w:themeTint="F2"/>
          <w:sz w:val="23"/>
          <w:szCs w:val="23"/>
        </w:rPr>
      </w:pPr>
      <w:r w:rsidRPr="00DB30F1">
        <w:rPr>
          <w:rFonts w:ascii="Times New Roman" w:eastAsia="Times New Roman" w:hAnsi="Times New Roman" w:cs="Times New Roman"/>
          <w:color w:val="0D0D0D" w:themeColor="text1" w:themeTint="F2"/>
          <w:sz w:val="23"/>
          <w:szCs w:val="23"/>
        </w:rPr>
        <w:t>There is a voluntary research component to the training program that aims to evaluate whether the program was successful. This research has been approved by the Institutional Review Board of Texas Tech University. The research is independent of the training program and it will be the student’s choice to participate in the research.</w:t>
      </w:r>
    </w:p>
    <w:p w:rsidR="00295041" w:rsidRPr="00DB30F1" w:rsidRDefault="00295041" w:rsidP="00295041">
      <w:pPr>
        <w:widowControl w:val="0"/>
        <w:tabs>
          <w:tab w:val="left" w:pos="-720"/>
        </w:tabs>
        <w:suppressAutoHyphens/>
        <w:autoSpaceDE w:val="0"/>
        <w:autoSpaceDN w:val="0"/>
        <w:adjustRightInd w:val="0"/>
        <w:spacing w:after="0" w:line="240" w:lineRule="auto"/>
        <w:rPr>
          <w:rFonts w:ascii="Times New Roman" w:eastAsia="Times New Roman" w:hAnsi="Times New Roman" w:cs="Times New Roman"/>
          <w:color w:val="0D0D0D" w:themeColor="text1" w:themeTint="F2"/>
          <w:sz w:val="23"/>
          <w:szCs w:val="23"/>
        </w:rPr>
      </w:pPr>
    </w:p>
    <w:p w:rsidR="00295041" w:rsidRPr="00DB30F1" w:rsidRDefault="00295041" w:rsidP="00295041">
      <w:pPr>
        <w:pStyle w:val="ListParagraph"/>
        <w:numPr>
          <w:ilvl w:val="0"/>
          <w:numId w:val="1"/>
        </w:numPr>
        <w:tabs>
          <w:tab w:val="left" w:pos="360"/>
        </w:tabs>
        <w:spacing w:after="0" w:line="240" w:lineRule="auto"/>
        <w:rPr>
          <w:rFonts w:ascii="Times New Roman" w:hAnsi="Times New Roman" w:cs="Times New Roman"/>
          <w:color w:val="0D0D0D" w:themeColor="text1" w:themeTint="F2"/>
          <w:sz w:val="23"/>
          <w:szCs w:val="23"/>
        </w:rPr>
      </w:pPr>
      <w:r w:rsidRPr="00DB30F1">
        <w:rPr>
          <w:rFonts w:ascii="Times New Roman" w:hAnsi="Times New Roman" w:cs="Times New Roman"/>
          <w:color w:val="0D0D0D" w:themeColor="text1" w:themeTint="F2"/>
          <w:sz w:val="23"/>
          <w:szCs w:val="23"/>
        </w:rPr>
        <w:t>The REU program targets undergraduates with interests or majors in psychological and social sciences, neuroscience, behavioral health science, engineering, computer science, math, kinesiology, and biomechanics. All students who are interested in research and who plan to go to graduate school are encouraged to apply. Females, underrepr</w:t>
      </w:r>
      <w:bookmarkStart w:id="0" w:name="_GoBack"/>
      <w:bookmarkEnd w:id="0"/>
      <w:r w:rsidRPr="00DB30F1">
        <w:rPr>
          <w:rFonts w:ascii="Times New Roman" w:hAnsi="Times New Roman" w:cs="Times New Roman"/>
          <w:color w:val="0D0D0D" w:themeColor="text1" w:themeTint="F2"/>
          <w:sz w:val="23"/>
          <w:szCs w:val="23"/>
        </w:rPr>
        <w:t>esented minorities, and first-generation college students are especially encouraged to apply.</w:t>
      </w:r>
    </w:p>
    <w:p w:rsidR="00295041" w:rsidRPr="00DB30F1" w:rsidRDefault="00295041" w:rsidP="00295041">
      <w:pPr>
        <w:tabs>
          <w:tab w:val="left" w:pos="360"/>
        </w:tabs>
        <w:spacing w:after="0" w:line="240" w:lineRule="auto"/>
        <w:rPr>
          <w:rFonts w:ascii="Times New Roman" w:hAnsi="Times New Roman" w:cs="Times New Roman"/>
          <w:color w:val="0D0D0D" w:themeColor="text1" w:themeTint="F2"/>
          <w:sz w:val="23"/>
          <w:szCs w:val="23"/>
        </w:rPr>
      </w:pPr>
    </w:p>
    <w:p w:rsidR="00295041" w:rsidRPr="00DB30F1" w:rsidRDefault="00C731BB" w:rsidP="00295041">
      <w:pPr>
        <w:pStyle w:val="ListParagraph"/>
        <w:numPr>
          <w:ilvl w:val="0"/>
          <w:numId w:val="1"/>
        </w:numPr>
        <w:tabs>
          <w:tab w:val="left" w:pos="360"/>
        </w:tabs>
        <w:spacing w:after="0" w:line="240" w:lineRule="auto"/>
        <w:rPr>
          <w:rFonts w:ascii="Times New Roman" w:hAnsi="Times New Roman" w:cs="Times New Roman"/>
          <w:color w:val="0D0D0D" w:themeColor="text1" w:themeTint="F2"/>
          <w:sz w:val="23"/>
          <w:szCs w:val="23"/>
        </w:rPr>
      </w:pPr>
      <w:r w:rsidRPr="00DB30F1">
        <w:rPr>
          <w:rFonts w:ascii="Times New Roman" w:hAnsi="Times New Roman" w:cs="Times New Roman"/>
          <w:color w:val="0D0D0D" w:themeColor="text1" w:themeTint="F2"/>
          <w:sz w:val="23"/>
          <w:szCs w:val="23"/>
        </w:rPr>
        <w:t>Candidates must have junior or senior standing when the REU Site starts (final year for applicants from two year colleges), be in good academic standing, and have a GPA of at least 3.3.</w:t>
      </w:r>
      <w:r w:rsidR="00295041" w:rsidRPr="00DB30F1">
        <w:rPr>
          <w:rFonts w:ascii="Times New Roman" w:hAnsi="Times New Roman" w:cs="Times New Roman"/>
          <w:strike/>
          <w:color w:val="0D0D0D" w:themeColor="text1" w:themeTint="F2"/>
          <w:sz w:val="23"/>
          <w:szCs w:val="23"/>
        </w:rPr>
        <w:t xml:space="preserve"> </w:t>
      </w:r>
      <w:r w:rsidR="008F5B49" w:rsidRPr="00DB30F1">
        <w:rPr>
          <w:rFonts w:ascii="Times New Roman" w:hAnsi="Times New Roman" w:cs="Times New Roman"/>
          <w:i/>
          <w:color w:val="0D0D0D" w:themeColor="text1" w:themeTint="F2"/>
          <w:sz w:val="24"/>
          <w:szCs w:val="24"/>
        </w:rPr>
        <w:t>Undergraduate student participants in the REU Site must be U.S. citizens, U.S. nationals, or permanent residents of the United States.</w:t>
      </w:r>
      <w:r w:rsidRPr="00DB30F1">
        <w:rPr>
          <w:rFonts w:ascii="Times New Roman" w:eastAsia="Times New Roman" w:hAnsi="Times New Roman" w:cs="Times New Roman"/>
          <w:color w:val="0D0D0D" w:themeColor="text1" w:themeTint="F2"/>
          <w:sz w:val="23"/>
          <w:szCs w:val="23"/>
        </w:rPr>
        <w:t xml:space="preserve"> For more details</w:t>
      </w:r>
      <w:r w:rsidR="00B576DE" w:rsidRPr="00DB30F1">
        <w:rPr>
          <w:rFonts w:ascii="Times New Roman" w:eastAsia="Times New Roman" w:hAnsi="Times New Roman" w:cs="Times New Roman"/>
          <w:color w:val="0D0D0D" w:themeColor="text1" w:themeTint="F2"/>
          <w:sz w:val="23"/>
          <w:szCs w:val="23"/>
        </w:rPr>
        <w:t xml:space="preserve"> on eligibility</w:t>
      </w:r>
      <w:r w:rsidRPr="00DB30F1">
        <w:rPr>
          <w:rFonts w:ascii="Times New Roman" w:eastAsia="Times New Roman" w:hAnsi="Times New Roman" w:cs="Times New Roman"/>
          <w:color w:val="0D0D0D" w:themeColor="text1" w:themeTint="F2"/>
          <w:sz w:val="23"/>
          <w:szCs w:val="23"/>
        </w:rPr>
        <w:t>, see the REU website.</w:t>
      </w:r>
    </w:p>
    <w:p w:rsidR="00295041" w:rsidRPr="00DB30F1" w:rsidRDefault="00295041" w:rsidP="00295041">
      <w:pPr>
        <w:pStyle w:val="ListParagraph"/>
        <w:tabs>
          <w:tab w:val="left" w:pos="360"/>
        </w:tabs>
        <w:spacing w:after="0" w:line="240" w:lineRule="auto"/>
        <w:rPr>
          <w:rFonts w:ascii="Times New Roman" w:hAnsi="Times New Roman" w:cs="Times New Roman"/>
          <w:color w:val="0D0D0D" w:themeColor="text1" w:themeTint="F2"/>
          <w:sz w:val="23"/>
          <w:szCs w:val="23"/>
        </w:rPr>
      </w:pPr>
    </w:p>
    <w:p w:rsidR="00295041" w:rsidRPr="00DB30F1" w:rsidRDefault="00295041" w:rsidP="00295041">
      <w:pPr>
        <w:pStyle w:val="ListParagraph"/>
        <w:numPr>
          <w:ilvl w:val="0"/>
          <w:numId w:val="1"/>
        </w:numPr>
        <w:tabs>
          <w:tab w:val="left" w:pos="360"/>
        </w:tabs>
        <w:spacing w:after="0" w:line="240" w:lineRule="auto"/>
        <w:rPr>
          <w:rFonts w:ascii="Times New Roman" w:hAnsi="Times New Roman" w:cs="Times New Roman"/>
          <w:color w:val="0D0D0D" w:themeColor="text1" w:themeTint="F2"/>
          <w:sz w:val="23"/>
          <w:szCs w:val="23"/>
        </w:rPr>
      </w:pPr>
      <w:r w:rsidRPr="00DB30F1">
        <w:rPr>
          <w:rFonts w:ascii="Times New Roman" w:hAnsi="Times New Roman" w:cs="Times New Roman"/>
          <w:color w:val="0D0D0D" w:themeColor="text1" w:themeTint="F2"/>
          <w:sz w:val="23"/>
          <w:szCs w:val="23"/>
        </w:rPr>
        <w:t xml:space="preserve">Students must be willing to maintain a serious and ongoing commitment to their research project during the summer training period, and have a passion for learning. </w:t>
      </w:r>
    </w:p>
    <w:p w:rsidR="00295041" w:rsidRPr="00DB30F1" w:rsidRDefault="00295041" w:rsidP="00295041">
      <w:pPr>
        <w:tabs>
          <w:tab w:val="left" w:pos="360"/>
        </w:tabs>
        <w:spacing w:after="0" w:line="240" w:lineRule="auto"/>
        <w:rPr>
          <w:rFonts w:ascii="Times New Roman" w:hAnsi="Times New Roman" w:cs="Times New Roman"/>
          <w:color w:val="0D0D0D" w:themeColor="text1" w:themeTint="F2"/>
          <w:sz w:val="23"/>
          <w:szCs w:val="23"/>
        </w:rPr>
      </w:pPr>
    </w:p>
    <w:p w:rsidR="00295041" w:rsidRPr="00DB30F1" w:rsidRDefault="00295041" w:rsidP="00295041">
      <w:pPr>
        <w:pStyle w:val="ListParagraph"/>
        <w:numPr>
          <w:ilvl w:val="0"/>
          <w:numId w:val="1"/>
        </w:numPr>
        <w:tabs>
          <w:tab w:val="left" w:pos="360"/>
        </w:tabs>
        <w:spacing w:after="0" w:line="240" w:lineRule="auto"/>
        <w:rPr>
          <w:rFonts w:ascii="Times New Roman" w:hAnsi="Times New Roman" w:cs="Times New Roman"/>
          <w:color w:val="0D0D0D" w:themeColor="text1" w:themeTint="F2"/>
          <w:sz w:val="23"/>
          <w:szCs w:val="23"/>
        </w:rPr>
      </w:pPr>
      <w:r w:rsidRPr="00DB30F1">
        <w:rPr>
          <w:rFonts w:ascii="Times New Roman" w:hAnsi="Times New Roman" w:cs="Times New Roman"/>
          <w:color w:val="0D0D0D" w:themeColor="text1" w:themeTint="F2"/>
          <w:sz w:val="23"/>
          <w:szCs w:val="23"/>
        </w:rPr>
        <w:t xml:space="preserve">Applicants will be provided with a description of the program and available projects, and will be asked to provide a transcript, description of research interests, career objectives, summary of motivation for applying to the REU program, and two letters of recommendation. </w:t>
      </w:r>
    </w:p>
    <w:p w:rsidR="00295041" w:rsidRPr="00DB30F1" w:rsidRDefault="00295041" w:rsidP="00295041">
      <w:pPr>
        <w:tabs>
          <w:tab w:val="left" w:pos="360"/>
        </w:tabs>
        <w:spacing w:after="0" w:line="240" w:lineRule="auto"/>
        <w:rPr>
          <w:rFonts w:ascii="Times New Roman" w:hAnsi="Times New Roman" w:cs="Times New Roman"/>
          <w:color w:val="0D0D0D" w:themeColor="text1" w:themeTint="F2"/>
          <w:sz w:val="23"/>
          <w:szCs w:val="23"/>
        </w:rPr>
      </w:pPr>
    </w:p>
    <w:p w:rsidR="00000F3F" w:rsidRPr="00DB30F1" w:rsidRDefault="00295041" w:rsidP="002433BA">
      <w:pPr>
        <w:pStyle w:val="ListParagraph"/>
        <w:numPr>
          <w:ilvl w:val="0"/>
          <w:numId w:val="1"/>
        </w:numPr>
        <w:tabs>
          <w:tab w:val="left" w:pos="360"/>
        </w:tabs>
        <w:spacing w:after="0" w:line="240" w:lineRule="auto"/>
        <w:rPr>
          <w:rFonts w:ascii="Times New Roman" w:hAnsi="Times New Roman" w:cs="Times New Roman"/>
          <w:color w:val="0D0D0D" w:themeColor="text1" w:themeTint="F2"/>
          <w:sz w:val="23"/>
          <w:szCs w:val="23"/>
        </w:rPr>
      </w:pPr>
      <w:r w:rsidRPr="00DB30F1">
        <w:rPr>
          <w:rFonts w:ascii="Times New Roman" w:hAnsi="Times New Roman" w:cs="Times New Roman"/>
          <w:color w:val="0D0D0D" w:themeColor="text1" w:themeTint="F2"/>
          <w:sz w:val="23"/>
          <w:szCs w:val="23"/>
        </w:rPr>
        <w:t>Interested students should</w:t>
      </w:r>
      <w:r w:rsidR="002B2B5E" w:rsidRPr="00DB30F1">
        <w:rPr>
          <w:rFonts w:ascii="Times New Roman" w:hAnsi="Times New Roman" w:cs="Times New Roman"/>
          <w:color w:val="0D0D0D" w:themeColor="text1" w:themeTint="F2"/>
          <w:sz w:val="23"/>
          <w:szCs w:val="23"/>
        </w:rPr>
        <w:t xml:space="preserve"> </w:t>
      </w:r>
      <w:r w:rsidRPr="00DB30F1">
        <w:rPr>
          <w:rFonts w:ascii="Times New Roman" w:hAnsi="Times New Roman" w:cs="Times New Roman"/>
          <w:color w:val="0D0D0D" w:themeColor="text1" w:themeTint="F2"/>
          <w:sz w:val="23"/>
          <w:szCs w:val="23"/>
        </w:rPr>
        <w:t xml:space="preserve">contact the Principal Investigator, Dr. Patricia R. DeLucia, </w:t>
      </w:r>
      <w:hyperlink r:id="rId7" w:history="1">
        <w:r w:rsidRPr="00DB30F1">
          <w:rPr>
            <w:rStyle w:val="Hyperlink"/>
            <w:rFonts w:cs="Times New Roman"/>
            <w:color w:val="0D0D0D" w:themeColor="text1" w:themeTint="F2"/>
            <w:sz w:val="23"/>
            <w:szCs w:val="23"/>
          </w:rPr>
          <w:t>pat.delucia@ttu.edu</w:t>
        </w:r>
      </w:hyperlink>
      <w:r w:rsidR="002B2B5E" w:rsidRPr="00DB30F1">
        <w:rPr>
          <w:rFonts w:ascii="Times New Roman" w:hAnsi="Times New Roman" w:cs="Times New Roman"/>
          <w:color w:val="0D0D0D" w:themeColor="text1" w:themeTint="F2"/>
          <w:sz w:val="23"/>
          <w:szCs w:val="23"/>
        </w:rPr>
        <w:t xml:space="preserve">  or 806-834-0968 </w:t>
      </w:r>
    </w:p>
    <w:sectPr w:rsidR="00000F3F" w:rsidRPr="00DB30F1" w:rsidSect="00C206D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00F82"/>
    <w:multiLevelType w:val="hybridMultilevel"/>
    <w:tmpl w:val="5C22E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041"/>
    <w:rsid w:val="00000F3F"/>
    <w:rsid w:val="000B3AF4"/>
    <w:rsid w:val="001749AC"/>
    <w:rsid w:val="002433BA"/>
    <w:rsid w:val="002677FA"/>
    <w:rsid w:val="00295041"/>
    <w:rsid w:val="002B2B5E"/>
    <w:rsid w:val="004C1223"/>
    <w:rsid w:val="005C670F"/>
    <w:rsid w:val="008F5B49"/>
    <w:rsid w:val="00B46E0A"/>
    <w:rsid w:val="00B53EE3"/>
    <w:rsid w:val="00B576DE"/>
    <w:rsid w:val="00C206D1"/>
    <w:rsid w:val="00C43491"/>
    <w:rsid w:val="00C731BB"/>
    <w:rsid w:val="00D226B9"/>
    <w:rsid w:val="00D36651"/>
    <w:rsid w:val="00DB30F1"/>
    <w:rsid w:val="00EA7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0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95041"/>
    <w:rPr>
      <w:rFonts w:ascii="Times New Roman" w:hAnsi="Times New Roman"/>
      <w:color w:val="0000FF"/>
      <w:sz w:val="22"/>
      <w:szCs w:val="20"/>
      <w:u w:val="single"/>
    </w:rPr>
  </w:style>
  <w:style w:type="paragraph" w:styleId="ListParagraph">
    <w:name w:val="List Paragraph"/>
    <w:basedOn w:val="Normal"/>
    <w:uiPriority w:val="34"/>
    <w:qFormat/>
    <w:rsid w:val="00295041"/>
    <w:pPr>
      <w:ind w:left="720"/>
      <w:contextualSpacing/>
    </w:pPr>
  </w:style>
  <w:style w:type="character" w:styleId="FollowedHyperlink">
    <w:name w:val="FollowedHyperlink"/>
    <w:basedOn w:val="DefaultParagraphFont"/>
    <w:uiPriority w:val="99"/>
    <w:semiHidden/>
    <w:unhideWhenUsed/>
    <w:rsid w:val="002B2B5E"/>
    <w:rPr>
      <w:color w:val="800080" w:themeColor="followedHyperlink"/>
      <w:u w:val="single"/>
    </w:rPr>
  </w:style>
  <w:style w:type="paragraph" w:styleId="BalloonText">
    <w:name w:val="Balloon Text"/>
    <w:basedOn w:val="Normal"/>
    <w:link w:val="BalloonTextChar"/>
    <w:uiPriority w:val="99"/>
    <w:semiHidden/>
    <w:unhideWhenUsed/>
    <w:rsid w:val="00D366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6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0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95041"/>
    <w:rPr>
      <w:rFonts w:ascii="Times New Roman" w:hAnsi="Times New Roman"/>
      <w:color w:val="0000FF"/>
      <w:sz w:val="22"/>
      <w:szCs w:val="20"/>
      <w:u w:val="single"/>
    </w:rPr>
  </w:style>
  <w:style w:type="paragraph" w:styleId="ListParagraph">
    <w:name w:val="List Paragraph"/>
    <w:basedOn w:val="Normal"/>
    <w:uiPriority w:val="34"/>
    <w:qFormat/>
    <w:rsid w:val="00295041"/>
    <w:pPr>
      <w:ind w:left="720"/>
      <w:contextualSpacing/>
    </w:pPr>
  </w:style>
  <w:style w:type="character" w:styleId="FollowedHyperlink">
    <w:name w:val="FollowedHyperlink"/>
    <w:basedOn w:val="DefaultParagraphFont"/>
    <w:uiPriority w:val="99"/>
    <w:semiHidden/>
    <w:unhideWhenUsed/>
    <w:rsid w:val="002B2B5E"/>
    <w:rPr>
      <w:color w:val="800080" w:themeColor="followedHyperlink"/>
      <w:u w:val="single"/>
    </w:rPr>
  </w:style>
  <w:style w:type="paragraph" w:styleId="BalloonText">
    <w:name w:val="Balloon Text"/>
    <w:basedOn w:val="Normal"/>
    <w:link w:val="BalloonTextChar"/>
    <w:uiPriority w:val="99"/>
    <w:semiHidden/>
    <w:unhideWhenUsed/>
    <w:rsid w:val="00D366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6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pat.delucia@tt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yweb.ttu.edu/jiyang/HF-REU.ht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518</Words>
  <Characters>2955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Texas Tech University</Company>
  <LinksUpToDate>false</LinksUpToDate>
  <CharactersWithSpaces>3467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Delucia, Pat</dc:creator>
  <cp:lastModifiedBy>Delucia, Pat</cp:lastModifiedBy>
  <cp:revision>3</cp:revision>
  <dcterms:created xsi:type="dcterms:W3CDTF">2016-03-18T17:29:00Z</dcterms:created>
  <dcterms:modified xsi:type="dcterms:W3CDTF">2016-03-18T17:31:00Z</dcterms:modified>
</cp:coreProperties>
</file>