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90411" w14:textId="7F5206D8" w:rsidR="002A2F6B" w:rsidRDefault="002A2F6B" w:rsidP="002F528C">
      <w:pPr>
        <w:spacing w:after="0" w:line="240" w:lineRule="auto"/>
        <w:ind w:left="0"/>
        <w:contextualSpacing/>
        <w:jc w:val="center"/>
      </w:pPr>
      <w:r w:rsidRPr="002A2F6B">
        <w:t>Summary of Institution Comments on Current SARA Policy</w:t>
      </w:r>
    </w:p>
    <w:p w14:paraId="08DD766C" w14:textId="217B06CD" w:rsidR="000C3EAD" w:rsidRPr="002A2F6B" w:rsidRDefault="000C3EAD" w:rsidP="002F528C">
      <w:pPr>
        <w:spacing w:after="0" w:line="240" w:lineRule="auto"/>
        <w:ind w:left="0"/>
        <w:contextualSpacing/>
        <w:jc w:val="center"/>
      </w:pPr>
      <w:r>
        <w:t>Received by June 30, 2020</w:t>
      </w:r>
    </w:p>
    <w:p w14:paraId="03EDE0FD" w14:textId="77777777" w:rsidR="002A2F6B" w:rsidRPr="002A2F6B" w:rsidRDefault="002A2F6B" w:rsidP="002F528C">
      <w:pPr>
        <w:spacing w:after="0" w:line="240" w:lineRule="auto"/>
        <w:ind w:left="0"/>
        <w:contextualSpacing/>
      </w:pPr>
    </w:p>
    <w:p w14:paraId="05CA2F54" w14:textId="77777777" w:rsidR="000C3EAD" w:rsidRDefault="000C3EAD" w:rsidP="002F528C">
      <w:pPr>
        <w:spacing w:after="0" w:line="240" w:lineRule="auto"/>
        <w:ind w:left="0"/>
        <w:contextualSpacing/>
      </w:pPr>
    </w:p>
    <w:p w14:paraId="57DCF119" w14:textId="07C0AD6F" w:rsidR="00E47B76" w:rsidRDefault="00A845B6" w:rsidP="002F528C">
      <w:pPr>
        <w:spacing w:after="0" w:line="240" w:lineRule="auto"/>
        <w:ind w:left="0"/>
        <w:contextualSpacing/>
      </w:pPr>
      <w:r w:rsidRPr="002A2F6B">
        <w:t>Bylaws</w:t>
      </w:r>
    </w:p>
    <w:p w14:paraId="521A25D8" w14:textId="77777777" w:rsidR="00E47B76" w:rsidRDefault="00DD452A" w:rsidP="002F528C">
      <w:pPr>
        <w:spacing w:after="0" w:line="240" w:lineRule="auto"/>
        <w:ind w:left="0"/>
        <w:contextualSpacing/>
      </w:pPr>
      <w:r w:rsidRPr="002A2F6B">
        <w:t xml:space="preserve">Board Members: </w:t>
      </w:r>
      <w:r w:rsidR="00E47B76">
        <w:t>Six institutions (5 from Wisconsin) commented on the Board makeup.</w:t>
      </w:r>
    </w:p>
    <w:p w14:paraId="502AC089" w14:textId="77777777" w:rsidR="00E47B76" w:rsidRDefault="00A845B6" w:rsidP="00707E85">
      <w:pPr>
        <w:pStyle w:val="ListParagraph"/>
        <w:numPr>
          <w:ilvl w:val="0"/>
          <w:numId w:val="5"/>
        </w:numPr>
        <w:spacing w:after="0" w:line="240" w:lineRule="auto"/>
      </w:pPr>
      <w:r w:rsidRPr="002A2F6B">
        <w:t>5 current CEO’s from institutions included with a focus on diversity to include public, private, community colleges, size, etc.</w:t>
      </w:r>
    </w:p>
    <w:p w14:paraId="13292548" w14:textId="73C11E3E" w:rsidR="00DD452A" w:rsidRDefault="00707E85" w:rsidP="00707E85">
      <w:pPr>
        <w:pStyle w:val="ListParagraph"/>
        <w:numPr>
          <w:ilvl w:val="0"/>
          <w:numId w:val="5"/>
        </w:numPr>
        <w:spacing w:after="0" w:line="240" w:lineRule="auto"/>
      </w:pPr>
      <w:r>
        <w:t>B</w:t>
      </w:r>
      <w:r w:rsidR="00DD452A" w:rsidRPr="002A2F6B">
        <w:t xml:space="preserve">board members </w:t>
      </w:r>
      <w:r w:rsidR="00E47B76">
        <w:t xml:space="preserve">should </w:t>
      </w:r>
      <w:r w:rsidR="00DD452A" w:rsidRPr="002A2F6B">
        <w:t>have first-hand experience with licensure requirements and out-of-state field placements.</w:t>
      </w:r>
    </w:p>
    <w:p w14:paraId="2B55F80A" w14:textId="77777777" w:rsidR="002F528C" w:rsidRDefault="002F528C" w:rsidP="002F528C">
      <w:pPr>
        <w:spacing w:after="0" w:line="240" w:lineRule="auto"/>
        <w:ind w:left="0"/>
        <w:contextualSpacing/>
      </w:pPr>
    </w:p>
    <w:p w14:paraId="16934719" w14:textId="7CB156C4" w:rsidR="002F528C" w:rsidRDefault="002F528C" w:rsidP="002F528C">
      <w:pPr>
        <w:spacing w:after="0" w:line="240" w:lineRule="auto"/>
        <w:ind w:left="0"/>
        <w:contextualSpacing/>
      </w:pPr>
      <w:r>
        <w:t>Section 2.5 Functional responsibilities of SARA states</w:t>
      </w:r>
    </w:p>
    <w:p w14:paraId="3A5AA5CC" w14:textId="406A20BF" w:rsidR="002F528C" w:rsidRDefault="002F528C" w:rsidP="00707E85">
      <w:pPr>
        <w:pStyle w:val="ListParagraph"/>
        <w:numPr>
          <w:ilvl w:val="0"/>
          <w:numId w:val="6"/>
        </w:numPr>
        <w:spacing w:after="0" w:line="240" w:lineRule="auto"/>
      </w:pPr>
      <w:r w:rsidRPr="002A2F6B">
        <w:t>Two institutions would like NC-SARA to allow institutions with a Federal Financial Composite Score of below 1</w:t>
      </w:r>
      <w:r>
        <w:t>.0</w:t>
      </w:r>
      <w:r w:rsidRPr="002A2F6B">
        <w:t xml:space="preserve"> to participate in SARA and/or stop using it completely. One of these noted that SPEs will address Federal Financial Composite Score related to COVID19 differently – allowing more institutions with Federal Financial Composite Score between 1.5 and 1 in the future</w:t>
      </w:r>
      <w:r>
        <w:t>.</w:t>
      </w:r>
    </w:p>
    <w:p w14:paraId="44991F28" w14:textId="77777777" w:rsidR="002F528C" w:rsidRDefault="002F528C" w:rsidP="002F528C">
      <w:pPr>
        <w:spacing w:after="0" w:line="240" w:lineRule="auto"/>
        <w:ind w:left="0"/>
        <w:contextualSpacing/>
      </w:pPr>
    </w:p>
    <w:p w14:paraId="1EC433D8" w14:textId="1C196DBA" w:rsidR="002F528C" w:rsidRDefault="002F528C" w:rsidP="002F528C">
      <w:pPr>
        <w:spacing w:after="0" w:line="240" w:lineRule="auto"/>
        <w:ind w:left="0"/>
        <w:contextualSpacing/>
      </w:pPr>
      <w:r>
        <w:t>Section 5.3 Field Trips and seasonal residential activity</w:t>
      </w:r>
    </w:p>
    <w:p w14:paraId="6805BA83" w14:textId="77777777" w:rsidR="002F528C" w:rsidRPr="00707E85" w:rsidRDefault="002F528C" w:rsidP="00707E85">
      <w:pPr>
        <w:pStyle w:val="ListParagraph"/>
        <w:numPr>
          <w:ilvl w:val="0"/>
          <w:numId w:val="6"/>
        </w:numPr>
        <w:spacing w:after="0" w:line="240" w:lineRule="auto"/>
        <w:rPr>
          <w:i/>
        </w:rPr>
      </w:pPr>
      <w:r w:rsidRPr="002A2F6B">
        <w:t xml:space="preserve">Field trips – one institution would like to see the definition of field trips adjusted to allow more flexibility with faculty and time (number of days involved). </w:t>
      </w:r>
    </w:p>
    <w:p w14:paraId="37B7BC37" w14:textId="77777777" w:rsidR="00A845B6" w:rsidRPr="002A2F6B" w:rsidRDefault="00A845B6" w:rsidP="002F528C">
      <w:pPr>
        <w:spacing w:after="0" w:line="240" w:lineRule="auto"/>
        <w:ind w:left="0"/>
        <w:contextualSpacing/>
      </w:pPr>
    </w:p>
    <w:p w14:paraId="4D1694D2" w14:textId="77777777" w:rsidR="002F528C" w:rsidRDefault="002F528C" w:rsidP="002F528C">
      <w:pPr>
        <w:spacing w:after="0" w:line="240" w:lineRule="auto"/>
        <w:ind w:left="0"/>
        <w:contextualSpacing/>
      </w:pPr>
      <w:r>
        <w:t>Section 5.11 Supervised Field Experiences</w:t>
      </w:r>
    </w:p>
    <w:p w14:paraId="76581AD8" w14:textId="77777777" w:rsidR="002F528C" w:rsidRDefault="002F528C" w:rsidP="00707E85">
      <w:pPr>
        <w:pStyle w:val="ListParagraph"/>
        <w:numPr>
          <w:ilvl w:val="0"/>
          <w:numId w:val="6"/>
        </w:numPr>
        <w:spacing w:after="0" w:line="240" w:lineRule="auto"/>
      </w:pPr>
      <w:r w:rsidRPr="002A2F6B">
        <w:t xml:space="preserve">Experiential Learning – </w:t>
      </w:r>
      <w:r>
        <w:t>two</w:t>
      </w:r>
      <w:r w:rsidRPr="002A2F6B">
        <w:t xml:space="preserve"> institution</w:t>
      </w:r>
      <w:r>
        <w:t>s</w:t>
      </w:r>
      <w:r w:rsidRPr="002A2F6B">
        <w:t xml:space="preserve"> would like to adjust the number of students allowed in a state for experiential learning from 10 to 20 or 25</w:t>
      </w:r>
      <w:r>
        <w:t xml:space="preserve"> or a percentage of a program</w:t>
      </w:r>
      <w:r w:rsidRPr="002A2F6B">
        <w:t xml:space="preserve">. </w:t>
      </w:r>
    </w:p>
    <w:p w14:paraId="144758F9" w14:textId="77777777" w:rsidR="002F528C" w:rsidRDefault="002F528C" w:rsidP="002F528C">
      <w:pPr>
        <w:spacing w:after="0" w:line="240" w:lineRule="auto"/>
        <w:ind w:left="0"/>
        <w:contextualSpacing/>
      </w:pPr>
    </w:p>
    <w:p w14:paraId="4B6826B0" w14:textId="2D0AD984" w:rsidR="000C3EAD" w:rsidRDefault="000C3EAD" w:rsidP="002F528C">
      <w:pPr>
        <w:spacing w:after="0" w:line="240" w:lineRule="auto"/>
        <w:ind w:left="0"/>
        <w:contextualSpacing/>
      </w:pPr>
      <w:r>
        <w:t>Section 5</w:t>
      </w:r>
      <w:r w:rsidR="002F528C">
        <w:t>.12 Student Mobility</w:t>
      </w:r>
    </w:p>
    <w:p w14:paraId="1EBC50CA" w14:textId="3F97193D" w:rsidR="00A845B6" w:rsidRPr="002A2F6B" w:rsidRDefault="00A845B6" w:rsidP="00707E85">
      <w:pPr>
        <w:pStyle w:val="ListParagraph"/>
        <w:numPr>
          <w:ilvl w:val="0"/>
          <w:numId w:val="6"/>
        </w:numPr>
        <w:spacing w:after="0" w:line="240" w:lineRule="auto"/>
      </w:pPr>
      <w:r w:rsidRPr="002A2F6B">
        <w:t>Student location: One institution requested SARA use the home address of the student rather than the location.</w:t>
      </w:r>
    </w:p>
    <w:p w14:paraId="3741E687" w14:textId="5F1CD4EC" w:rsidR="00A845B6" w:rsidRPr="00707E85" w:rsidRDefault="00A845B6" w:rsidP="00707E85">
      <w:pPr>
        <w:pStyle w:val="ListParagraph"/>
        <w:numPr>
          <w:ilvl w:val="0"/>
          <w:numId w:val="6"/>
        </w:numPr>
        <w:spacing w:after="0" w:line="240" w:lineRule="auto"/>
        <w:rPr>
          <w:i/>
        </w:rPr>
      </w:pPr>
      <w:r w:rsidRPr="002A2F6B">
        <w:t xml:space="preserve">One institution requests clearer language about military students’ official state of residence or base or home </w:t>
      </w:r>
      <w:r w:rsidR="002A2F6B" w:rsidRPr="002A2F6B">
        <w:t>state.</w:t>
      </w:r>
    </w:p>
    <w:p w14:paraId="7635AB32" w14:textId="77777777" w:rsidR="00315661" w:rsidRPr="002A2F6B" w:rsidRDefault="00315661" w:rsidP="002F528C">
      <w:pPr>
        <w:spacing w:after="0" w:line="240" w:lineRule="auto"/>
        <w:ind w:left="0"/>
        <w:contextualSpacing/>
      </w:pPr>
    </w:p>
    <w:p w14:paraId="6A897AFB" w14:textId="77777777" w:rsidR="002F528C" w:rsidRDefault="002F528C" w:rsidP="002F528C">
      <w:pPr>
        <w:spacing w:after="0" w:line="240" w:lineRule="auto"/>
        <w:ind w:left="0"/>
        <w:contextualSpacing/>
      </w:pPr>
      <w:r>
        <w:t>Section 6.1 Data Submission by participating institutions</w:t>
      </w:r>
    </w:p>
    <w:p w14:paraId="2FE11970" w14:textId="642A95D3" w:rsidR="00DD452A" w:rsidRPr="00707E85" w:rsidRDefault="00DD452A" w:rsidP="00707E85">
      <w:pPr>
        <w:pStyle w:val="ListParagraph"/>
        <w:numPr>
          <w:ilvl w:val="0"/>
          <w:numId w:val="7"/>
        </w:numPr>
        <w:spacing w:after="0" w:line="240" w:lineRule="auto"/>
        <w:rPr>
          <w:i/>
        </w:rPr>
      </w:pPr>
      <w:r w:rsidRPr="002A2F6B">
        <w:t xml:space="preserve">One institution asked how NC-SARA uses the data reported and encouraged more webinars on how institutions could use the </w:t>
      </w:r>
      <w:r w:rsidR="00080339" w:rsidRPr="002A2F6B">
        <w:t>data</w:t>
      </w:r>
    </w:p>
    <w:p w14:paraId="459C0753" w14:textId="19D1BDC6" w:rsidR="00DD452A" w:rsidRPr="002A2F6B" w:rsidRDefault="00DD452A" w:rsidP="00707E85">
      <w:pPr>
        <w:pStyle w:val="ListParagraph"/>
        <w:numPr>
          <w:ilvl w:val="0"/>
          <w:numId w:val="7"/>
        </w:numPr>
        <w:spacing w:after="0" w:line="240" w:lineRule="auto"/>
      </w:pPr>
      <w:r w:rsidRPr="002A2F6B">
        <w:t>Data/Branch campus – One institution focused on the definition of branch campuses as it relates to data reporting and student complaints.</w:t>
      </w:r>
    </w:p>
    <w:p w14:paraId="0DD1E781" w14:textId="77777777" w:rsidR="002A2F6B" w:rsidRPr="002A2F6B" w:rsidRDefault="002A2F6B" w:rsidP="002F528C">
      <w:pPr>
        <w:spacing w:after="0" w:line="240" w:lineRule="auto"/>
        <w:ind w:left="0"/>
        <w:contextualSpacing/>
      </w:pPr>
    </w:p>
    <w:p w14:paraId="5820F03A" w14:textId="77777777" w:rsidR="002F528C" w:rsidRDefault="002F528C" w:rsidP="002F528C">
      <w:pPr>
        <w:spacing w:after="0" w:line="240" w:lineRule="auto"/>
        <w:ind w:left="0"/>
        <w:contextualSpacing/>
      </w:pPr>
      <w:r w:rsidRPr="002A2F6B">
        <w:t>Section 8</w:t>
      </w:r>
    </w:p>
    <w:p w14:paraId="02ACBF8F" w14:textId="77777777" w:rsidR="002F528C" w:rsidRPr="00707E85" w:rsidRDefault="002F528C" w:rsidP="00707E85">
      <w:pPr>
        <w:pStyle w:val="ListParagraph"/>
        <w:numPr>
          <w:ilvl w:val="0"/>
          <w:numId w:val="8"/>
        </w:numPr>
        <w:spacing w:after="0" w:line="240" w:lineRule="auto"/>
        <w:rPr>
          <w:i/>
        </w:rPr>
      </w:pPr>
      <w:r w:rsidRPr="002A2F6B">
        <w:t xml:space="preserve">The </w:t>
      </w:r>
      <w:r>
        <w:t xml:space="preserve">5 </w:t>
      </w:r>
      <w:r w:rsidRPr="002A2F6B">
        <w:t>Wisconsin institutions also requested a definition of Significant Modifications and Minor Modifications.</w:t>
      </w:r>
      <w:r>
        <w:t xml:space="preserve"> </w:t>
      </w:r>
    </w:p>
    <w:p w14:paraId="5F46794C" w14:textId="77777777" w:rsidR="002A2F6B" w:rsidRPr="002A2F6B" w:rsidRDefault="002A2F6B" w:rsidP="002F528C">
      <w:pPr>
        <w:spacing w:after="0" w:line="240" w:lineRule="auto"/>
        <w:ind w:left="0"/>
        <w:contextualSpacing/>
      </w:pPr>
    </w:p>
    <w:p w14:paraId="29453035" w14:textId="37D0704A" w:rsidR="002A2F6B" w:rsidRDefault="002A2F6B" w:rsidP="002F528C">
      <w:pPr>
        <w:spacing w:after="0" w:line="240" w:lineRule="auto"/>
        <w:ind w:left="0"/>
        <w:contextualSpacing/>
      </w:pPr>
    </w:p>
    <w:p w14:paraId="5270A5BE" w14:textId="46934237" w:rsidR="009516BC" w:rsidRDefault="009516BC" w:rsidP="002F528C">
      <w:pPr>
        <w:spacing w:after="0" w:line="240" w:lineRule="auto"/>
        <w:ind w:left="0"/>
        <w:contextualSpacing/>
      </w:pPr>
    </w:p>
    <w:p w14:paraId="1A6009CE" w14:textId="77777777" w:rsidR="009516BC" w:rsidRDefault="009516BC" w:rsidP="002F528C">
      <w:pPr>
        <w:spacing w:after="0" w:line="240" w:lineRule="auto"/>
        <w:ind w:left="0"/>
        <w:contextualSpacing/>
      </w:pPr>
    </w:p>
    <w:p w14:paraId="74717E06" w14:textId="4CC9035E" w:rsidR="002F528C" w:rsidRDefault="002F528C" w:rsidP="002F528C">
      <w:pPr>
        <w:spacing w:after="0" w:line="240" w:lineRule="auto"/>
        <w:ind w:left="0"/>
        <w:contextualSpacing/>
      </w:pPr>
      <w:r>
        <w:t>Additional Comments</w:t>
      </w:r>
    </w:p>
    <w:p w14:paraId="22634D5E" w14:textId="77777777" w:rsidR="002F528C" w:rsidRDefault="002F528C" w:rsidP="002F528C">
      <w:pPr>
        <w:spacing w:after="0" w:line="240" w:lineRule="auto"/>
        <w:ind w:left="0"/>
        <w:contextualSpacing/>
      </w:pPr>
      <w:r w:rsidRPr="002A2F6B">
        <w:lastRenderedPageBreak/>
        <w:t>Professional Licensure – Two institutions used the opportunity to ask a question about complying with professional licensure disclosures</w:t>
      </w:r>
    </w:p>
    <w:p w14:paraId="64CA23B0" w14:textId="320D3436" w:rsidR="002F528C" w:rsidRDefault="002F528C" w:rsidP="002F528C">
      <w:pPr>
        <w:spacing w:after="0" w:line="240" w:lineRule="auto"/>
        <w:ind w:left="0"/>
        <w:contextualSpacing/>
        <w:rPr>
          <w:i/>
        </w:rPr>
      </w:pPr>
    </w:p>
    <w:p w14:paraId="3F98BDA1" w14:textId="7CB5B5A1" w:rsidR="002F528C" w:rsidRPr="002F528C" w:rsidRDefault="002F528C" w:rsidP="002F528C">
      <w:pPr>
        <w:spacing w:after="0" w:line="240" w:lineRule="auto"/>
        <w:ind w:left="0"/>
        <w:contextualSpacing/>
      </w:pPr>
      <w:r>
        <w:t>Comments were received from several institution that they were pleased to be asked for their input.</w:t>
      </w:r>
    </w:p>
    <w:p w14:paraId="56931CF1" w14:textId="77777777" w:rsidR="002F528C" w:rsidRDefault="002F528C" w:rsidP="002F528C">
      <w:pPr>
        <w:spacing w:after="0" w:line="240" w:lineRule="auto"/>
        <w:ind w:left="0"/>
        <w:contextualSpacing/>
      </w:pPr>
    </w:p>
    <w:p w14:paraId="5600E03F" w14:textId="77777777" w:rsidR="00A845B6" w:rsidRPr="002A2F6B" w:rsidRDefault="00A845B6" w:rsidP="002F528C">
      <w:pPr>
        <w:spacing w:after="0" w:line="240" w:lineRule="auto"/>
        <w:ind w:left="0"/>
        <w:contextualSpacing/>
      </w:pPr>
      <w:r w:rsidRPr="002A2F6B">
        <w:t>Responses</w:t>
      </w:r>
      <w:r w:rsidR="00DD452A" w:rsidRPr="002A2F6B">
        <w:t xml:space="preserve"> received.</w:t>
      </w:r>
    </w:p>
    <w:p w14:paraId="7AA7C03A" w14:textId="77777777" w:rsidR="009F207E" w:rsidRDefault="009F207E" w:rsidP="002F528C">
      <w:pPr>
        <w:spacing w:after="0" w:line="240" w:lineRule="auto"/>
        <w:ind w:left="0"/>
        <w:contextualSpacing/>
        <w:sectPr w:rsidR="009F207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866E21" w14:textId="77777777" w:rsidR="002A2F6B" w:rsidRDefault="002A2F6B" w:rsidP="002F528C">
      <w:pPr>
        <w:spacing w:after="0" w:line="240" w:lineRule="auto"/>
        <w:ind w:left="0"/>
        <w:contextualSpacing/>
      </w:pPr>
      <w:r w:rsidRPr="002A2F6B">
        <w:t xml:space="preserve">Arizona </w:t>
      </w:r>
      <w:r>
        <w:t>–</w:t>
      </w:r>
      <w:r w:rsidRPr="002A2F6B">
        <w:t xml:space="preserve"> 1</w:t>
      </w:r>
    </w:p>
    <w:p w14:paraId="103BA19D" w14:textId="77777777" w:rsidR="002A2F6B" w:rsidRPr="002A2F6B" w:rsidRDefault="002A2F6B" w:rsidP="002F528C">
      <w:pPr>
        <w:spacing w:after="0" w:line="240" w:lineRule="auto"/>
        <w:ind w:left="0"/>
        <w:contextualSpacing/>
      </w:pPr>
      <w:r>
        <w:t>Illinois - 1</w:t>
      </w:r>
    </w:p>
    <w:p w14:paraId="5AB3AB4C" w14:textId="77777777" w:rsidR="002A2F6B" w:rsidRPr="002A2F6B" w:rsidRDefault="002A2F6B" w:rsidP="002F528C">
      <w:pPr>
        <w:spacing w:after="0" w:line="240" w:lineRule="auto"/>
        <w:ind w:left="0"/>
        <w:contextualSpacing/>
      </w:pPr>
      <w:r w:rsidRPr="002A2F6B">
        <w:t>Kansas - 1</w:t>
      </w:r>
    </w:p>
    <w:p w14:paraId="39BF6358" w14:textId="77777777" w:rsidR="002A2F6B" w:rsidRPr="002A2F6B" w:rsidRDefault="002A2F6B" w:rsidP="002F528C">
      <w:pPr>
        <w:spacing w:after="0" w:line="240" w:lineRule="auto"/>
        <w:ind w:left="0"/>
        <w:contextualSpacing/>
      </w:pPr>
      <w:r w:rsidRPr="002A2F6B">
        <w:t>Louisiana – 1</w:t>
      </w:r>
    </w:p>
    <w:p w14:paraId="7E52ED8C" w14:textId="77777777" w:rsidR="002A2F6B" w:rsidRPr="002A2F6B" w:rsidRDefault="002A2F6B" w:rsidP="002F528C">
      <w:pPr>
        <w:spacing w:after="0" w:line="240" w:lineRule="auto"/>
        <w:ind w:left="0"/>
        <w:contextualSpacing/>
      </w:pPr>
      <w:r w:rsidRPr="002A2F6B">
        <w:t xml:space="preserve">Michigan State 1 </w:t>
      </w:r>
    </w:p>
    <w:p w14:paraId="4E70181B" w14:textId="77777777" w:rsidR="002A2F6B" w:rsidRPr="002A2F6B" w:rsidRDefault="002A2F6B" w:rsidP="002F528C">
      <w:pPr>
        <w:spacing w:after="0" w:line="240" w:lineRule="auto"/>
        <w:ind w:left="0"/>
        <w:contextualSpacing/>
      </w:pPr>
      <w:r w:rsidRPr="002A2F6B">
        <w:t xml:space="preserve">Oklahoma -1 </w:t>
      </w:r>
    </w:p>
    <w:p w14:paraId="3D59B493" w14:textId="77777777" w:rsidR="002A2F6B" w:rsidRPr="002A2F6B" w:rsidRDefault="002A2F6B" w:rsidP="002F528C">
      <w:pPr>
        <w:spacing w:after="0" w:line="240" w:lineRule="auto"/>
        <w:ind w:left="0"/>
        <w:contextualSpacing/>
      </w:pPr>
      <w:r w:rsidRPr="002A2F6B">
        <w:t xml:space="preserve">Tennessee – 1 </w:t>
      </w:r>
    </w:p>
    <w:p w14:paraId="35715367" w14:textId="77777777" w:rsidR="002A2F6B" w:rsidRPr="002A2F6B" w:rsidRDefault="002A2F6B" w:rsidP="002F528C">
      <w:pPr>
        <w:spacing w:after="0" w:line="240" w:lineRule="auto"/>
        <w:ind w:left="0"/>
        <w:contextualSpacing/>
      </w:pPr>
      <w:r w:rsidRPr="002A2F6B">
        <w:t>Texas – 1</w:t>
      </w:r>
    </w:p>
    <w:p w14:paraId="579974C0" w14:textId="77777777" w:rsidR="002A2F6B" w:rsidRPr="002A2F6B" w:rsidRDefault="002A2F6B" w:rsidP="002F528C">
      <w:pPr>
        <w:spacing w:after="0" w:line="240" w:lineRule="auto"/>
        <w:ind w:left="0"/>
        <w:contextualSpacing/>
      </w:pPr>
      <w:r w:rsidRPr="002A2F6B">
        <w:t>West Virginia – 1</w:t>
      </w:r>
    </w:p>
    <w:p w14:paraId="3520DDE4" w14:textId="77777777" w:rsidR="002A2F6B" w:rsidRDefault="002A2F6B" w:rsidP="002F528C">
      <w:pPr>
        <w:spacing w:after="0" w:line="240" w:lineRule="auto"/>
        <w:ind w:left="0"/>
        <w:contextualSpacing/>
      </w:pPr>
      <w:r w:rsidRPr="002A2F6B">
        <w:t xml:space="preserve">Wisconsin </w:t>
      </w:r>
      <w:r w:rsidR="000B35A9">
        <w:t>–</w:t>
      </w:r>
      <w:r w:rsidRPr="002A2F6B">
        <w:t xml:space="preserve"> 5</w:t>
      </w:r>
    </w:p>
    <w:p w14:paraId="48ED3C22" w14:textId="77777777" w:rsidR="009F207E" w:rsidRDefault="009F207E" w:rsidP="002F528C">
      <w:pPr>
        <w:spacing w:after="0" w:line="240" w:lineRule="auto"/>
        <w:ind w:left="0"/>
        <w:contextualSpacing/>
        <w:sectPr w:rsidR="009F207E" w:rsidSect="009F207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28C90E" w14:textId="77777777" w:rsidR="000B35A9" w:rsidRDefault="000B35A9" w:rsidP="002F528C">
      <w:pPr>
        <w:spacing w:after="0" w:line="240" w:lineRule="auto"/>
        <w:ind w:left="0"/>
        <w:contextualSpacing/>
      </w:pPr>
    </w:p>
    <w:p w14:paraId="47B5FCB8" w14:textId="77777777" w:rsidR="000B35A9" w:rsidRDefault="000B35A9" w:rsidP="002F528C">
      <w:pPr>
        <w:spacing w:after="0" w:line="240" w:lineRule="auto"/>
        <w:ind w:left="0"/>
        <w:contextualSpacing/>
      </w:pPr>
    </w:p>
    <w:sectPr w:rsidR="000B35A9" w:rsidSect="009F20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2014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144FB"/>
    <w:multiLevelType w:val="hybridMultilevel"/>
    <w:tmpl w:val="20CE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94A10"/>
    <w:multiLevelType w:val="hybridMultilevel"/>
    <w:tmpl w:val="FC46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37575"/>
    <w:multiLevelType w:val="hybridMultilevel"/>
    <w:tmpl w:val="BAAC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66B51"/>
    <w:multiLevelType w:val="hybridMultilevel"/>
    <w:tmpl w:val="983E18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E050F3"/>
    <w:multiLevelType w:val="hybridMultilevel"/>
    <w:tmpl w:val="A89E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34F34"/>
    <w:multiLevelType w:val="hybridMultilevel"/>
    <w:tmpl w:val="E69C7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136C8D"/>
    <w:multiLevelType w:val="hybridMultilevel"/>
    <w:tmpl w:val="4A8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266F4"/>
    <w:multiLevelType w:val="hybridMultilevel"/>
    <w:tmpl w:val="DB1A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B6"/>
    <w:rsid w:val="00080339"/>
    <w:rsid w:val="0008658C"/>
    <w:rsid w:val="000B35A9"/>
    <w:rsid w:val="000C3EAD"/>
    <w:rsid w:val="000D2E98"/>
    <w:rsid w:val="00132618"/>
    <w:rsid w:val="00180D41"/>
    <w:rsid w:val="001D43A3"/>
    <w:rsid w:val="002A2F6B"/>
    <w:rsid w:val="002D3F99"/>
    <w:rsid w:val="002F528C"/>
    <w:rsid w:val="0031217A"/>
    <w:rsid w:val="00315661"/>
    <w:rsid w:val="004B70CE"/>
    <w:rsid w:val="00594F93"/>
    <w:rsid w:val="00707E85"/>
    <w:rsid w:val="007A06B7"/>
    <w:rsid w:val="009262AA"/>
    <w:rsid w:val="00943B9F"/>
    <w:rsid w:val="009516BC"/>
    <w:rsid w:val="009A08A8"/>
    <w:rsid w:val="009F207E"/>
    <w:rsid w:val="00A845B6"/>
    <w:rsid w:val="00A970FA"/>
    <w:rsid w:val="00B12C10"/>
    <w:rsid w:val="00DD452A"/>
    <w:rsid w:val="00E47B76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A1B8A"/>
  <w15:chartTrackingRefBased/>
  <w15:docId w15:val="{C0D836E6-E413-4EB7-A387-E11D20E3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6B"/>
    <w:pPr>
      <w:spacing w:after="120" w:line="288" w:lineRule="auto"/>
      <w:ind w:left="360"/>
    </w:pPr>
    <w:rPr>
      <w:rFonts w:ascii="DIN 2014" w:hAnsi="DIN 201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B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618"/>
    <w:rPr>
      <w:rFonts w:ascii="Segoe UI" w:hAnsi="Segoe UI" w:cs="Segoe UI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32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618"/>
    <w:rPr>
      <w:rFonts w:ascii="DIN 2014" w:hAnsi="DIN 2014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618"/>
    <w:rPr>
      <w:rFonts w:ascii="DIN 2014" w:hAnsi="DIN 2014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65A10-361D-4557-9D62-1DBC503E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Larson</dc:creator>
  <cp:keywords/>
  <dc:description/>
  <cp:lastModifiedBy>Elisa Jaden</cp:lastModifiedBy>
  <cp:revision>2</cp:revision>
  <dcterms:created xsi:type="dcterms:W3CDTF">2020-08-18T16:15:00Z</dcterms:created>
  <dcterms:modified xsi:type="dcterms:W3CDTF">2020-08-18T16:15:00Z</dcterms:modified>
</cp:coreProperties>
</file>